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723CBC" w:rsidP="001A0F6D">
      <w:pPr>
        <w:jc w:val="center"/>
        <w:rPr>
          <w:b/>
        </w:rPr>
      </w:pPr>
      <w:r>
        <w:rPr>
          <w:b/>
        </w:rPr>
        <w:t>Zarządzenie nr  5</w:t>
      </w:r>
      <w:r w:rsidR="00643A87">
        <w:rPr>
          <w:b/>
        </w:rPr>
        <w:t>/</w:t>
      </w:r>
      <w:r w:rsidR="00AE4942">
        <w:rPr>
          <w:b/>
        </w:rPr>
        <w:t>2017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457BA2">
        <w:rPr>
          <w:b/>
        </w:rPr>
        <w:t>26.03.2018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DE21AE" w:rsidP="001A0F6D">
      <w:pPr>
        <w:jc w:val="center"/>
      </w:pPr>
      <w:r>
        <w:rPr>
          <w:b/>
          <w:i/>
          <w:u w:val="single"/>
        </w:rPr>
        <w:t xml:space="preserve">w sprawie </w:t>
      </w:r>
      <w:r w:rsidR="00663E60">
        <w:rPr>
          <w:b/>
          <w:i/>
          <w:u w:val="single"/>
        </w:rPr>
        <w:t>wynagrodzenia nauczycieli</w:t>
      </w:r>
      <w:r>
        <w:rPr>
          <w:b/>
          <w:i/>
          <w:u w:val="single"/>
        </w:rPr>
        <w:t xml:space="preserve"> w Miejskim Przedszkolu nr 44</w:t>
      </w:r>
    </w:p>
    <w:p w:rsidR="001A0F6D" w:rsidRDefault="001A0F6D" w:rsidP="001A0F6D">
      <w:pPr>
        <w:jc w:val="both"/>
        <w:rPr>
          <w:i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Działając na podstawie</w:t>
      </w:r>
    </w:p>
    <w:p w:rsidR="00663E60" w:rsidRDefault="00663E60" w:rsidP="00663E60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1.Art. 30 ust.5, art. 33 ust.3 oraz art.34 ust.2 ustawy z dnia 26 stycznia1982r.</w:t>
      </w:r>
    </w:p>
    <w:p w:rsidR="00663E60" w:rsidRDefault="00663E60" w:rsidP="00663E60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Karta Nauczyciela (USTAWA z dnia 26 stycznia 1982 r. Karta</w:t>
      </w:r>
    </w:p>
    <w:p w:rsidR="00663E60" w:rsidRDefault="00663E60" w:rsidP="00663E60">
      <w:pPr>
        <w:pStyle w:val="Standar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Nauczyciela  (Dz. U. z 2016 r. poz. 1379 oraz z 2017 r. poz. 60).</w:t>
      </w:r>
    </w:p>
    <w:p w:rsidR="00663E60" w:rsidRDefault="00663E60" w:rsidP="00663E60">
      <w:pPr>
        <w:pStyle w:val="Standard"/>
        <w:numPr>
          <w:ilvl w:val="0"/>
          <w:numId w:val="4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Rozporządzenia Ministra Edukacji Narodowej z dnia 26 marca 2018r. – zmieniające rozporządzenia w sprawie wysokości minimalnych stawek wynagrodzenia zasadniczego nauczycieli, ogólnych warunków przyznawania dodatków do wynagrodzenia zasadniczego oraz wynagrodzenia w dniu wolnym od pracy (Dz.U. z 2018 poz. 638)</w:t>
      </w: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Wprowadzam :</w:t>
      </w: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§1</w:t>
      </w: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Zmiany minimalnych stawek wynagrodzenia zasadniczego zgodnie z tabelą stanowiącą załącznik do rozporządzenia.</w:t>
      </w: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§ 2</w:t>
      </w:r>
    </w:p>
    <w:p w:rsidR="00663E60" w:rsidRDefault="00663E60" w:rsidP="00663E60">
      <w:pPr>
        <w:pStyle w:val="Standard"/>
        <w:rPr>
          <w:sz w:val="28"/>
          <w:szCs w:val="28"/>
        </w:rPr>
      </w:pP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63E60" w:rsidRDefault="00663E60" w:rsidP="00663E6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Pozostałe składniki wynagrodzenia wynikające z Regulaminu wynagradzania nauczycieli pozostają bez zmian.</w:t>
      </w:r>
    </w:p>
    <w:p w:rsidR="00461D92" w:rsidRDefault="00461D92" w:rsidP="00461D92">
      <w:pPr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§4</w:t>
      </w:r>
    </w:p>
    <w:p w:rsidR="00461D92" w:rsidRDefault="00461D92" w:rsidP="00461D92">
      <w:pPr>
        <w:jc w:val="center"/>
        <w:rPr>
          <w:b/>
          <w:bCs/>
          <w:color w:val="000000"/>
          <w:lang w:eastAsia="zh-CN"/>
        </w:rPr>
      </w:pPr>
    </w:p>
    <w:p w:rsidR="00461D92" w:rsidRPr="00461D92" w:rsidRDefault="00461D92" w:rsidP="00461D92">
      <w:r w:rsidRPr="00461D92">
        <w:rPr>
          <w:bCs/>
          <w:color w:val="000000"/>
          <w:lang w:eastAsia="zh-CN"/>
        </w:rPr>
        <w:t xml:space="preserve">Zarządzenie wchodzi w </w:t>
      </w:r>
      <w:r>
        <w:rPr>
          <w:bCs/>
          <w:color w:val="000000"/>
          <w:lang w:eastAsia="zh-CN"/>
        </w:rPr>
        <w:t>życie</w:t>
      </w:r>
      <w:r w:rsidRPr="00461D92">
        <w:rPr>
          <w:bCs/>
          <w:color w:val="000000"/>
          <w:lang w:eastAsia="zh-CN"/>
        </w:rPr>
        <w:t xml:space="preserve"> z dniem podpisania</w:t>
      </w:r>
    </w:p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4C21E0" w:rsidRDefault="004C21E0" w:rsidP="004C21E0">
      <w:pPr>
        <w:ind w:left="4956" w:firstLine="708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4C21E0" w:rsidRDefault="004C21E0" w:rsidP="004C21E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250A6"/>
    <w:multiLevelType w:val="multilevel"/>
    <w:tmpl w:val="86F84982"/>
    <w:styleLink w:val="WW8Num2"/>
    <w:lvl w:ilvl="0">
      <w:start w:val="2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16CDB"/>
    <w:multiLevelType w:val="hybridMultilevel"/>
    <w:tmpl w:val="7A36F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347E73"/>
    <w:rsid w:val="004471A2"/>
    <w:rsid w:val="00457BA2"/>
    <w:rsid w:val="00461D92"/>
    <w:rsid w:val="004C21E0"/>
    <w:rsid w:val="004E2B52"/>
    <w:rsid w:val="00511A5D"/>
    <w:rsid w:val="0054523E"/>
    <w:rsid w:val="005F4FBF"/>
    <w:rsid w:val="00643A87"/>
    <w:rsid w:val="00663E60"/>
    <w:rsid w:val="0072197A"/>
    <w:rsid w:val="00723CBC"/>
    <w:rsid w:val="007768F4"/>
    <w:rsid w:val="008D470B"/>
    <w:rsid w:val="00AC41A2"/>
    <w:rsid w:val="00AE4942"/>
    <w:rsid w:val="00B42194"/>
    <w:rsid w:val="00BA5A1B"/>
    <w:rsid w:val="00BE1A5F"/>
    <w:rsid w:val="00C41C7D"/>
    <w:rsid w:val="00D465EC"/>
    <w:rsid w:val="00DC34BA"/>
    <w:rsid w:val="00DE21AE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E21AE"/>
    <w:pPr>
      <w:ind w:left="720"/>
      <w:contextualSpacing/>
    </w:pPr>
  </w:style>
  <w:style w:type="paragraph" w:customStyle="1" w:styleId="Standard">
    <w:name w:val="Standard"/>
    <w:rsid w:val="00663E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663E6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2018-01-30T11:31:00Z</cp:lastPrinted>
  <dcterms:created xsi:type="dcterms:W3CDTF">2018-11-05T09:06:00Z</dcterms:created>
  <dcterms:modified xsi:type="dcterms:W3CDTF">2018-11-05T09:43:00Z</dcterms:modified>
</cp:coreProperties>
</file>