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4E2" w:rsidRPr="003354E2" w:rsidRDefault="003354E2" w:rsidP="003354E2">
      <w:pPr>
        <w:rPr>
          <w:b/>
        </w:rPr>
      </w:pPr>
      <w:r w:rsidRPr="003354E2">
        <w:rPr>
          <w:b/>
        </w:rPr>
        <w:t>INNOWACJA PEDAGOGICZNA</w:t>
      </w:r>
    </w:p>
    <w:p w:rsidR="003354E2" w:rsidRPr="003354E2" w:rsidRDefault="003354E2" w:rsidP="003354E2">
      <w:pPr>
        <w:rPr>
          <w:b/>
        </w:rPr>
      </w:pPr>
      <w:r w:rsidRPr="003354E2">
        <w:rPr>
          <w:b/>
        </w:rPr>
        <w:t>PT. „EDUKACJA DALTOŃSKA – ODPOWIEDZIALNOŚĆ, SAMODZIELNOŚĆ, WSPÓŁPRACA”</w:t>
      </w:r>
    </w:p>
    <w:p w:rsidR="003354E2" w:rsidRDefault="003354E2" w:rsidP="003354E2"/>
    <w:p w:rsidR="003354E2" w:rsidRDefault="003354E2" w:rsidP="003354E2">
      <w:r>
        <w:t xml:space="preserve">REALIZOWANA W TERMINIE </w:t>
      </w:r>
    </w:p>
    <w:p w:rsidR="003354E2" w:rsidRDefault="003354E2" w:rsidP="003354E2">
      <w:r>
        <w:t>1.01.2014 R. DO 30.06.2014 R.</w:t>
      </w:r>
    </w:p>
    <w:p w:rsidR="003354E2" w:rsidRDefault="003354E2" w:rsidP="003354E2"/>
    <w:p w:rsidR="003354E2" w:rsidRDefault="003354E2" w:rsidP="003354E2">
      <w:r>
        <w:t>Miejskie Przedszkole nr 31 w Częstochowie</w:t>
      </w:r>
    </w:p>
    <w:p w:rsidR="003354E2" w:rsidRDefault="003354E2" w:rsidP="003354E2">
      <w:r>
        <w:t>Opracowanie: L. Krotla, K. Muszka, I. Misztal</w:t>
      </w:r>
    </w:p>
    <w:p w:rsidR="003354E2" w:rsidRDefault="003354E2" w:rsidP="003354E2"/>
    <w:p w:rsidR="003354E2" w:rsidRDefault="003354E2" w:rsidP="003354E2">
      <w:r>
        <w:t>SPIS TREŚCI:</w:t>
      </w:r>
    </w:p>
    <w:p w:rsidR="003354E2" w:rsidRDefault="003354E2" w:rsidP="003354E2">
      <w:r>
        <w:t>I. Wstęp …………………………………………………………………… str. 2</w:t>
      </w:r>
    </w:p>
    <w:p w:rsidR="003354E2" w:rsidRDefault="003354E2" w:rsidP="003354E2">
      <w:r>
        <w:t>II. Opis, zakres i miejsce innowacji ……………………………………..…. str. 3</w:t>
      </w:r>
    </w:p>
    <w:p w:rsidR="003354E2" w:rsidRDefault="003354E2" w:rsidP="003354E2">
      <w:r>
        <w:t>III. Motywacja wprowadzenia …………………………………..………..... str. 3</w:t>
      </w:r>
    </w:p>
    <w:p w:rsidR="003354E2" w:rsidRDefault="003354E2" w:rsidP="003354E2">
      <w:r>
        <w:t>IV. Oczekiwania związane z innowacją (cele ogólne i szczegółowe) ….…. str. 4</w:t>
      </w:r>
    </w:p>
    <w:p w:rsidR="003354E2" w:rsidRDefault="003354E2" w:rsidP="003354E2">
      <w:r>
        <w:t>V. Sposób realizacji …………………………………………………….….. str. 6</w:t>
      </w:r>
    </w:p>
    <w:p w:rsidR="003354E2" w:rsidRDefault="003354E2" w:rsidP="003354E2">
      <w:r>
        <w:t>VI. Ewaluacja …………………………………….…………………….… str. 17</w:t>
      </w:r>
    </w:p>
    <w:p w:rsidR="003354E2" w:rsidRDefault="003354E2" w:rsidP="003354E2">
      <w:r>
        <w:t>VII. Bibliografia ………………………………………………………….. str. 18</w:t>
      </w:r>
    </w:p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>
      <w:r>
        <w:t xml:space="preserve"> </w:t>
      </w:r>
    </w:p>
    <w:p w:rsidR="003354E2" w:rsidRDefault="003354E2" w:rsidP="003354E2"/>
    <w:p w:rsidR="003354E2" w:rsidRDefault="003354E2" w:rsidP="003354E2">
      <w:r>
        <w:lastRenderedPageBreak/>
        <w:t>I. WSTĘP</w:t>
      </w:r>
    </w:p>
    <w:p w:rsidR="003354E2" w:rsidRDefault="003354E2" w:rsidP="003354E2"/>
    <w:p w:rsidR="003354E2" w:rsidRDefault="003354E2" w:rsidP="003354E2">
      <w:r>
        <w:t>Podstawowym zadaniem przedszkola jest stworzenie dzieciom jak najlepszych warunków do rozwoju osobistego, intelektualnego i społecznego. Wiek przedszkolny jest okresem bardzo istotnym dla dalszego rozwoju dziecka. Każdy przedszkolak posiada wrodzony potencjał, rozwija się według własnych możliwości i nie zawsze może osiągnąć dojrzałość w danym wieku.</w:t>
      </w:r>
    </w:p>
    <w:p w:rsidR="003354E2" w:rsidRDefault="003354E2" w:rsidP="003354E2">
      <w:r>
        <w:t xml:space="preserve">          Specyfika pracy z dzieckiem w wieku przedszkolnym polega na ostrożnym doborze form i metod pracy z uwzględnieniem indywidualnych potrzeb oraz dostosowanie ich do poziomu rozwoju dziecka, co pozwala dzieciom na pełne i aktywne uczestnictwo w życiu grupy.</w:t>
      </w:r>
    </w:p>
    <w:p w:rsidR="003354E2" w:rsidRDefault="003354E2" w:rsidP="003354E2">
      <w:r>
        <w:t xml:space="preserve"> </w:t>
      </w:r>
    </w:p>
    <w:p w:rsidR="003354E2" w:rsidRDefault="003354E2" w:rsidP="003354E2"/>
    <w:p w:rsidR="003354E2" w:rsidRDefault="003354E2" w:rsidP="003354E2">
      <w:r>
        <w:t>II. OPIS, ZAKRES I MIEJSCE INNOWACJI</w:t>
      </w:r>
    </w:p>
    <w:p w:rsidR="003354E2" w:rsidRDefault="003354E2" w:rsidP="003354E2">
      <w:r>
        <w:t>Autor: L. Krotla, K. Muszka, I. Misztal – nauczycielki Miejskiego Przedszkola nr 31 w Częstochowie.</w:t>
      </w:r>
    </w:p>
    <w:p w:rsidR="003354E2" w:rsidRDefault="003354E2" w:rsidP="003354E2">
      <w:r>
        <w:t>Realizator: Wszystkie nauczycielki Miejskiego Przedszkola nr 31</w:t>
      </w:r>
    </w:p>
    <w:p w:rsidR="003354E2" w:rsidRDefault="003354E2" w:rsidP="003354E2">
      <w:r>
        <w:t xml:space="preserve"> w Częstochowie.</w:t>
      </w:r>
    </w:p>
    <w:p w:rsidR="003354E2" w:rsidRDefault="003354E2" w:rsidP="003354E2">
      <w:r>
        <w:t>Rodzaj innowacji: metodyczno – organizacyjna.</w:t>
      </w:r>
    </w:p>
    <w:p w:rsidR="003354E2" w:rsidRDefault="003354E2" w:rsidP="003354E2">
      <w:r>
        <w:t>Zakres innowacji ze względu na zasięg: obejmuje wszystkie dzieci uczęszczające do Miejskiego Przedszkola nr 31.</w:t>
      </w:r>
    </w:p>
    <w:p w:rsidR="003354E2" w:rsidRDefault="003354E2" w:rsidP="003354E2">
      <w:r>
        <w:t>Warunki realizacji innowacji: w ramach zajęć.</w:t>
      </w:r>
    </w:p>
    <w:p w:rsidR="003354E2" w:rsidRDefault="003354E2" w:rsidP="003354E2">
      <w:r>
        <w:t>Czas trwania: 1.01.2014 r. – 30.06.2014 r.</w:t>
      </w:r>
    </w:p>
    <w:p w:rsidR="003354E2" w:rsidRDefault="003354E2" w:rsidP="003354E2">
      <w:r>
        <w:t>Koszty innowacji: Innowacja nie wymaga żadnych kosztów i źródeł finansowania. Wszystkie działania nauczyciel</w:t>
      </w:r>
      <w:r>
        <w:t xml:space="preserve">i opierają się na proponowanych </w:t>
      </w:r>
      <w:r>
        <w:t>i wypracowanych przez realizatorów innowacji materiałach.</w:t>
      </w:r>
    </w:p>
    <w:p w:rsidR="003354E2" w:rsidRDefault="003354E2" w:rsidP="003354E2"/>
    <w:p w:rsidR="003354E2" w:rsidRDefault="003354E2" w:rsidP="003354E2">
      <w:r>
        <w:t xml:space="preserve"> III. MOTYWACJA WPROWADZENIA</w:t>
      </w:r>
    </w:p>
    <w:p w:rsidR="003354E2" w:rsidRDefault="003354E2" w:rsidP="003354E2"/>
    <w:p w:rsidR="003354E2" w:rsidRDefault="003354E2" w:rsidP="003354E2">
      <w:r>
        <w:t>Nasza placówka od kilku lat posiada oddziały integracyjne, dlatego też poszukiwałyśmy różnych pomysłów na pracę, która umożliwiłaby nam radzenie sobie z większymi różnicami między dziećmi w obrębie jednej grupy. Stanowiło to duże wyzwanie dla nauczycielek, weryfikujące nasze zawodowe umiejętności i wiedzę. Spośród różnych metod i koncepcji, najbardziej właściwa wydała nam się koncepcja planu daltońskiego. Edukacja planu daltońskiego jest bowiem spersonalizowana, zorganizowana z przeświadczeniem, że dzieci różnią się od siebie.</w:t>
      </w:r>
    </w:p>
    <w:p w:rsidR="003354E2" w:rsidRDefault="003354E2" w:rsidP="003354E2"/>
    <w:p w:rsidR="003354E2" w:rsidRDefault="003354E2" w:rsidP="003354E2">
      <w:r>
        <w:lastRenderedPageBreak/>
        <w:t xml:space="preserve">Twórczyni koncepcji będąc nauczycielem uczniów o różnych możliwościach umysłowych zaczęła szukać sposobów wyrównywania poziomu i zapobiegania trudnościom zarówno dydaktycznym jak i wychowawczym. Początkowo Helen </w:t>
      </w:r>
      <w:proofErr w:type="spellStart"/>
      <w:r>
        <w:t>Perkhurst</w:t>
      </w:r>
      <w:proofErr w:type="spellEnd"/>
      <w:r>
        <w:t xml:space="preserve"> wprowadziła swoją koncepcję właśnie w szkole dla dzieci z niepełnosprawnością w miejscow</w:t>
      </w:r>
      <w:r>
        <w:t xml:space="preserve">ości </w:t>
      </w:r>
      <w:proofErr w:type="spellStart"/>
      <w:r>
        <w:t>Berkshire</w:t>
      </w:r>
      <w:proofErr w:type="spellEnd"/>
      <w:r>
        <w:t>, a dopiero potem</w:t>
      </w:r>
      <w:r>
        <w:t xml:space="preserve"> w szkole średniej w Dalton.</w:t>
      </w:r>
    </w:p>
    <w:p w:rsidR="003354E2" w:rsidRDefault="003354E2" w:rsidP="003354E2">
      <w:r>
        <w:t>Naszym celem jest wyposażenie dziecka w narzędzia pozwalające mu na dokonywanie wyborów i samostanowienia o sobie. Chcemy, by nasze dzieci nie tylko komunikowały się i uczyły relacji z drugim człowiekiem, ale także zależy nam, aby wyrosły na jak najbardziej samodzielnych i świadomych własnych potrzeb i preferencji ludzi.</w:t>
      </w:r>
    </w:p>
    <w:p w:rsidR="003354E2" w:rsidRDefault="003354E2" w:rsidP="003354E2">
      <w:r>
        <w:t>Mamy nadzieję, że nasi wychowankowie poprzez realizację koncepcji planu daltońskiego poczują się silni i sprawni, nie będą bać się wyzwań i będą lepiej koncentrować się na zadaniach.</w:t>
      </w:r>
    </w:p>
    <w:p w:rsidR="003354E2" w:rsidRDefault="003354E2" w:rsidP="003354E2"/>
    <w:p w:rsidR="003354E2" w:rsidRDefault="003354E2" w:rsidP="003354E2">
      <w:r>
        <w:t xml:space="preserve">IV. OCZEKIWANIA ZWIĄZANE Z </w:t>
      </w:r>
      <w:r>
        <w:t>INNOWACJĄ (CELE OGÓLNE</w:t>
      </w:r>
      <w:r>
        <w:t xml:space="preserve"> I SZCZEGÓŁOWE)</w:t>
      </w:r>
    </w:p>
    <w:p w:rsidR="003354E2" w:rsidRDefault="003354E2" w:rsidP="003354E2">
      <w:r>
        <w:t>Tytuł innowacji:</w:t>
      </w:r>
    </w:p>
    <w:p w:rsidR="003354E2" w:rsidRDefault="003354E2" w:rsidP="003354E2">
      <w:r>
        <w:t>„Edukacja Daltońska – odpowiedzialność, samodzielność, współpraca”.</w:t>
      </w:r>
    </w:p>
    <w:p w:rsidR="003354E2" w:rsidRDefault="003354E2" w:rsidP="003354E2">
      <w:r>
        <w:t>Cele ogólne innowacji:</w:t>
      </w:r>
    </w:p>
    <w:p w:rsidR="003354E2" w:rsidRDefault="003354E2" w:rsidP="003354E2">
      <w:r>
        <w:t>- Wspieranie aktywności, samodzielności, odpowiedzialności dzieci, a także kształtowanie tych wiadomości i umiejętności, które są ważne na kolejnych szczeblach edukacji.</w:t>
      </w:r>
    </w:p>
    <w:p w:rsidR="003354E2" w:rsidRDefault="003354E2" w:rsidP="003354E2">
      <w:r>
        <w:t>- Stworzenie warunków sprzyjających wsp</w:t>
      </w:r>
      <w:r>
        <w:t xml:space="preserve">ólnej zabawie oraz nauce dzieci </w:t>
      </w:r>
      <w:r>
        <w:t xml:space="preserve"> o zróżnicowanych możliwościach fizycznych i intelektualnych.</w:t>
      </w:r>
    </w:p>
    <w:p w:rsidR="003354E2" w:rsidRDefault="003354E2" w:rsidP="003354E2">
      <w:r>
        <w:t>Cele szczegółowe:</w:t>
      </w:r>
    </w:p>
    <w:p w:rsidR="003354E2" w:rsidRDefault="003354E2" w:rsidP="003354E2">
      <w:r>
        <w:t>Dzieci:</w:t>
      </w:r>
    </w:p>
    <w:p w:rsidR="003354E2" w:rsidRDefault="003354E2" w:rsidP="003354E2">
      <w:r>
        <w:t>- dostosowanie tempa pracy do rzeczywistych możliwości dzieci</w:t>
      </w:r>
    </w:p>
    <w:p w:rsidR="003354E2" w:rsidRDefault="003354E2" w:rsidP="003354E2">
      <w:r>
        <w:t>- angażowanie dzieci do samodzielnego planowania</w:t>
      </w:r>
    </w:p>
    <w:p w:rsidR="003354E2" w:rsidRDefault="003354E2" w:rsidP="003354E2">
      <w:r>
        <w:t>- rozwijanie umiejętności współpracy w grupie i zespole</w:t>
      </w:r>
    </w:p>
    <w:p w:rsidR="003354E2" w:rsidRDefault="003354E2" w:rsidP="003354E2">
      <w:r>
        <w:t>- kształtowanie wiary we własne siły</w:t>
      </w:r>
    </w:p>
    <w:p w:rsidR="003354E2" w:rsidRDefault="003354E2" w:rsidP="003354E2">
      <w:r>
        <w:t>- zwiększenie zakresu odpowiedzialności za siebie i innych</w:t>
      </w:r>
    </w:p>
    <w:p w:rsidR="003354E2" w:rsidRDefault="003354E2" w:rsidP="003354E2">
      <w:r>
        <w:t>- kształtowanie odpowiedzialności za wykonanie podjętego zadania</w:t>
      </w:r>
    </w:p>
    <w:p w:rsidR="003354E2" w:rsidRDefault="003354E2" w:rsidP="003354E2">
      <w:r>
        <w:t>- uświadomienie dziecku konieczności ponoszenia odpowiedzialności za swoje czyny</w:t>
      </w:r>
    </w:p>
    <w:p w:rsidR="003354E2" w:rsidRDefault="003354E2" w:rsidP="003354E2">
      <w:r>
        <w:t>Nauczyciele:</w:t>
      </w:r>
    </w:p>
    <w:p w:rsidR="003354E2" w:rsidRDefault="003354E2" w:rsidP="003354E2">
      <w:r>
        <w:t>- umożliwienie doskonalenia organizacji i metod pracy wychowawczo-dydaktycznej</w:t>
      </w:r>
    </w:p>
    <w:p w:rsidR="003354E2" w:rsidRDefault="003354E2" w:rsidP="003354E2"/>
    <w:p w:rsidR="003354E2" w:rsidRDefault="003354E2" w:rsidP="003354E2">
      <w:r>
        <w:lastRenderedPageBreak/>
        <w:t>- stwarzanie sytuacji sprzyjających współpracy i podejmowaniu przez nauczycieli twórczej komunikacji</w:t>
      </w:r>
    </w:p>
    <w:p w:rsidR="003354E2" w:rsidRDefault="003354E2" w:rsidP="003354E2">
      <w:r>
        <w:t>- pogłębienie współpracy z rodzicami dla szeroko pojętego dobra dziecka</w:t>
      </w:r>
    </w:p>
    <w:p w:rsidR="003354E2" w:rsidRDefault="003354E2" w:rsidP="003354E2">
      <w:r>
        <w:t>R</w:t>
      </w:r>
      <w:r>
        <w:t>o</w:t>
      </w:r>
      <w:r>
        <w:t>dzice:</w:t>
      </w:r>
    </w:p>
    <w:p w:rsidR="003354E2" w:rsidRDefault="003354E2" w:rsidP="003354E2">
      <w:r>
        <w:t>- włączenie rodziców do współpracy</w:t>
      </w:r>
    </w:p>
    <w:p w:rsidR="003354E2" w:rsidRDefault="003354E2" w:rsidP="003354E2">
      <w:r>
        <w:t>- dostarczenie rodzicom informacji o rozwoju i postępach dzieci</w:t>
      </w:r>
    </w:p>
    <w:p w:rsidR="003354E2" w:rsidRDefault="003354E2" w:rsidP="003354E2">
      <w:r>
        <w:t>- wspomaganie własnych dzieci „w drodze do bycia uczniem”</w:t>
      </w:r>
    </w:p>
    <w:p w:rsidR="003354E2" w:rsidRDefault="003354E2" w:rsidP="003354E2"/>
    <w:p w:rsidR="003354E2" w:rsidRDefault="003354E2" w:rsidP="003354E2">
      <w:r>
        <w:t>Przewidywane efekty wdrożenia innowacji:</w:t>
      </w:r>
    </w:p>
    <w:p w:rsidR="003354E2" w:rsidRDefault="003354E2" w:rsidP="003354E2">
      <w:r>
        <w:t>Dziecko:</w:t>
      </w:r>
    </w:p>
    <w:p w:rsidR="003354E2" w:rsidRDefault="003354E2" w:rsidP="003354E2">
      <w:r>
        <w:t>- jest zmotywowane do pracy</w:t>
      </w:r>
    </w:p>
    <w:p w:rsidR="003354E2" w:rsidRDefault="003354E2" w:rsidP="003354E2">
      <w:r>
        <w:t>- czuje się odpowiedzialne za własne działania</w:t>
      </w:r>
    </w:p>
    <w:p w:rsidR="003354E2" w:rsidRDefault="003354E2" w:rsidP="003354E2">
      <w:r>
        <w:t>- potrafi się uczyć</w:t>
      </w:r>
    </w:p>
    <w:p w:rsidR="003354E2" w:rsidRDefault="003354E2" w:rsidP="003354E2">
      <w:r>
        <w:t>- ocenia proces nabywania wiedzy i umiejętności</w:t>
      </w:r>
    </w:p>
    <w:p w:rsidR="003354E2" w:rsidRDefault="003354E2" w:rsidP="003354E2">
      <w:r>
        <w:t>- współpracuje z nauczycielem i rówieśnikami</w:t>
      </w:r>
    </w:p>
    <w:p w:rsidR="003354E2" w:rsidRDefault="003354E2" w:rsidP="003354E2">
      <w:r>
        <w:t>- umiejętnie zarządza czasem</w:t>
      </w:r>
    </w:p>
    <w:p w:rsidR="003354E2" w:rsidRDefault="003354E2" w:rsidP="003354E2">
      <w:r>
        <w:t>- staje się samodzielne, odpowiedzialne, umiejące współpracować z innymi, sumienne, obowiązkowe i twórcze</w:t>
      </w:r>
    </w:p>
    <w:p w:rsidR="003354E2" w:rsidRDefault="003354E2" w:rsidP="003354E2">
      <w:r>
        <w:t>Nauczyciel:</w:t>
      </w:r>
    </w:p>
    <w:p w:rsidR="003354E2" w:rsidRDefault="003354E2" w:rsidP="003354E2">
      <w:r>
        <w:t>- świadomie planuje i organizuje proces wychowawczo – dydaktyczny</w:t>
      </w:r>
    </w:p>
    <w:p w:rsidR="003354E2" w:rsidRDefault="003354E2" w:rsidP="003354E2">
      <w:r>
        <w:t>- motywuje dzieci do rozwoju swoich umiejętności</w:t>
      </w:r>
    </w:p>
    <w:p w:rsidR="003354E2" w:rsidRDefault="003354E2" w:rsidP="003354E2">
      <w:r>
        <w:t>- twórczo współpracuje z innymi nauczycielami</w:t>
      </w:r>
    </w:p>
    <w:p w:rsidR="003354E2" w:rsidRDefault="003354E2" w:rsidP="003354E2">
      <w:r>
        <w:t>- doskonali swój warsztat pracy</w:t>
      </w:r>
    </w:p>
    <w:p w:rsidR="003354E2" w:rsidRDefault="003354E2" w:rsidP="003354E2">
      <w:r>
        <w:t>- ma stały kontakt z rodzicami wychowanków</w:t>
      </w:r>
    </w:p>
    <w:p w:rsidR="003354E2" w:rsidRDefault="003354E2" w:rsidP="003354E2">
      <w:r>
        <w:t>Rodzic:</w:t>
      </w:r>
    </w:p>
    <w:p w:rsidR="003354E2" w:rsidRDefault="003354E2" w:rsidP="003354E2">
      <w:r>
        <w:t>- włącza się do współpracy z nauczycielami i przedszkolem</w:t>
      </w:r>
    </w:p>
    <w:p w:rsidR="003354E2" w:rsidRDefault="003354E2" w:rsidP="003354E2">
      <w:r>
        <w:t>- wspomaga swoje dziecko w drodze do dorosłości</w:t>
      </w:r>
    </w:p>
    <w:p w:rsidR="003354E2" w:rsidRDefault="003354E2" w:rsidP="003354E2">
      <w:r>
        <w:t>- zna założenia wychowania i kształcenia według Planu Koncepcji Daltońskiej</w:t>
      </w:r>
    </w:p>
    <w:p w:rsidR="003354E2" w:rsidRDefault="003354E2" w:rsidP="003354E2">
      <w:r>
        <w:lastRenderedPageBreak/>
        <w:t>V. SPOSÓB REALIZACJI</w:t>
      </w:r>
    </w:p>
    <w:p w:rsidR="003354E2" w:rsidRDefault="003354E2" w:rsidP="003354E2">
      <w:r>
        <w:t>Proponowana innowacja ma na celu wprowadzenie nowych rozwiązań</w:t>
      </w:r>
    </w:p>
    <w:p w:rsidR="003354E2" w:rsidRDefault="003354E2" w:rsidP="003354E2">
      <w:r>
        <w:t xml:space="preserve"> w zakresie metod pracy wychowawczo-dydaktycznej. Celem nadrzędnym innowacji jest indywidualizacja procesu wychowania i kształcenia dzieci. Wychowanie dziecka samodzielnego, zdolnego do podejmowania inicjatyw zgodnych z indywidualnym potencjałem rozwojowym oraz odpowiedzialnego za swoje decyzje i podejmowane działania.</w:t>
      </w:r>
    </w:p>
    <w:p w:rsidR="003354E2" w:rsidRDefault="003354E2" w:rsidP="003354E2"/>
    <w:p w:rsidR="003354E2" w:rsidRDefault="003354E2" w:rsidP="003354E2">
      <w:r>
        <w:t xml:space="preserve">          Innowacja „Edukacja Daltońska – odpowiedzialność, samodzielność, współpraca” została opracowana zgodnie z obowiązującą podstawą programową wychowania przedszkolnego dla przedszkoli, oddziałów przedszkolnych</w:t>
      </w:r>
    </w:p>
    <w:p w:rsidR="003354E2" w:rsidRDefault="003354E2" w:rsidP="003354E2">
      <w:r>
        <w:t xml:space="preserve"> w szkołach podstawowych oraz innych form wychowania przedszkolnego.</w:t>
      </w:r>
    </w:p>
    <w:p w:rsidR="003354E2" w:rsidRDefault="003354E2" w:rsidP="003354E2"/>
    <w:p w:rsidR="003354E2" w:rsidRDefault="003354E2" w:rsidP="003354E2">
      <w:r>
        <w:t>Program innowacji</w:t>
      </w:r>
    </w:p>
    <w:p w:rsidR="003354E2" w:rsidRDefault="003354E2" w:rsidP="003354E2"/>
    <w:p w:rsidR="003354E2" w:rsidRDefault="003354E2" w:rsidP="003354E2">
      <w:r>
        <w:t xml:space="preserve">          Wdrażanie planu daltońskiego oparte jest na trzech fundamentalnych zasadach: nauce odpowiedzialności, samodzielności i współpracy, które należy realizować w codziennej pracy z dzieckiem.</w:t>
      </w:r>
    </w:p>
    <w:p w:rsidR="003354E2" w:rsidRDefault="003354E2" w:rsidP="003354E2">
      <w:r>
        <w:t xml:space="preserve">          Zgodnie z założeniami edukacji daltońskiej ogromną rolę w procesie nauczania stanowi wizualizacja procesu edukacyjnego. Wizualizacja oparta jest na tablicach, na których przy pomocy kolorów lub piktogramów oznacza się między innymi: kolor dnia tygodnia, rozkład zajęć, harmonogram i przebieg wykonania poszczególnych zadań, organizację pracy zespołowej itd. Pozwala to dzieciom samodzielnie planować i monitorować efekty pracy. Możliwości związane z wykorzystania tablic wzrastają z wiekiem dziecka – im dziecko młodsze, tym wsparcie nauczyciela w sprawnym posługiwaniu się tablicą jest większe. Wizualizacja pozwala dzieciom lepiej zrozumieć i zapamiętać zasady obowiązujące w grupie.</w:t>
      </w:r>
    </w:p>
    <w:p w:rsidR="003354E2" w:rsidRDefault="003354E2" w:rsidP="003354E2">
      <w:r>
        <w:t xml:space="preserve">          Wdrażanie systemu edukacji daltońskiej obejmuje wszystkie grupy począwszy od 3-latków kończąc na 6-latkach. W grupach młodszych występują tylko niektóre z jej elementów zgodnie z ogólnymi predyspozycjami dzieci.</w:t>
      </w:r>
    </w:p>
    <w:p w:rsidR="003354E2" w:rsidRDefault="003354E2" w:rsidP="003354E2">
      <w:r>
        <w:t xml:space="preserve"> W grupie dzieci 6-letnich występują wszystkie dostępne, wynikające z założenia planu daltońskiego, elementy wizualizacji.</w:t>
      </w:r>
    </w:p>
    <w:p w:rsidR="003354E2" w:rsidRDefault="003354E2" w:rsidP="003354E2">
      <w:r>
        <w:t xml:space="preserve">          Pierwszym krokiem do wdrożenia planu daltońskiego jest wprowadzenie kolorów dnia – takich samych we wszystkich grupach wiekowych.</w:t>
      </w:r>
    </w:p>
    <w:p w:rsidR="003354E2" w:rsidRDefault="003354E2" w:rsidP="003354E2"/>
    <w:p w:rsidR="003354E2" w:rsidRDefault="003354E2" w:rsidP="003354E2"/>
    <w:p w:rsidR="003354E2" w:rsidRDefault="003354E2" w:rsidP="003354E2"/>
    <w:p w:rsidR="003354E2" w:rsidRDefault="003354E2" w:rsidP="003354E2">
      <w:r>
        <w:lastRenderedPageBreak/>
        <w:t xml:space="preserve">          Dzięki temu, że każdy dzień oznaczony jest kolorem, przedszkolaki mogą zdobywać umiejętność rozróżniania dni tygodnia, zanim jeszcze nauczą się rozpoznawać i odczytywać nazwy tych dni. Ściśle powiązane z tablicami- dniami tygodnia są kalendarze pogody.</w:t>
      </w:r>
    </w:p>
    <w:p w:rsidR="003354E2" w:rsidRDefault="003354E2" w:rsidP="003354E2">
      <w:r>
        <w:t>Zaznaczając każdego dnia aktualną pogodę dzieci poszerzają swoją wiedzę z zakresu edukacji przyrodniczej, ucząc się jednocześnie odczytywania informacji zapisanych za pomocą symboli.</w:t>
      </w:r>
    </w:p>
    <w:p w:rsidR="003354E2" w:rsidRDefault="003354E2" w:rsidP="003354E2">
      <w:r>
        <w:t>Dzięki tej koncepcji już najmłodszym dzieciom można dawać poczucie odpowiedzialności, które będą w stanie unieść, przydzielając im zadania porządkowe. Skutkiem tego działania jest zwiększenie zaangażowania dzieci w otaczające je środowisko. W naszej placówce dzieci od zawsze pełniły różnego rodzaju dyżury, które teraz powiązałyśmy z planem daltońskim. Pojawiła się wiec osoba pełniąca funkcje menadżera grupy czyli prawa ręka nauczyciela. Pozostałe dyżury zostały zachowane.</w:t>
      </w:r>
    </w:p>
    <w:p w:rsidR="003354E2" w:rsidRDefault="003354E2" w:rsidP="003354E2">
      <w:r>
        <w:t>Kolejnym elementem koncepcji daltońskiej są listy obecności dzieci.</w:t>
      </w:r>
    </w:p>
    <w:p w:rsidR="003354E2" w:rsidRDefault="003354E2" w:rsidP="003354E2">
      <w:r>
        <w:t xml:space="preserve"> Po przyjściu do przedszkola dzieci oznaczają swoją obecność na specjalnej tablicy.</w:t>
      </w:r>
    </w:p>
    <w:p w:rsidR="003354E2" w:rsidRDefault="003354E2" w:rsidP="003354E2">
      <w:r>
        <w:t>Uczą się w ten sposób obowiązkowości i systematyczności. W młodszych grupach dzieci zaznaczają obecność pod swoim zdjęciem, w starszych potrafią odnaleźć zapis swojego imienia i nazwiska. Ta czynność daje możliwość mimowolnego poznawania liter, identyfikacji oraz współodpowiedzialności za innych kolegów z grupy.</w:t>
      </w:r>
    </w:p>
    <w:p w:rsidR="003354E2" w:rsidRDefault="003354E2" w:rsidP="003354E2">
      <w:r>
        <w:t>W planowaniu dnia pomocne są plansze „Mój dzień w przedszkolu”, na których dzieci wraz z nauczycielem ustalają rytm dnia. W grupach młodszych mają one postać kolorowych ilustracji, a w grupach starszych postać obrazkowo-wyrazową. To sprzyja poznawaniu stałego następstwa wydarzeń i nawet najmłodszym dzieciom pozwala orientować się w czasie.</w:t>
      </w:r>
    </w:p>
    <w:p w:rsidR="003354E2" w:rsidRDefault="003354E2" w:rsidP="003354E2">
      <w:r>
        <w:t>Dzięki tej tablicy dziecko w każdej chwili może sprawdzić co będzie działo się za chwile. Łatwiej również rozmawiać o tym co już się wydarzyło, a co dopiero się wydarzy. Ten rodzaj wizualizacji budzi w dziecku poczucie odpowiedzialności za poszczególne elementy i zdarzenia w trakcie pobytu w przedszkolu. Poprzez nabywanie znajomości kolejnych kluczowych momentów dnia, redukuje się niepewność w nowym dla dziecku otoczeniu i sprawia, że dzieci czują się bezpiecznie wiedząc co po czym następuje.</w:t>
      </w:r>
    </w:p>
    <w:p w:rsidR="003354E2" w:rsidRDefault="003354E2" w:rsidP="003354E2">
      <w:r>
        <w:t xml:space="preserve">          Ważnym elementem występującym w sali są zegary daltońskie, które są wykorzystywane przy różnych okazjach (zabawa, sprzątanie, posiłek). Dzieci obserwując wskazówkę same widzą upływający czas i wiedzą, że pora kończyć dany rodzaj aktywności. Pomaga to w sprawnej organizacji i samodzielnym gospodarowaniu wyznaczonym czasem.</w:t>
      </w:r>
    </w:p>
    <w:p w:rsidR="003354E2" w:rsidRDefault="003354E2" w:rsidP="003354E2">
      <w:r>
        <w:t xml:space="preserve">          Następnym elementem pozwalającym wdrożyć dzieci do samodzielności, odpowiedzialności i współpracy są zadania tygodniowe. W poniedziałek dzieci otrzymują zadania przygotowane w oparciu o realizowaną aktualnie tematykę. Na wykonanie zadań dziecko ma cały tydzień. Może je realizować w wolnym, wybranym przez siebie czasie (po zajęciach i zabawach realizowanych z całą grupą). Po zakończeniu zadania dziecko pokazuje efekt nauczycielce i zaznacza na tablicy zrealizowanie swojego zadania magnesem zgodnym z aktualnym kolorem dnia.</w:t>
      </w:r>
    </w:p>
    <w:p w:rsidR="003354E2" w:rsidRDefault="003354E2" w:rsidP="003354E2">
      <w:r>
        <w:lastRenderedPageBreak/>
        <w:t xml:space="preserve">          W opisywanej przez nas koncepcji funkcjonują również sygnalizatory organizujące czas i rodzaj pracy przedszkolnej. Kolor czerwony – oznacza samodzielną pracę nad zadaniem. Kolor żółty – to praca w parach, korzystanie ze wzajemnej pomocy. Kolor zielony – korzystanie z pomocy nauczyciela.</w:t>
      </w:r>
    </w:p>
    <w:p w:rsidR="003354E2" w:rsidRDefault="003354E2" w:rsidP="003354E2">
      <w:r>
        <w:t>Wzajemna współpraca pomiędzy dziećmi jest ważnym elementem edukacji daltońskiej. Staramy się aby w każdym tygodniu były zadania do wykonania w parach  lub większych zespołach. Pary zmieniające się na zasadzie „każdy z każdym” współpracują ze sobą w ciągu tygodnia w różnych sytuacjach, nie tylko zadaniowych.</w:t>
      </w:r>
    </w:p>
    <w:p w:rsidR="003354E2" w:rsidRDefault="003354E2" w:rsidP="003354E2">
      <w:r>
        <w:t>W naszym przedszkolu obchodzimy urodziny dzieci. Śpiewamy tradycyjne sto lat, składamy życzenia, przygotowujemy niespodziankę urodzinową od rówieśników i pań, częstujemy się słodkościami. Zwyczaj ten przełożyłyśmy na edukacje daltońską przygotowując kalendarze  urodzin dzieci. Wizualizują one pory roku oraz poszczególne miesiące. Tym sposobem dzieci mają możliwość same kontrolować kto obchodzi urodziny w najbliższym czasie. Przedszkolaki w ten sposób utrwalają nazwy pór roku oraz miesiące przypadające na nie.</w:t>
      </w:r>
    </w:p>
    <w:p w:rsidR="003354E2" w:rsidRDefault="003354E2" w:rsidP="003354E2"/>
    <w:p w:rsidR="003354E2" w:rsidRDefault="003354E2" w:rsidP="003354E2">
      <w:r>
        <w:t>VI. EWALUACJA</w:t>
      </w:r>
    </w:p>
    <w:p w:rsidR="003354E2" w:rsidRDefault="003354E2" w:rsidP="003354E2">
      <w:r>
        <w:t>1. Przygotowanie sprawozdania podsumowującego wdrażanie innowacji</w:t>
      </w:r>
    </w:p>
    <w:p w:rsidR="003354E2" w:rsidRDefault="003354E2" w:rsidP="003354E2">
      <w:r>
        <w:t xml:space="preserve"> i przedstawienie na posiedzeniu Rady Pedagogicznej w czerwcu 2014 r.</w:t>
      </w:r>
    </w:p>
    <w:p w:rsidR="003354E2" w:rsidRDefault="003354E2" w:rsidP="003354E2">
      <w:r>
        <w:t>2. Tygodniowa ocena własna dzieci związana z realizacją przydzielonych dyżurów i zadań własnych.</w:t>
      </w:r>
    </w:p>
    <w:p w:rsidR="003354E2" w:rsidRDefault="003354E2" w:rsidP="003354E2">
      <w:r>
        <w:t>3. Ankieta skierowana do rodziców i nauczycieli dotycząca wprowadzonej innowacji.</w:t>
      </w:r>
    </w:p>
    <w:p w:rsidR="003354E2" w:rsidRDefault="003354E2" w:rsidP="003354E2"/>
    <w:p w:rsidR="003354E2" w:rsidRDefault="003354E2" w:rsidP="003354E2">
      <w:r>
        <w:t>VII. BIBIOGRAFIA</w:t>
      </w:r>
    </w:p>
    <w:p w:rsidR="003354E2" w:rsidRDefault="003354E2" w:rsidP="003354E2">
      <w:r>
        <w:t xml:space="preserve">1. Helen </w:t>
      </w:r>
      <w:proofErr w:type="spellStart"/>
      <w:r>
        <w:t>Perkhurst</w:t>
      </w:r>
      <w:proofErr w:type="spellEnd"/>
      <w:r>
        <w:t xml:space="preserve"> „Wykształcenie według planu daltońskiego”.</w:t>
      </w:r>
    </w:p>
    <w:p w:rsidR="003354E2" w:rsidRDefault="003354E2" w:rsidP="003354E2">
      <w:r>
        <w:t>2. Wincenty Okoń „Szkoły eksperymentalne w świecie 1900-1975”.</w:t>
      </w:r>
    </w:p>
    <w:p w:rsidR="003354E2" w:rsidRDefault="003354E2" w:rsidP="003354E2">
      <w:r>
        <w:t xml:space="preserve">3. </w:t>
      </w:r>
      <w:proofErr w:type="spellStart"/>
      <w:r>
        <w:t>Roel</w:t>
      </w:r>
      <w:proofErr w:type="spellEnd"/>
      <w:r>
        <w:t xml:space="preserve"> </w:t>
      </w:r>
      <w:proofErr w:type="spellStart"/>
      <w:r>
        <w:t>Rőhner</w:t>
      </w:r>
      <w:proofErr w:type="spellEnd"/>
      <w:r>
        <w:t xml:space="preserve">, Hans </w:t>
      </w:r>
      <w:proofErr w:type="spellStart"/>
      <w:r>
        <w:t>Wenke</w:t>
      </w:r>
      <w:proofErr w:type="spellEnd"/>
      <w:r>
        <w:t xml:space="preserve"> „Pedagogika planu daltońskiego”.</w:t>
      </w:r>
    </w:p>
    <w:p w:rsidR="003354E2" w:rsidRDefault="003354E2" w:rsidP="003354E2">
      <w:r>
        <w:t xml:space="preserve">4. </w:t>
      </w:r>
      <w:proofErr w:type="spellStart"/>
      <w:r>
        <w:t>Roel</w:t>
      </w:r>
      <w:proofErr w:type="spellEnd"/>
      <w:r>
        <w:t xml:space="preserve"> </w:t>
      </w:r>
      <w:proofErr w:type="spellStart"/>
      <w:r>
        <w:t>Rőhner</w:t>
      </w:r>
      <w:proofErr w:type="spellEnd"/>
      <w:r>
        <w:t xml:space="preserve"> „Pedagogika daltońska wzorowym narzędziem dla współczesnej edukacji – bliżej przedszkola XI.2011.</w:t>
      </w:r>
    </w:p>
    <w:p w:rsidR="00AA2540" w:rsidRDefault="003354E2" w:rsidP="003354E2">
      <w:r>
        <w:t xml:space="preserve">5. Joanna Kurek, Katarzyna </w:t>
      </w:r>
      <w:proofErr w:type="spellStart"/>
      <w:r>
        <w:t>Dryjas</w:t>
      </w:r>
      <w:proofErr w:type="spellEnd"/>
      <w:r>
        <w:t xml:space="preserve"> „Pedagogika daltońska w polskich przedszkolach”. Wychowanie w pr</w:t>
      </w:r>
      <w:bookmarkStart w:id="0" w:name="_GoBack"/>
      <w:bookmarkEnd w:id="0"/>
      <w:r>
        <w:t>zedszkolu nr 5/2011.</w:t>
      </w:r>
    </w:p>
    <w:sectPr w:rsidR="00AA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DC0"/>
    <w:rsid w:val="003354E2"/>
    <w:rsid w:val="00A56DC0"/>
    <w:rsid w:val="00AA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1804</Words>
  <Characters>10824</Characters>
  <Application>Microsoft Office Word</Application>
  <DocSecurity>0</DocSecurity>
  <Lines>90</Lines>
  <Paragraphs>25</Paragraphs>
  <ScaleCrop>false</ScaleCrop>
  <Company/>
  <LinksUpToDate>false</LinksUpToDate>
  <CharactersWithSpaces>12603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Ion</dc:creator>
  <cp:keywords/>
  <dc:description/>
  <cp:lastModifiedBy>DiTa Ion</cp:lastModifiedBy>
  <cp:revision>2</cp:revision>
  <dcterms:created xsi:type="dcterms:W3CDTF">2014-03-11T22:57:00Z</dcterms:created>
  <dcterms:modified xsi:type="dcterms:W3CDTF">2014-03-11T23:03:00Z</dcterms:modified>
</cp:coreProperties>
</file>