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ie"/>
        <w:widowControl/>
        <w:tabs>
          <w:tab w:val="left" w:pos="766" w:leader="none"/>
        </w:tabs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>
      <w:pPr>
        <w:pStyle w:val="Domylnie"/>
        <w:jc w:val="center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ZARZĄDZENIE NR /15</w:t>
      </w:r>
      <w:bookmarkStart w:id="0" w:name="_GoBack"/>
      <w:bookmarkEnd w:id="0"/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/2018</w:t>
      </w:r>
    </w:p>
    <w:p>
      <w:pPr>
        <w:pStyle w:val="Domylnie"/>
        <w:jc w:val="center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DYREKTORA MIEJSKIEGO PRZEDSZKOLA NR 14 </w:t>
      </w:r>
    </w:p>
    <w:p>
      <w:pPr>
        <w:pStyle w:val="Domylnie"/>
        <w:jc w:val="center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W CZĘSTOCHOWIE </w:t>
      </w:r>
    </w:p>
    <w:p>
      <w:pPr>
        <w:pStyle w:val="Domylnie"/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z dnia 31.10.2018 </w:t>
      </w:r>
    </w:p>
    <w:p>
      <w:pPr>
        <w:pStyle w:val="Domylnie"/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cs="Arial" w:ascii="Arial" w:hAnsi="Arial"/>
          <w:b/>
          <w:bCs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tku w Miejskim Przedszkolu nr 14 w Częstochowie </w:t>
      </w:r>
    </w:p>
    <w:p>
      <w:pPr>
        <w:pStyle w:val="Domylnie"/>
        <w:jc w:val="center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</w:r>
    </w:p>
    <w:p>
      <w:pPr>
        <w:pStyle w:val="Domylnie"/>
        <w:ind w:left="284" w:hanging="0"/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       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Na podstawie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art. 26 i art. 27 ustawy z dnia 29 września 1994 roku o rachunkowości</w:t>
      </w:r>
    </w:p>
    <w:p>
      <w:pPr>
        <w:pStyle w:val="Domylnie"/>
        <w:ind w:left="284" w:hanging="0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              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( Dz. U. z 2009 r. Nr 152,poz.1223 z późniejszymi zmianami )</w:t>
      </w:r>
    </w:p>
    <w:p>
      <w:pPr>
        <w:pStyle w:val="Tretekstu1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Tretekstu1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Dyrektor Miejskiego Przedszkola nr 14 w Częstochowie </w:t>
      </w:r>
    </w:p>
    <w:p>
      <w:pPr>
        <w:pStyle w:val="Tretekstu1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>
      <w:pPr>
        <w:pStyle w:val="Tretekstu1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Tretekstu1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>
      <w:pPr>
        <w:pStyle w:val="Domylnie"/>
        <w:rPr/>
      </w:pPr>
      <w:r>
        <w:rPr/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1. Przeprowadza się inwentaryzację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 okresową 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wg stanu na dzie</w:t>
      </w:r>
      <w:r>
        <w:rPr>
          <w:rFonts w:cs="Arial" w:ascii="Arial" w:hAnsi="Arial"/>
          <w:color w:val="000000"/>
          <w:sz w:val="20"/>
          <w:szCs w:val="20"/>
        </w:rPr>
        <w:t>ń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31 grudnia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2018 </w:t>
      </w:r>
      <w:r>
        <w:rPr>
          <w:rFonts w:eastAsia="Verdana" w:cs="Arial" w:ascii="Arial" w:hAnsi="Arial"/>
          <w:color w:val="000000"/>
          <w:sz w:val="20"/>
          <w:szCs w:val="20"/>
        </w:rPr>
        <w:t>r.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2. Wprowadza się rodzaje inwentaryzowanego składnika majątku oraz formy przeprowadzenia inwentaryzacji:</w:t>
      </w:r>
    </w:p>
    <w:p>
      <w:pPr>
        <w:pStyle w:val="Domylnie"/>
        <w:ind w:left="340" w:hanging="0"/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1)w drodze spisu z natury:</w:t>
      </w:r>
    </w:p>
    <w:p>
      <w:pPr>
        <w:pStyle w:val="Domylnie"/>
        <w:numPr>
          <w:ilvl w:val="1"/>
          <w:numId w:val="1"/>
        </w:numPr>
        <w:tabs>
          <w:tab w:val="left" w:pos="1040" w:leader="none"/>
        </w:tabs>
        <w:ind w:left="1021" w:hanging="341"/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011-środki trwałe </w:t>
      </w:r>
    </w:p>
    <w:p>
      <w:pPr>
        <w:pStyle w:val="Domylnie"/>
        <w:numPr>
          <w:ilvl w:val="1"/>
          <w:numId w:val="1"/>
        </w:numPr>
        <w:tabs>
          <w:tab w:val="left" w:pos="1040" w:leader="none"/>
        </w:tabs>
        <w:ind w:left="1021" w:hanging="341"/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113-pozostałe środki trwale -inwentarz </w:t>
      </w:r>
    </w:p>
    <w:p>
      <w:pPr>
        <w:pStyle w:val="Domylnie"/>
        <w:numPr>
          <w:ilvl w:val="1"/>
          <w:numId w:val="1"/>
        </w:numPr>
        <w:tabs>
          <w:tab w:val="left" w:pos="1040" w:leader="none"/>
        </w:tabs>
        <w:ind w:left="1021" w:hanging="341"/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014-zbiory biblioteczne </w:t>
      </w:r>
    </w:p>
    <w:p>
      <w:pPr>
        <w:pStyle w:val="Domylnie"/>
        <w:numPr>
          <w:ilvl w:val="1"/>
          <w:numId w:val="1"/>
        </w:numPr>
        <w:tabs>
          <w:tab w:val="left" w:pos="1040" w:leader="none"/>
        </w:tabs>
        <w:ind w:left="1021" w:hanging="341"/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020- wartości niematerialne 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3.  Termin rozpoczęcia inwentaryzacji: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02.11.2018 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, zakończenia: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31.12.2018r.</w:t>
      </w:r>
      <w:r>
        <w:rPr>
          <w:rFonts w:eastAsia="Verdana" w:cs="Arial" w:ascii="Arial" w:hAnsi="Arial"/>
          <w:color w:val="000000"/>
          <w:sz w:val="20"/>
          <w:szCs w:val="20"/>
        </w:rPr>
        <w:t>.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4. Do przeprowadzenia inwentaryzacji wymienionych składników majątku, powołuję Komisję Inwentaryzacyjną w składzie: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tbl>
      <w:tblPr>
        <w:tblW w:w="9423" w:type="dxa"/>
        <w:jc w:val="left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2"/>
        <w:gridCol w:w="2294"/>
        <w:gridCol w:w="2729"/>
        <w:gridCol w:w="2232"/>
        <w:gridCol w:w="1676"/>
      </w:tblGrid>
      <w:tr>
        <w:trPr>
          <w:trHeight w:val="511" w:hRule="atLeast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Sekcja/jednostka </w:t>
            </w:r>
          </w:p>
        </w:tc>
      </w:tr>
      <w:tr>
        <w:trPr/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XXXXXXXXXXXXXX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  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MP 14 </w:t>
            </w:r>
          </w:p>
        </w:tc>
      </w:tr>
      <w:tr>
        <w:trPr/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XXXXXXXXXXXXXX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Zastępca Przewodniczącego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  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MP 14</w:t>
            </w:r>
          </w:p>
        </w:tc>
      </w:tr>
      <w:tr>
        <w:trPr/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XXXXXXXXXXXXXX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Sekretarz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20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  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MP 14</w:t>
            </w:r>
          </w:p>
        </w:tc>
      </w:tr>
      <w:tr>
        <w:trPr/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XXXXXXXXXXXXXX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 xml:space="preserve">Członek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  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MP 14</w:t>
            </w:r>
          </w:p>
        </w:tc>
      </w:tr>
    </w:tbl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5.Wyznaczam skład  Zespołu Spisowego, zgodnie z składzie :</w:t>
      </w:r>
    </w:p>
    <w:p>
      <w:pPr>
        <w:pStyle w:val="Domylnie"/>
        <w:ind w:left="340" w:hanging="0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ind w:left="340" w:hanging="0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tbl>
      <w:tblPr>
        <w:tblW w:w="9423" w:type="dxa"/>
        <w:jc w:val="left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2"/>
        <w:gridCol w:w="2294"/>
        <w:gridCol w:w="2729"/>
        <w:gridCol w:w="2232"/>
        <w:gridCol w:w="1676"/>
      </w:tblGrid>
      <w:tr>
        <w:trPr>
          <w:trHeight w:val="511" w:hRule="atLeast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Sekcja/jednostka </w:t>
            </w:r>
          </w:p>
        </w:tc>
      </w:tr>
      <w:tr>
        <w:trPr/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XXXXXXXXXXXXXX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  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MP 14 </w:t>
            </w:r>
          </w:p>
        </w:tc>
      </w:tr>
      <w:tr>
        <w:trPr/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XXXXXXXXXXXXXX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Zastępca Przewodniczącego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  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MP 14</w:t>
            </w:r>
          </w:p>
        </w:tc>
      </w:tr>
      <w:tr>
        <w:trPr/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XXXXXXXXXXXXXX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 xml:space="preserve">Sekretarz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/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XXXXXXXXXXX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 xml:space="preserve">    </w:t>
            </w: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MP 14</w:t>
            </w:r>
          </w:p>
        </w:tc>
      </w:tr>
    </w:tbl>
    <w:p>
      <w:pPr>
        <w:pStyle w:val="Tretekstu1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Tretekstu1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>
      <w:pPr>
        <w:pStyle w:val="Domylnie"/>
        <w:rPr/>
      </w:pPr>
      <w:r>
        <w:rPr/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Tryb i zasady przeprowadzenia inwentaryzacji oraz uprawnienia i obowi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zki Przewodnicz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cego Komisji Inwentaryzacyjnej, Zespo</w:t>
      </w:r>
      <w:r>
        <w:rPr>
          <w:rFonts w:cs="Arial" w:ascii="Arial" w:hAnsi="Arial"/>
          <w:color w:val="000000"/>
          <w:sz w:val="20"/>
          <w:szCs w:val="20"/>
        </w:rPr>
        <w:t>ł</w:t>
      </w:r>
      <w:r>
        <w:rPr>
          <w:rFonts w:eastAsia="Verdana" w:cs="Arial" w:ascii="Arial" w:hAnsi="Arial"/>
          <w:color w:val="000000"/>
          <w:sz w:val="20"/>
          <w:szCs w:val="20"/>
        </w:rPr>
        <w:t>ów Spisowych okre</w:t>
      </w:r>
      <w:r>
        <w:rPr>
          <w:rFonts w:cs="Arial" w:ascii="Arial" w:hAnsi="Arial"/>
          <w:color w:val="000000"/>
          <w:sz w:val="20"/>
          <w:szCs w:val="20"/>
        </w:rPr>
        <w:t>ś</w:t>
      </w:r>
      <w:r>
        <w:rPr>
          <w:rFonts w:eastAsia="Verdana" w:cs="Arial" w:ascii="Arial" w:hAnsi="Arial"/>
          <w:color w:val="000000"/>
          <w:sz w:val="20"/>
          <w:szCs w:val="20"/>
        </w:rPr>
        <w:t>la Instrukcja inwentaryzacyjna wprowadzona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dzeniem Nr 8/2017 Dyrektora Miejskiego Przedszkola nr 14 w Częstochowie z dnia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02.08.2017 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w sprawie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wprowadzenia do stosowania instrukcji inwentaryzacyjnej w Miejskim Przedszkolu nr 14 w Częstochowie </w:t>
      </w:r>
    </w:p>
    <w:p>
      <w:pPr>
        <w:pStyle w:val="Tretekstu1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rPr/>
      </w:pPr>
      <w:r>
        <w:rPr/>
      </w:r>
    </w:p>
    <w:p>
      <w:pPr>
        <w:pStyle w:val="Domylnie"/>
        <w:rPr/>
      </w:pPr>
      <w:r>
        <w:rPr/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3.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Wykonanie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dzenia powierzam Przewodniczącemu Komisji Inwentaryzacyjnej.</w:t>
      </w:r>
    </w:p>
    <w:p>
      <w:pPr>
        <w:pStyle w:val="Tretekstu1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rPr/>
      </w:pPr>
      <w:r>
        <w:rPr/>
      </w:r>
    </w:p>
    <w:p>
      <w:pPr>
        <w:pStyle w:val="Domylnie"/>
        <w:rPr/>
      </w:pPr>
      <w:r>
        <w:rPr/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4.</w:t>
      </w:r>
    </w:p>
    <w:p>
      <w:pPr>
        <w:pStyle w:val="Domylnie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Niniejsze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dzenie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eastAsia="Verdana" w:cs="Arial" w:ascii="Arial" w:hAnsi="Arial"/>
          <w:color w:val="000000"/>
          <w:sz w:val="20"/>
          <w:szCs w:val="20"/>
        </w:rPr>
        <w:t>sporz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dzono w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2 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jednobrzmi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cych egzemplarzach.</w:t>
      </w:r>
    </w:p>
    <w:p>
      <w:pPr>
        <w:pStyle w:val="Tretekstu1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rPr/>
      </w:pPr>
      <w:r>
        <w:rPr/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6.</w:t>
      </w:r>
    </w:p>
    <w:p>
      <w:pPr>
        <w:pStyle w:val="Domylnie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dzenie wchodzi w </w:t>
      </w:r>
      <w:r>
        <w:rPr>
          <w:rFonts w:cs="Arial" w:ascii="Arial" w:hAnsi="Arial"/>
          <w:color w:val="000000"/>
          <w:sz w:val="20"/>
          <w:szCs w:val="20"/>
        </w:rPr>
        <w:t>ż</w:t>
      </w:r>
      <w:r>
        <w:rPr>
          <w:rFonts w:eastAsia="Verdana" w:cs="Arial" w:ascii="Arial" w:hAnsi="Arial"/>
          <w:color w:val="000000"/>
          <w:sz w:val="20"/>
          <w:szCs w:val="20"/>
        </w:rPr>
        <w:t>ycie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eastAsia="Verdana" w:cs="Arial" w:ascii="Arial" w:hAnsi="Arial"/>
          <w:color w:val="000000"/>
          <w:sz w:val="20"/>
          <w:szCs w:val="20"/>
        </w:rPr>
        <w:t>z dniem podpisania.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36422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imes New Roman"/>
      <w:color w:val="auto"/>
      <w:kern w:val="0"/>
      <w:sz w:val="24"/>
      <w:szCs w:val="24"/>
      <w:lang w:eastAsia="zh-CN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StarSymbol"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ie" w:customStyle="1">
    <w:name w:val="Domy[lnie"/>
    <w:qFormat/>
    <w:rsid w:val="00f36422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rial" w:cs="Times New Roman"/>
      <w:color w:val="auto"/>
      <w:kern w:val="0"/>
      <w:sz w:val="24"/>
      <w:szCs w:val="24"/>
      <w:lang w:eastAsia="zh-CN" w:val="pl-PL" w:bidi="ar-SA"/>
    </w:rPr>
  </w:style>
  <w:style w:type="paragraph" w:styleId="Tretekstu1" w:customStyle="1">
    <w:name w:val="Tre[ tekstu"/>
    <w:basedOn w:val="Domylnie"/>
    <w:qFormat/>
    <w:rsid w:val="00f36422"/>
    <w:pPr>
      <w:jc w:val="both"/>
    </w:pPr>
    <w:rPr>
      <w:rFonts w:ascii="Arial" w:hAnsi="Arial" w:cs="Arial"/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LibreOffice/6.0.4.2$Windows_X86_64 LibreOffice_project/9b0d9b32d5dcda91d2f1a96dc04c645c450872bf</Application>
  <Pages>2</Pages>
  <Words>336</Words>
  <Characters>2021</Characters>
  <CharactersWithSpaces>2353</CharactersWithSpaces>
  <Paragraphs>4</Paragraphs>
  <Company>MP14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2019-07-31T14:53:00Z</dcterms:created>
  <dc:creator>User</dc:creator>
  <dc:description/>
  <dc:language>pl-PL</dc:language>
  <cp:lastModifiedBy/>
  <cp:lastPrinted>2019-08-07T09:55:00Z</cp:lastPrinted>
  <dcterms:modified xsi:type="dcterms:W3CDTF">2019-09-17T17:51:42Z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MP14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