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32" w:rsidRDefault="00346232" w:rsidP="009759BE">
      <w:pPr>
        <w:pStyle w:val="Default"/>
        <w:jc w:val="center"/>
        <w:rPr>
          <w:rFonts w:ascii="Arial" w:hAnsi="Arial" w:cs="Arial"/>
          <w:b/>
          <w:bCs/>
          <w:sz w:val="22"/>
          <w:szCs w:val="22"/>
        </w:rPr>
      </w:pPr>
    </w:p>
    <w:p w:rsidR="004D1323" w:rsidRDefault="004D1323" w:rsidP="009759BE">
      <w:pPr>
        <w:pStyle w:val="Default"/>
        <w:jc w:val="center"/>
        <w:rPr>
          <w:rFonts w:ascii="Arial" w:hAnsi="Arial" w:cs="Arial"/>
          <w:b/>
          <w:bCs/>
          <w:sz w:val="22"/>
          <w:szCs w:val="22"/>
        </w:rPr>
      </w:pPr>
    </w:p>
    <w:p w:rsidR="009759BE" w:rsidRPr="00817EDC" w:rsidRDefault="00E21590" w:rsidP="009759BE">
      <w:pPr>
        <w:pStyle w:val="Default"/>
        <w:jc w:val="center"/>
        <w:rPr>
          <w:rFonts w:ascii="Arial" w:hAnsi="Arial" w:cs="Arial"/>
          <w:b/>
          <w:bCs/>
          <w:sz w:val="22"/>
          <w:szCs w:val="22"/>
        </w:rPr>
      </w:pPr>
      <w:r>
        <w:rPr>
          <w:rFonts w:ascii="Arial" w:hAnsi="Arial" w:cs="Arial"/>
          <w:b/>
          <w:bCs/>
          <w:sz w:val="22"/>
          <w:szCs w:val="22"/>
        </w:rPr>
        <w:t>ZARZĄDZENIE NR 7</w:t>
      </w:r>
      <w:r w:rsidR="00FC042E">
        <w:rPr>
          <w:rFonts w:ascii="Arial" w:hAnsi="Arial" w:cs="Arial"/>
          <w:b/>
          <w:bCs/>
          <w:sz w:val="22"/>
          <w:szCs w:val="22"/>
        </w:rPr>
        <w:t>/2019</w:t>
      </w:r>
    </w:p>
    <w:p w:rsidR="009759BE" w:rsidRPr="00817EDC" w:rsidRDefault="009759BE" w:rsidP="009759BE">
      <w:pPr>
        <w:pStyle w:val="Default"/>
        <w:jc w:val="center"/>
        <w:rPr>
          <w:rFonts w:ascii="Arial" w:hAnsi="Arial" w:cs="Arial"/>
          <w:sz w:val="22"/>
          <w:szCs w:val="22"/>
        </w:rPr>
      </w:pPr>
    </w:p>
    <w:p w:rsidR="009759BE" w:rsidRPr="00817EDC" w:rsidRDefault="009759BE" w:rsidP="009759BE">
      <w:pPr>
        <w:pStyle w:val="Default"/>
        <w:jc w:val="center"/>
        <w:rPr>
          <w:rFonts w:ascii="Arial" w:hAnsi="Arial" w:cs="Arial"/>
          <w:b/>
          <w:bCs/>
          <w:sz w:val="22"/>
          <w:szCs w:val="22"/>
        </w:rPr>
      </w:pPr>
      <w:r w:rsidRPr="00817EDC">
        <w:rPr>
          <w:rFonts w:ascii="Arial" w:hAnsi="Arial" w:cs="Arial"/>
          <w:b/>
          <w:bCs/>
          <w:sz w:val="22"/>
          <w:szCs w:val="22"/>
        </w:rPr>
        <w:t>Dyre</w:t>
      </w:r>
      <w:r>
        <w:rPr>
          <w:rFonts w:ascii="Arial" w:hAnsi="Arial" w:cs="Arial"/>
          <w:b/>
          <w:bCs/>
          <w:sz w:val="22"/>
          <w:szCs w:val="22"/>
        </w:rPr>
        <w:t>ktora Szkoły Podstawowej Nr 53 z</w:t>
      </w:r>
      <w:r w:rsidRPr="00817EDC">
        <w:rPr>
          <w:rFonts w:ascii="Arial" w:hAnsi="Arial" w:cs="Arial"/>
          <w:b/>
          <w:bCs/>
          <w:sz w:val="22"/>
          <w:szCs w:val="22"/>
        </w:rPr>
        <w:t xml:space="preserve"> Oddziałami Integracyjnymi </w:t>
      </w:r>
    </w:p>
    <w:p w:rsidR="009759BE" w:rsidRPr="00817EDC" w:rsidRDefault="009759BE" w:rsidP="009759BE">
      <w:pPr>
        <w:pStyle w:val="Default"/>
        <w:jc w:val="center"/>
        <w:rPr>
          <w:rFonts w:ascii="Arial" w:hAnsi="Arial" w:cs="Arial"/>
          <w:b/>
          <w:bCs/>
          <w:sz w:val="22"/>
          <w:szCs w:val="22"/>
        </w:rPr>
      </w:pPr>
      <w:r w:rsidRPr="00817EDC">
        <w:rPr>
          <w:rFonts w:ascii="Arial" w:hAnsi="Arial" w:cs="Arial"/>
          <w:b/>
          <w:bCs/>
          <w:sz w:val="22"/>
          <w:szCs w:val="22"/>
        </w:rPr>
        <w:t>im. M. Skłodowskiej – Curie w Częstochowie</w:t>
      </w:r>
    </w:p>
    <w:p w:rsidR="009759BE" w:rsidRPr="00817EDC" w:rsidRDefault="009759BE" w:rsidP="009759BE">
      <w:pPr>
        <w:pStyle w:val="Default"/>
        <w:jc w:val="center"/>
        <w:rPr>
          <w:rFonts w:ascii="Arial" w:hAnsi="Arial" w:cs="Arial"/>
          <w:b/>
          <w:bCs/>
          <w:sz w:val="22"/>
          <w:szCs w:val="22"/>
        </w:rPr>
      </w:pPr>
    </w:p>
    <w:p w:rsidR="009759BE" w:rsidRPr="00817EDC" w:rsidRDefault="009759BE" w:rsidP="009759BE">
      <w:pPr>
        <w:tabs>
          <w:tab w:val="left" w:pos="567"/>
        </w:tabs>
        <w:ind w:left="567" w:hanging="567"/>
        <w:jc w:val="center"/>
        <w:rPr>
          <w:rFonts w:ascii="Arial" w:hAnsi="Arial" w:cs="Arial"/>
          <w:b/>
          <w:bCs/>
          <w:sz w:val="22"/>
          <w:szCs w:val="22"/>
        </w:rPr>
      </w:pPr>
      <w:r w:rsidRPr="00817EDC">
        <w:rPr>
          <w:rFonts w:ascii="Arial" w:hAnsi="Arial" w:cs="Arial"/>
          <w:b/>
          <w:bCs/>
          <w:sz w:val="22"/>
          <w:szCs w:val="22"/>
        </w:rPr>
        <w:t xml:space="preserve">z dnia </w:t>
      </w:r>
      <w:r w:rsidR="00E21590">
        <w:rPr>
          <w:rFonts w:ascii="Arial" w:hAnsi="Arial" w:cs="Arial"/>
          <w:b/>
          <w:bCs/>
          <w:sz w:val="22"/>
          <w:szCs w:val="22"/>
        </w:rPr>
        <w:t>27 maja</w:t>
      </w:r>
      <w:r w:rsidRPr="00817EDC">
        <w:rPr>
          <w:rFonts w:ascii="Arial" w:hAnsi="Arial" w:cs="Arial"/>
          <w:b/>
          <w:bCs/>
          <w:sz w:val="22"/>
          <w:szCs w:val="22"/>
        </w:rPr>
        <w:t xml:space="preserve"> 201</w:t>
      </w:r>
      <w:r w:rsidR="00FC042E">
        <w:rPr>
          <w:rFonts w:ascii="Arial" w:hAnsi="Arial" w:cs="Arial"/>
          <w:b/>
          <w:bCs/>
          <w:sz w:val="22"/>
          <w:szCs w:val="22"/>
        </w:rPr>
        <w:t>9</w:t>
      </w:r>
      <w:r w:rsidRPr="00817EDC">
        <w:rPr>
          <w:rFonts w:ascii="Arial" w:hAnsi="Arial" w:cs="Arial"/>
          <w:b/>
          <w:bCs/>
          <w:sz w:val="22"/>
          <w:szCs w:val="22"/>
        </w:rPr>
        <w:t xml:space="preserve"> r. </w:t>
      </w:r>
    </w:p>
    <w:p w:rsidR="009759BE" w:rsidRDefault="009759BE" w:rsidP="009759BE">
      <w:pPr>
        <w:tabs>
          <w:tab w:val="left" w:pos="567"/>
        </w:tabs>
        <w:ind w:left="567" w:hanging="567"/>
        <w:jc w:val="center"/>
        <w:rPr>
          <w:rFonts w:ascii="Arial" w:hAnsi="Arial" w:cs="Arial"/>
          <w:b/>
          <w:bCs/>
          <w:sz w:val="22"/>
          <w:szCs w:val="22"/>
        </w:rPr>
      </w:pPr>
    </w:p>
    <w:p w:rsidR="004D1323" w:rsidRPr="00817EDC" w:rsidRDefault="004D1323" w:rsidP="009759BE">
      <w:pPr>
        <w:tabs>
          <w:tab w:val="left" w:pos="567"/>
        </w:tabs>
        <w:ind w:left="567" w:hanging="567"/>
        <w:jc w:val="center"/>
        <w:rPr>
          <w:rFonts w:ascii="Arial" w:hAnsi="Arial" w:cs="Arial"/>
          <w:b/>
          <w:bCs/>
          <w:sz w:val="22"/>
          <w:szCs w:val="22"/>
        </w:rPr>
      </w:pPr>
    </w:p>
    <w:p w:rsidR="009759BE" w:rsidRPr="00C77B7A" w:rsidRDefault="009759BE" w:rsidP="009759BE">
      <w:pPr>
        <w:tabs>
          <w:tab w:val="left" w:pos="0"/>
        </w:tabs>
        <w:jc w:val="both"/>
        <w:rPr>
          <w:rFonts w:ascii="Arial" w:hAnsi="Arial" w:cs="Arial"/>
          <w:b/>
          <w:sz w:val="22"/>
          <w:szCs w:val="22"/>
        </w:rPr>
      </w:pPr>
      <w:r w:rsidRPr="00817EDC">
        <w:rPr>
          <w:rFonts w:ascii="Arial" w:hAnsi="Arial" w:cs="Arial"/>
          <w:b/>
          <w:spacing w:val="-4"/>
          <w:sz w:val="22"/>
          <w:szCs w:val="22"/>
        </w:rPr>
        <w:t xml:space="preserve">w sprawie  </w:t>
      </w:r>
      <w:r w:rsidR="00346232" w:rsidRPr="00346232">
        <w:rPr>
          <w:rFonts w:ascii="Arial" w:hAnsi="Arial" w:cs="Arial"/>
          <w:b/>
          <w:spacing w:val="-4"/>
          <w:sz w:val="22"/>
          <w:szCs w:val="22"/>
        </w:rPr>
        <w:t>ujednoliconych Procedur postępowania w sytuacjach kryzysowych</w:t>
      </w:r>
      <w:r w:rsidR="00D82310">
        <w:rPr>
          <w:rFonts w:ascii="Arial" w:hAnsi="Arial" w:cs="Arial"/>
          <w:b/>
          <w:spacing w:val="-4"/>
          <w:sz w:val="22"/>
          <w:szCs w:val="22"/>
        </w:rPr>
        <w:t xml:space="preserve"> w </w:t>
      </w:r>
      <w:r w:rsidR="00D82310">
        <w:rPr>
          <w:rFonts w:ascii="Arial" w:hAnsi="Arial" w:cs="Arial"/>
          <w:b/>
          <w:sz w:val="22"/>
          <w:szCs w:val="22"/>
        </w:rPr>
        <w:t>s</w:t>
      </w:r>
      <w:r w:rsidRPr="00817EDC">
        <w:rPr>
          <w:rFonts w:ascii="Arial" w:hAnsi="Arial" w:cs="Arial"/>
          <w:b/>
          <w:sz w:val="22"/>
          <w:szCs w:val="22"/>
        </w:rPr>
        <w:t>zkole.</w:t>
      </w:r>
    </w:p>
    <w:p w:rsidR="009759BE" w:rsidRPr="00817EDC" w:rsidRDefault="009759BE" w:rsidP="009759BE">
      <w:pPr>
        <w:tabs>
          <w:tab w:val="left" w:pos="0"/>
        </w:tabs>
        <w:spacing w:before="120" w:after="120"/>
        <w:rPr>
          <w:rFonts w:ascii="Arial" w:hAnsi="Arial" w:cs="Arial"/>
          <w:sz w:val="22"/>
          <w:szCs w:val="22"/>
        </w:rPr>
      </w:pPr>
    </w:p>
    <w:p w:rsidR="009759BE" w:rsidRPr="00D82310" w:rsidRDefault="009759BE" w:rsidP="009759BE">
      <w:pPr>
        <w:tabs>
          <w:tab w:val="left" w:pos="0"/>
        </w:tabs>
        <w:spacing w:before="120" w:after="120"/>
        <w:jc w:val="both"/>
        <w:rPr>
          <w:rFonts w:ascii="Arial" w:hAnsi="Arial" w:cs="Arial"/>
          <w:i/>
          <w:sz w:val="22"/>
          <w:szCs w:val="22"/>
        </w:rPr>
      </w:pPr>
      <w:r w:rsidRPr="00D82310">
        <w:rPr>
          <w:rFonts w:ascii="Arial" w:hAnsi="Arial" w:cs="Arial"/>
          <w:i/>
          <w:sz w:val="22"/>
          <w:szCs w:val="22"/>
        </w:rPr>
        <w:t>Na</w:t>
      </w:r>
      <w:r w:rsidR="00D769E1">
        <w:rPr>
          <w:rFonts w:ascii="Arial" w:hAnsi="Arial" w:cs="Arial"/>
          <w:i/>
          <w:sz w:val="22"/>
          <w:szCs w:val="22"/>
        </w:rPr>
        <w:t xml:space="preserve"> podstawie art. 68.1 pkt 3 i 6 </w:t>
      </w:r>
      <w:r w:rsidRPr="00D82310">
        <w:rPr>
          <w:rFonts w:ascii="Arial" w:hAnsi="Arial" w:cs="Arial"/>
          <w:i/>
          <w:sz w:val="22"/>
          <w:szCs w:val="22"/>
        </w:rPr>
        <w:t>ustawy z dnia 14 grudnia 2016 r.</w:t>
      </w:r>
      <w:r w:rsidR="00346232">
        <w:rPr>
          <w:rFonts w:ascii="Arial" w:hAnsi="Arial" w:cs="Arial"/>
          <w:i/>
          <w:sz w:val="22"/>
          <w:szCs w:val="22"/>
        </w:rPr>
        <w:t xml:space="preserve"> </w:t>
      </w:r>
      <w:r w:rsidRPr="00D82310">
        <w:rPr>
          <w:rFonts w:ascii="Arial" w:hAnsi="Arial" w:cs="Arial"/>
          <w:i/>
          <w:sz w:val="22"/>
          <w:szCs w:val="22"/>
        </w:rPr>
        <w:t xml:space="preserve">Prawo oświatowe </w:t>
      </w:r>
      <w:r w:rsidR="00FC042E">
        <w:rPr>
          <w:rFonts w:ascii="Arial" w:hAnsi="Arial" w:cs="Arial"/>
          <w:i/>
          <w:sz w:val="22"/>
          <w:szCs w:val="22"/>
        </w:rPr>
        <w:t xml:space="preserve">                             </w:t>
      </w:r>
      <w:r w:rsidR="00D769E1" w:rsidRPr="00D769E1">
        <w:rPr>
          <w:rFonts w:ascii="Arial" w:hAnsi="Arial" w:cs="Arial"/>
          <w:i/>
          <w:sz w:val="22"/>
          <w:szCs w:val="22"/>
        </w:rPr>
        <w:t>(Dz. U.   z 2018 r. poz. 996 ze zm.)</w:t>
      </w:r>
    </w:p>
    <w:p w:rsidR="009759BE" w:rsidRDefault="009759BE" w:rsidP="009759BE">
      <w:pPr>
        <w:pStyle w:val="Tekstpodstawowy21"/>
        <w:ind w:firstLine="708"/>
        <w:jc w:val="both"/>
        <w:rPr>
          <w:rFonts w:ascii="Arial" w:hAnsi="Arial" w:cs="Arial"/>
          <w:color w:val="000000"/>
          <w:sz w:val="22"/>
          <w:szCs w:val="22"/>
        </w:rPr>
      </w:pPr>
    </w:p>
    <w:p w:rsidR="00FC042E" w:rsidRDefault="00FC042E" w:rsidP="009759BE">
      <w:pPr>
        <w:pStyle w:val="Tekstpodstawowy21"/>
        <w:ind w:firstLine="708"/>
        <w:jc w:val="both"/>
        <w:rPr>
          <w:rFonts w:ascii="Arial" w:hAnsi="Arial" w:cs="Arial"/>
          <w:color w:val="000000"/>
          <w:sz w:val="22"/>
          <w:szCs w:val="22"/>
        </w:rPr>
      </w:pPr>
    </w:p>
    <w:p w:rsidR="00FC042E" w:rsidRPr="00817EDC" w:rsidRDefault="00FC042E" w:rsidP="009759BE">
      <w:pPr>
        <w:pStyle w:val="Tekstpodstawowy21"/>
        <w:ind w:firstLine="708"/>
        <w:jc w:val="both"/>
        <w:rPr>
          <w:rFonts w:ascii="Arial" w:hAnsi="Arial" w:cs="Arial"/>
          <w:color w:val="000000"/>
          <w:sz w:val="22"/>
          <w:szCs w:val="22"/>
        </w:rPr>
      </w:pPr>
    </w:p>
    <w:p w:rsidR="009759BE" w:rsidRPr="00817EDC" w:rsidRDefault="009759BE" w:rsidP="009759BE">
      <w:pPr>
        <w:pStyle w:val="Tekstpodstawowy21"/>
        <w:jc w:val="center"/>
        <w:rPr>
          <w:rFonts w:ascii="Arial" w:hAnsi="Arial" w:cs="Arial"/>
          <w:b/>
          <w:color w:val="000000"/>
          <w:sz w:val="22"/>
          <w:szCs w:val="22"/>
        </w:rPr>
      </w:pPr>
      <w:r w:rsidRPr="00817EDC">
        <w:rPr>
          <w:rFonts w:ascii="Arial" w:hAnsi="Arial" w:cs="Arial"/>
          <w:b/>
          <w:color w:val="000000"/>
          <w:sz w:val="22"/>
          <w:szCs w:val="22"/>
        </w:rPr>
        <w:t>Dyrektor Szkoły Podstawowej nr 53</w:t>
      </w:r>
    </w:p>
    <w:p w:rsidR="009759BE" w:rsidRPr="00817EDC" w:rsidRDefault="009759BE" w:rsidP="009759BE">
      <w:pPr>
        <w:pStyle w:val="Tekstpodstawowy21"/>
        <w:jc w:val="center"/>
        <w:rPr>
          <w:rFonts w:ascii="Arial" w:hAnsi="Arial" w:cs="Arial"/>
          <w:b/>
          <w:color w:val="000000"/>
          <w:sz w:val="22"/>
          <w:szCs w:val="22"/>
        </w:rPr>
      </w:pPr>
      <w:r w:rsidRPr="00817EDC">
        <w:rPr>
          <w:rFonts w:ascii="Arial" w:hAnsi="Arial" w:cs="Arial"/>
          <w:b/>
          <w:color w:val="000000"/>
          <w:sz w:val="22"/>
          <w:szCs w:val="22"/>
        </w:rPr>
        <w:t xml:space="preserve">z Oddziałami Integracyjnymi  w Częstochowie </w:t>
      </w:r>
    </w:p>
    <w:p w:rsidR="009759BE" w:rsidRPr="00817EDC" w:rsidRDefault="009759BE" w:rsidP="009759BE">
      <w:pPr>
        <w:pStyle w:val="Tekstpodstawowy21"/>
        <w:jc w:val="center"/>
        <w:rPr>
          <w:rFonts w:ascii="Arial" w:hAnsi="Arial" w:cs="Arial"/>
          <w:b/>
          <w:color w:val="000000"/>
          <w:sz w:val="22"/>
          <w:szCs w:val="22"/>
        </w:rPr>
      </w:pPr>
      <w:r w:rsidRPr="00817EDC">
        <w:rPr>
          <w:rFonts w:ascii="Arial" w:hAnsi="Arial" w:cs="Arial"/>
          <w:b/>
          <w:color w:val="000000"/>
          <w:sz w:val="22"/>
          <w:szCs w:val="22"/>
        </w:rPr>
        <w:t>zarządza:</w:t>
      </w:r>
    </w:p>
    <w:p w:rsidR="00FC042E" w:rsidRPr="00D06D5D" w:rsidRDefault="00FC042E" w:rsidP="00FC042E">
      <w:pPr>
        <w:widowControl w:val="0"/>
        <w:spacing w:before="240" w:after="240"/>
        <w:jc w:val="center"/>
        <w:rPr>
          <w:rFonts w:ascii="Arial" w:hAnsi="Arial" w:cs="Arial"/>
          <w:sz w:val="22"/>
          <w:szCs w:val="22"/>
        </w:rPr>
      </w:pPr>
      <w:r w:rsidRPr="00D06D5D">
        <w:rPr>
          <w:rFonts w:ascii="Arial" w:hAnsi="Arial" w:cs="Arial"/>
          <w:sz w:val="22"/>
          <w:szCs w:val="22"/>
        </w:rPr>
        <w:t>§ 1.</w:t>
      </w:r>
    </w:p>
    <w:p w:rsidR="00FC042E" w:rsidRPr="00FC042E" w:rsidRDefault="00FC042E" w:rsidP="00FC7138">
      <w:pPr>
        <w:numPr>
          <w:ilvl w:val="0"/>
          <w:numId w:val="6"/>
        </w:numPr>
        <w:spacing w:after="160" w:line="259" w:lineRule="auto"/>
        <w:ind w:left="360"/>
        <w:jc w:val="both"/>
        <w:rPr>
          <w:rFonts w:ascii="Arial" w:eastAsia="Calibri" w:hAnsi="Arial" w:cs="Arial"/>
          <w:sz w:val="22"/>
          <w:szCs w:val="22"/>
          <w:lang w:eastAsia="en-US"/>
        </w:rPr>
      </w:pPr>
      <w:r w:rsidRPr="00FC042E">
        <w:rPr>
          <w:rFonts w:ascii="Arial" w:eastAsia="Calibri" w:hAnsi="Arial" w:cs="Arial"/>
          <w:sz w:val="22"/>
          <w:szCs w:val="22"/>
          <w:lang w:eastAsia="en-US"/>
        </w:rPr>
        <w:t>Wprowadzenie do stosowania ujednoliconych Procedur postępowania w sytuacjach kryzysowych w Szkole Podstawowej nr 53 z Oddziałami Integracyjnymi im. Marii Skłodowskiej – Curie w Częstochowie</w:t>
      </w:r>
      <w:r w:rsidR="00346232">
        <w:rPr>
          <w:rFonts w:ascii="Arial" w:eastAsia="Calibri" w:hAnsi="Arial" w:cs="Arial"/>
          <w:sz w:val="22"/>
          <w:szCs w:val="22"/>
          <w:lang w:eastAsia="en-US"/>
        </w:rPr>
        <w:t>.</w:t>
      </w:r>
    </w:p>
    <w:p w:rsidR="00FC042E" w:rsidRPr="00D06D5D" w:rsidRDefault="00FC042E" w:rsidP="00FC7138">
      <w:pPr>
        <w:spacing w:after="160" w:line="259" w:lineRule="auto"/>
        <w:ind w:left="360"/>
        <w:rPr>
          <w:rFonts w:ascii="Arial" w:eastAsia="Calibri" w:hAnsi="Arial" w:cs="Arial"/>
          <w:sz w:val="22"/>
          <w:szCs w:val="22"/>
          <w:lang w:eastAsia="en-US"/>
        </w:rPr>
      </w:pPr>
      <w:r>
        <w:rPr>
          <w:rFonts w:ascii="Arial" w:eastAsia="Calibri" w:hAnsi="Arial" w:cs="Arial"/>
          <w:sz w:val="22"/>
          <w:szCs w:val="22"/>
          <w:lang w:eastAsia="en-US"/>
        </w:rPr>
        <w:t xml:space="preserve">                                                               </w:t>
      </w:r>
      <w:r w:rsidR="00FC7138">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D06D5D">
        <w:rPr>
          <w:rFonts w:ascii="Arial" w:eastAsia="Calibri" w:hAnsi="Arial" w:cs="Arial"/>
          <w:sz w:val="22"/>
          <w:szCs w:val="22"/>
          <w:lang w:eastAsia="en-US"/>
        </w:rPr>
        <w:t>§ 2.</w:t>
      </w:r>
    </w:p>
    <w:p w:rsidR="00FC042E" w:rsidRDefault="00FC042E" w:rsidP="00FC7138">
      <w:pPr>
        <w:numPr>
          <w:ilvl w:val="0"/>
          <w:numId w:val="6"/>
        </w:numPr>
        <w:spacing w:after="160" w:line="259" w:lineRule="auto"/>
        <w:ind w:left="360"/>
        <w:jc w:val="both"/>
        <w:rPr>
          <w:rFonts w:ascii="Arial" w:eastAsia="Calibri" w:hAnsi="Arial" w:cs="Arial"/>
          <w:sz w:val="22"/>
          <w:szCs w:val="22"/>
          <w:lang w:eastAsia="en-US"/>
        </w:rPr>
      </w:pPr>
      <w:r>
        <w:rPr>
          <w:rFonts w:ascii="Arial" w:eastAsia="Calibri" w:hAnsi="Arial" w:cs="Arial"/>
          <w:sz w:val="22"/>
          <w:szCs w:val="22"/>
          <w:lang w:eastAsia="en-US"/>
        </w:rPr>
        <w:t>Procedury</w:t>
      </w:r>
      <w:r w:rsidRPr="00D06D5D">
        <w:rPr>
          <w:rFonts w:ascii="Arial" w:eastAsia="Calibri" w:hAnsi="Arial" w:cs="Arial"/>
          <w:sz w:val="22"/>
          <w:szCs w:val="22"/>
          <w:lang w:eastAsia="en-US"/>
        </w:rPr>
        <w:t xml:space="preserve"> stanowią załącznik do niniejszego zarządzenia.</w:t>
      </w:r>
    </w:p>
    <w:p w:rsidR="00FC042E" w:rsidRDefault="00FC042E" w:rsidP="00FC7138">
      <w:pPr>
        <w:spacing w:after="160" w:line="259" w:lineRule="auto"/>
        <w:ind w:left="360"/>
        <w:jc w:val="both"/>
        <w:rPr>
          <w:rFonts w:ascii="Arial" w:eastAsia="Calibri" w:hAnsi="Arial" w:cs="Arial"/>
          <w:sz w:val="22"/>
          <w:szCs w:val="22"/>
          <w:lang w:eastAsia="en-US"/>
        </w:rPr>
      </w:pPr>
    </w:p>
    <w:p w:rsidR="00FC042E" w:rsidRDefault="00FC042E" w:rsidP="00FC7138">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                                                                           § 3</w:t>
      </w:r>
      <w:r w:rsidR="00E21590">
        <w:rPr>
          <w:rFonts w:ascii="Arial" w:eastAsia="Calibri" w:hAnsi="Arial" w:cs="Arial"/>
          <w:sz w:val="22"/>
          <w:szCs w:val="22"/>
          <w:lang w:eastAsia="en-US"/>
        </w:rPr>
        <w:t>.</w:t>
      </w:r>
    </w:p>
    <w:p w:rsidR="00FC042E" w:rsidRDefault="00FC042E" w:rsidP="00FC7138">
      <w:pPr>
        <w:numPr>
          <w:ilvl w:val="0"/>
          <w:numId w:val="6"/>
        </w:numPr>
        <w:spacing w:after="160" w:line="259" w:lineRule="auto"/>
        <w:ind w:left="360"/>
        <w:jc w:val="both"/>
        <w:rPr>
          <w:rFonts w:ascii="Arial" w:eastAsia="Calibri" w:hAnsi="Arial" w:cs="Arial"/>
          <w:sz w:val="22"/>
          <w:szCs w:val="22"/>
          <w:lang w:eastAsia="en-US"/>
        </w:rPr>
      </w:pPr>
      <w:r w:rsidRPr="00D06D5D">
        <w:rPr>
          <w:rFonts w:ascii="Arial" w:eastAsia="Calibri" w:hAnsi="Arial" w:cs="Arial"/>
          <w:sz w:val="22"/>
          <w:szCs w:val="22"/>
          <w:lang w:eastAsia="en-US"/>
        </w:rPr>
        <w:t xml:space="preserve">Zarządzenie wchodzi w życie z dniem </w:t>
      </w:r>
      <w:r>
        <w:rPr>
          <w:rFonts w:ascii="Arial" w:eastAsia="Calibri" w:hAnsi="Arial" w:cs="Arial"/>
          <w:sz w:val="22"/>
          <w:szCs w:val="22"/>
          <w:lang w:eastAsia="en-US"/>
        </w:rPr>
        <w:t>27</w:t>
      </w:r>
      <w:r w:rsidRPr="00D06D5D">
        <w:rPr>
          <w:rFonts w:ascii="Arial" w:eastAsia="Calibri" w:hAnsi="Arial" w:cs="Arial"/>
          <w:sz w:val="22"/>
          <w:szCs w:val="22"/>
          <w:lang w:eastAsia="en-US"/>
        </w:rPr>
        <w:t>.0</w:t>
      </w:r>
      <w:r>
        <w:rPr>
          <w:rFonts w:ascii="Arial" w:eastAsia="Calibri" w:hAnsi="Arial" w:cs="Arial"/>
          <w:sz w:val="22"/>
          <w:szCs w:val="22"/>
          <w:lang w:eastAsia="en-US"/>
        </w:rPr>
        <w:t>5</w:t>
      </w:r>
      <w:r w:rsidRPr="00D06D5D">
        <w:rPr>
          <w:rFonts w:ascii="Arial" w:eastAsia="Calibri" w:hAnsi="Arial" w:cs="Arial"/>
          <w:sz w:val="22"/>
          <w:szCs w:val="22"/>
          <w:lang w:eastAsia="en-US"/>
        </w:rPr>
        <w:t>.201</w:t>
      </w:r>
      <w:r>
        <w:rPr>
          <w:rFonts w:ascii="Arial" w:eastAsia="Calibri" w:hAnsi="Arial" w:cs="Arial"/>
          <w:sz w:val="22"/>
          <w:szCs w:val="22"/>
          <w:lang w:eastAsia="en-US"/>
        </w:rPr>
        <w:t>9</w:t>
      </w:r>
      <w:r w:rsidRPr="00D06D5D">
        <w:rPr>
          <w:rFonts w:ascii="Arial" w:eastAsia="Calibri" w:hAnsi="Arial" w:cs="Arial"/>
          <w:sz w:val="22"/>
          <w:szCs w:val="22"/>
          <w:lang w:eastAsia="en-US"/>
        </w:rPr>
        <w:t xml:space="preserve"> r.</w:t>
      </w: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710C75" w:rsidP="00710C75">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Dyrektor Szkoły Podstawowej Nr 53</w:t>
      </w:r>
    </w:p>
    <w:p w:rsidR="00710C75" w:rsidRDefault="00710C75" w:rsidP="00710C75">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z Oddziałami Integracyjnymi</w:t>
      </w:r>
    </w:p>
    <w:p w:rsidR="00710C75" w:rsidRPr="00710C75" w:rsidRDefault="00710C75" w:rsidP="00710C75">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im. Marii Skłodowskiej - Curie</w:t>
      </w:r>
    </w:p>
    <w:p w:rsidR="00710C75" w:rsidRDefault="00710C75" w:rsidP="00710C75">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w Częstochowie</w:t>
      </w:r>
    </w:p>
    <w:p w:rsidR="00710C75" w:rsidRDefault="00710C75" w:rsidP="00710C75">
      <w:pPr>
        <w:spacing w:after="160" w:line="259" w:lineRule="auto"/>
        <w:jc w:val="center"/>
        <w:rPr>
          <w:rFonts w:ascii="Arial" w:eastAsia="Calibri" w:hAnsi="Arial" w:cs="Arial"/>
          <w:sz w:val="22"/>
          <w:szCs w:val="22"/>
          <w:lang w:eastAsia="en-US"/>
        </w:rPr>
      </w:pPr>
    </w:p>
    <w:p w:rsidR="00710C75" w:rsidRDefault="00710C75" w:rsidP="00710C75">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mgr Andrzej Szostek</w:t>
      </w:r>
    </w:p>
    <w:p w:rsidR="00067628" w:rsidRDefault="00067628" w:rsidP="00067628">
      <w:pPr>
        <w:spacing w:after="160" w:line="259" w:lineRule="auto"/>
        <w:jc w:val="both"/>
        <w:rPr>
          <w:rFonts w:ascii="Arial" w:eastAsia="Calibri" w:hAnsi="Arial" w:cs="Arial"/>
          <w:sz w:val="22"/>
          <w:szCs w:val="22"/>
          <w:lang w:eastAsia="en-US"/>
        </w:rPr>
      </w:pPr>
    </w:p>
    <w:p w:rsidR="004D1323" w:rsidRDefault="004D1323" w:rsidP="00067628">
      <w:pPr>
        <w:spacing w:after="160" w:line="259" w:lineRule="auto"/>
        <w:jc w:val="both"/>
        <w:rPr>
          <w:rFonts w:ascii="Arial" w:eastAsia="Calibri" w:hAnsi="Arial" w:cs="Arial"/>
          <w:sz w:val="22"/>
          <w:szCs w:val="22"/>
          <w:lang w:eastAsia="en-US"/>
        </w:rPr>
      </w:pPr>
      <w:bookmarkStart w:id="0" w:name="_GoBack"/>
      <w:bookmarkEnd w:id="0"/>
    </w:p>
    <w:p w:rsidR="00710C75" w:rsidRDefault="00710C75" w:rsidP="00067628">
      <w:pPr>
        <w:spacing w:after="160" w:line="259" w:lineRule="auto"/>
        <w:jc w:val="both"/>
        <w:rPr>
          <w:rFonts w:ascii="Arial" w:eastAsia="Calibri" w:hAnsi="Arial" w:cs="Arial"/>
          <w:sz w:val="22"/>
          <w:szCs w:val="22"/>
          <w:lang w:eastAsia="en-US"/>
        </w:rPr>
      </w:pPr>
    </w:p>
    <w:p w:rsidR="00E21590" w:rsidRPr="00DF7D2C" w:rsidRDefault="00E21590" w:rsidP="00E21590">
      <w:pPr>
        <w:jc w:val="right"/>
        <w:rPr>
          <w:rFonts w:ascii="Arial" w:hAnsi="Arial" w:cs="Arial"/>
          <w:b/>
          <w:sz w:val="22"/>
          <w:szCs w:val="22"/>
        </w:rPr>
      </w:pPr>
      <w:r w:rsidRPr="00432D6C">
        <w:rPr>
          <w:rFonts w:ascii="Arial" w:hAnsi="Arial" w:cs="Arial"/>
          <w:sz w:val="22"/>
          <w:szCs w:val="22"/>
        </w:rPr>
        <w:lastRenderedPageBreak/>
        <w:t xml:space="preserve">Załącznik </w:t>
      </w:r>
      <w:r w:rsidRPr="00DF7D2C">
        <w:rPr>
          <w:rFonts w:ascii="Arial" w:hAnsi="Arial" w:cs="Arial"/>
          <w:b/>
          <w:sz w:val="22"/>
          <w:szCs w:val="22"/>
        </w:rPr>
        <w:t xml:space="preserve"> </w:t>
      </w:r>
      <w:r>
        <w:rPr>
          <w:rFonts w:ascii="Arial" w:hAnsi="Arial" w:cs="Arial"/>
          <w:sz w:val="22"/>
          <w:szCs w:val="22"/>
        </w:rPr>
        <w:t>do Zarządzenie nr 7/2019</w:t>
      </w:r>
    </w:p>
    <w:p w:rsidR="00E21590" w:rsidRPr="00DF7D2C" w:rsidRDefault="00E21590" w:rsidP="00E21590">
      <w:pPr>
        <w:jc w:val="right"/>
        <w:rPr>
          <w:rFonts w:ascii="Arial" w:hAnsi="Arial" w:cs="Arial"/>
          <w:sz w:val="22"/>
          <w:szCs w:val="22"/>
        </w:rPr>
      </w:pPr>
      <w:r w:rsidRPr="00DF7D2C">
        <w:rPr>
          <w:rFonts w:ascii="Arial" w:hAnsi="Arial" w:cs="Arial"/>
          <w:sz w:val="22"/>
          <w:szCs w:val="22"/>
        </w:rPr>
        <w:t xml:space="preserve">Dyrektora Szkoły Podstawowej nr 53 z Oddziałami Integracyjnymi </w:t>
      </w:r>
    </w:p>
    <w:p w:rsidR="00E21590" w:rsidRPr="00DF7D2C" w:rsidRDefault="00E21590" w:rsidP="00E21590">
      <w:pPr>
        <w:jc w:val="right"/>
        <w:rPr>
          <w:rFonts w:ascii="Arial" w:hAnsi="Arial" w:cs="Arial"/>
          <w:sz w:val="22"/>
          <w:szCs w:val="22"/>
        </w:rPr>
      </w:pPr>
      <w:r w:rsidRPr="00DF7D2C">
        <w:rPr>
          <w:rFonts w:ascii="Arial" w:hAnsi="Arial" w:cs="Arial"/>
          <w:sz w:val="22"/>
          <w:szCs w:val="22"/>
        </w:rPr>
        <w:t>im. M. Skłodowskiej- Curie w Częstochowie  z dnia 27</w:t>
      </w:r>
      <w:r>
        <w:rPr>
          <w:rFonts w:ascii="Arial" w:hAnsi="Arial" w:cs="Arial"/>
          <w:sz w:val="22"/>
          <w:szCs w:val="22"/>
        </w:rPr>
        <w:t xml:space="preserve"> maja</w:t>
      </w:r>
      <w:r w:rsidRPr="00DF7D2C">
        <w:rPr>
          <w:rFonts w:ascii="Arial" w:hAnsi="Arial" w:cs="Arial"/>
          <w:sz w:val="22"/>
          <w:szCs w:val="22"/>
        </w:rPr>
        <w:t xml:space="preserve"> 2</w:t>
      </w:r>
      <w:r>
        <w:rPr>
          <w:rFonts w:ascii="Arial" w:hAnsi="Arial" w:cs="Arial"/>
          <w:sz w:val="22"/>
          <w:szCs w:val="22"/>
        </w:rPr>
        <w:t>019</w:t>
      </w:r>
      <w:r w:rsidRPr="00DF7D2C">
        <w:rPr>
          <w:rFonts w:ascii="Arial" w:hAnsi="Arial" w:cs="Arial"/>
          <w:sz w:val="22"/>
          <w:szCs w:val="22"/>
        </w:rPr>
        <w:t xml:space="preserve"> r.</w:t>
      </w:r>
    </w:p>
    <w:p w:rsidR="00067628" w:rsidRPr="00067628" w:rsidRDefault="00067628" w:rsidP="00067628">
      <w:pPr>
        <w:suppressAutoHyphens/>
        <w:ind w:firstLine="709"/>
        <w:jc w:val="center"/>
        <w:rPr>
          <w:rFonts w:ascii="Arial" w:hAnsi="Arial" w:cs="Arial"/>
          <w:b/>
          <w:sz w:val="56"/>
          <w:szCs w:val="56"/>
          <w:lang w:eastAsia="ar-SA"/>
        </w:rPr>
      </w:pPr>
    </w:p>
    <w:p w:rsidR="00067628" w:rsidRPr="00067628" w:rsidRDefault="00067628" w:rsidP="00067628">
      <w:pPr>
        <w:suppressAutoHyphens/>
        <w:ind w:firstLine="709"/>
        <w:jc w:val="center"/>
        <w:rPr>
          <w:rFonts w:ascii="Arial" w:hAnsi="Arial" w:cs="Arial"/>
          <w:b/>
          <w:sz w:val="56"/>
          <w:szCs w:val="56"/>
          <w:lang w:eastAsia="ar-SA"/>
        </w:rPr>
      </w:pPr>
    </w:p>
    <w:p w:rsidR="00067628" w:rsidRPr="00067628" w:rsidRDefault="00067628" w:rsidP="00067628">
      <w:pPr>
        <w:suppressAutoHyphens/>
        <w:ind w:firstLine="709"/>
        <w:jc w:val="center"/>
        <w:rPr>
          <w:rFonts w:ascii="Arial" w:hAnsi="Arial" w:cs="Arial"/>
          <w:b/>
          <w:sz w:val="56"/>
          <w:szCs w:val="56"/>
          <w:lang w:eastAsia="ar-SA"/>
        </w:rPr>
      </w:pPr>
    </w:p>
    <w:p w:rsidR="00067628" w:rsidRPr="00067628" w:rsidRDefault="00067628" w:rsidP="00067628">
      <w:pPr>
        <w:suppressAutoHyphens/>
        <w:ind w:firstLine="709"/>
        <w:jc w:val="center"/>
        <w:rPr>
          <w:rFonts w:ascii="Arial" w:hAnsi="Arial" w:cs="Arial"/>
          <w:b/>
          <w:sz w:val="56"/>
          <w:szCs w:val="56"/>
          <w:lang w:eastAsia="ar-SA"/>
        </w:rPr>
      </w:pPr>
    </w:p>
    <w:p w:rsidR="00067628" w:rsidRPr="00067628" w:rsidRDefault="00067628" w:rsidP="00067628">
      <w:pPr>
        <w:suppressAutoHyphens/>
        <w:ind w:firstLine="709"/>
        <w:rPr>
          <w:rFonts w:ascii="Arial" w:hAnsi="Arial" w:cs="Arial"/>
          <w:b/>
          <w:sz w:val="56"/>
          <w:szCs w:val="56"/>
          <w:lang w:eastAsia="ar-SA"/>
        </w:rPr>
      </w:pPr>
      <w:r w:rsidRPr="00067628">
        <w:rPr>
          <w:rFonts w:ascii="Arial" w:hAnsi="Arial" w:cs="Arial"/>
          <w:b/>
          <w:sz w:val="56"/>
          <w:szCs w:val="56"/>
          <w:lang w:eastAsia="ar-SA"/>
        </w:rPr>
        <w:t xml:space="preserve">                 PROCEDURY</w:t>
      </w:r>
    </w:p>
    <w:p w:rsidR="00067628" w:rsidRPr="00067628" w:rsidRDefault="00067628" w:rsidP="00067628">
      <w:pPr>
        <w:suppressAutoHyphens/>
        <w:ind w:firstLine="709"/>
        <w:jc w:val="center"/>
        <w:rPr>
          <w:rFonts w:ascii="Arial" w:hAnsi="Arial" w:cs="Arial"/>
          <w:b/>
          <w:sz w:val="56"/>
          <w:szCs w:val="56"/>
          <w:lang w:eastAsia="ar-SA"/>
        </w:rPr>
      </w:pPr>
      <w:r w:rsidRPr="00067628">
        <w:rPr>
          <w:rFonts w:ascii="Arial" w:hAnsi="Arial" w:cs="Arial"/>
          <w:b/>
          <w:sz w:val="56"/>
          <w:szCs w:val="56"/>
          <w:lang w:eastAsia="ar-SA"/>
        </w:rPr>
        <w:t>POSTĘPOWANIA                                    W SYTUACJACH KRYZYSOWYCH</w:t>
      </w:r>
    </w:p>
    <w:p w:rsidR="00067628" w:rsidRPr="00067628" w:rsidRDefault="00067628" w:rsidP="00067628">
      <w:pPr>
        <w:suppressAutoHyphens/>
        <w:ind w:firstLine="709"/>
        <w:jc w:val="center"/>
        <w:rPr>
          <w:rFonts w:ascii="Arial" w:hAnsi="Arial" w:cs="Arial"/>
          <w:b/>
          <w:sz w:val="56"/>
          <w:szCs w:val="56"/>
          <w:lang w:eastAsia="ar-SA"/>
        </w:rPr>
      </w:pPr>
    </w:p>
    <w:p w:rsidR="00067628" w:rsidRPr="00067628" w:rsidRDefault="00067628" w:rsidP="00067628">
      <w:pPr>
        <w:suppressAutoHyphens/>
        <w:ind w:firstLine="709"/>
        <w:jc w:val="center"/>
        <w:rPr>
          <w:rFonts w:ascii="Arial" w:hAnsi="Arial" w:cs="Arial"/>
          <w:b/>
          <w:sz w:val="32"/>
          <w:szCs w:val="32"/>
          <w:lang w:eastAsia="ar-SA"/>
        </w:rPr>
      </w:pPr>
      <w:r w:rsidRPr="00067628">
        <w:rPr>
          <w:rFonts w:ascii="Arial" w:hAnsi="Arial" w:cs="Arial"/>
          <w:b/>
          <w:sz w:val="32"/>
          <w:szCs w:val="32"/>
          <w:lang w:eastAsia="ar-SA"/>
        </w:rPr>
        <w:t xml:space="preserve">w Szkole Podstawowej nr 53  </w:t>
      </w:r>
      <w:r w:rsidRPr="00067628">
        <w:rPr>
          <w:rFonts w:ascii="Arial" w:hAnsi="Arial" w:cs="Arial"/>
          <w:b/>
          <w:sz w:val="32"/>
          <w:szCs w:val="32"/>
          <w:lang w:eastAsia="ar-SA"/>
        </w:rPr>
        <w:br/>
        <w:t xml:space="preserve">        z Oddziałami Integracyjnymi </w:t>
      </w:r>
      <w:r w:rsidRPr="00067628">
        <w:rPr>
          <w:rFonts w:ascii="Arial" w:hAnsi="Arial" w:cs="Arial"/>
          <w:b/>
          <w:sz w:val="32"/>
          <w:szCs w:val="32"/>
          <w:lang w:eastAsia="ar-SA"/>
        </w:rPr>
        <w:br/>
        <w:t xml:space="preserve">            im. Marii Skłodowskiej – Curie w Częstochowie</w:t>
      </w: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ind w:firstLine="709"/>
        <w:rPr>
          <w:rFonts w:ascii="Arial" w:hAnsi="Arial" w:cs="Arial"/>
          <w:b/>
          <w:i/>
          <w:iCs/>
          <w:sz w:val="22"/>
          <w:szCs w:val="22"/>
          <w:lang w:eastAsia="ar-SA"/>
        </w:rPr>
      </w:pPr>
      <w:r w:rsidRPr="00067628">
        <w:rPr>
          <w:rFonts w:ascii="Arial" w:hAnsi="Arial" w:cs="Arial"/>
          <w:b/>
          <w:i/>
          <w:iCs/>
          <w:sz w:val="22"/>
          <w:szCs w:val="22"/>
          <w:lang w:eastAsia="ar-SA"/>
        </w:rPr>
        <w:t>Opracowano na podstawie:</w:t>
      </w:r>
    </w:p>
    <w:p w:rsidR="00067628" w:rsidRPr="00067628" w:rsidRDefault="00067628" w:rsidP="00067628">
      <w:pPr>
        <w:suppressAutoHyphens/>
        <w:jc w:val="both"/>
        <w:rPr>
          <w:rFonts w:ascii="Arial" w:eastAsia="Cambria" w:hAnsi="Arial" w:cs="Arial"/>
          <w:i/>
          <w:iCs/>
          <w:color w:val="000000"/>
          <w:sz w:val="22"/>
          <w:szCs w:val="22"/>
          <w:lang w:eastAsia="ar-SA"/>
        </w:rPr>
      </w:pPr>
      <w:r w:rsidRPr="00067628">
        <w:rPr>
          <w:rFonts w:ascii="Arial" w:hAnsi="Arial" w:cs="Arial"/>
          <w:b/>
          <w:i/>
          <w:iCs/>
          <w:sz w:val="22"/>
          <w:szCs w:val="22"/>
          <w:lang w:eastAsia="ar-SA"/>
        </w:rPr>
        <w:t>Dokumentu MEN Departamentu</w:t>
      </w:r>
      <w:r w:rsidRPr="00067628">
        <w:rPr>
          <w:rFonts w:ascii="Arial" w:eastAsia="Cambria" w:hAnsi="Arial" w:cs="Arial"/>
          <w:b/>
          <w:i/>
          <w:iCs/>
          <w:color w:val="000000"/>
          <w:sz w:val="22"/>
          <w:szCs w:val="22"/>
          <w:lang w:eastAsia="ar-SA"/>
        </w:rPr>
        <w:t xml:space="preserve"> Wychowania i Kształcenia Integracyjnego </w:t>
      </w:r>
      <w:r w:rsidRPr="00067628">
        <w:rPr>
          <w:rFonts w:ascii="Arial" w:hAnsi="Arial" w:cs="Arial"/>
          <w:b/>
          <w:i/>
          <w:iCs/>
          <w:sz w:val="22"/>
          <w:szCs w:val="22"/>
          <w:lang w:eastAsia="ar-SA"/>
        </w:rPr>
        <w:t xml:space="preserve">: </w:t>
      </w:r>
      <w:r w:rsidRPr="00067628">
        <w:rPr>
          <w:rFonts w:ascii="Cambria" w:eastAsia="Cambria" w:hAnsi="Cambria" w:cs="Cambria"/>
          <w:color w:val="000000"/>
          <w:lang w:eastAsia="ar-SA"/>
        </w:rPr>
        <w:t xml:space="preserve"> „</w:t>
      </w:r>
      <w:r w:rsidRPr="00067628">
        <w:rPr>
          <w:rFonts w:ascii="Arial" w:eastAsia="Cambria" w:hAnsi="Arial" w:cs="Arial"/>
          <w:i/>
          <w:iCs/>
          <w:color w:val="000000"/>
          <w:sz w:val="22"/>
          <w:szCs w:val="22"/>
          <w:lang w:eastAsia="ar-SA"/>
        </w:rPr>
        <w:t>BEZPIECZNA SZKOŁA. Procedury reagowania w przypadku wystąpienia wewnętrznych i zewnętrznych zagrożeń fizycznych w szkole”; Warszawa, sierpień 2017;</w:t>
      </w:r>
    </w:p>
    <w:p w:rsidR="00067628" w:rsidRPr="00067628" w:rsidRDefault="00067628" w:rsidP="00067628">
      <w:pPr>
        <w:suppressAutoHyphens/>
        <w:jc w:val="both"/>
        <w:rPr>
          <w:rFonts w:ascii="Arial" w:hAnsi="Arial" w:cs="Arial"/>
          <w:b/>
          <w:sz w:val="32"/>
          <w:szCs w:val="32"/>
          <w:lang w:eastAsia="ar-SA"/>
        </w:rPr>
      </w:pPr>
      <w:r w:rsidRPr="00067628">
        <w:rPr>
          <w:rFonts w:ascii="Arial" w:eastAsia="Cambria" w:hAnsi="Arial" w:cs="Arial"/>
          <w:i/>
          <w:iCs/>
          <w:color w:val="000000"/>
          <w:sz w:val="22"/>
          <w:szCs w:val="22"/>
          <w:lang w:eastAsia="ar-SA"/>
        </w:rPr>
        <w:t xml:space="preserve">Opracowania: Dorota </w:t>
      </w:r>
      <w:proofErr w:type="spellStart"/>
      <w:r w:rsidRPr="00067628">
        <w:rPr>
          <w:rFonts w:ascii="Arial" w:eastAsia="Cambria" w:hAnsi="Arial" w:cs="Arial"/>
          <w:i/>
          <w:iCs/>
          <w:color w:val="000000"/>
          <w:sz w:val="22"/>
          <w:szCs w:val="22"/>
          <w:lang w:eastAsia="ar-SA"/>
        </w:rPr>
        <w:t>Macander</w:t>
      </w:r>
      <w:proofErr w:type="spellEnd"/>
      <w:r w:rsidRPr="00067628">
        <w:rPr>
          <w:rFonts w:ascii="Arial" w:eastAsia="Cambria" w:hAnsi="Arial" w:cs="Arial"/>
          <w:i/>
          <w:iCs/>
          <w:color w:val="000000"/>
          <w:sz w:val="22"/>
          <w:szCs w:val="22"/>
          <w:lang w:eastAsia="ar-SA"/>
        </w:rPr>
        <w:t xml:space="preserve">  „Procedura postępowania nauczycieli w sytuacji zagrożenia dzieci i młodzieży demoralizacją i przestępczością”, Ośrodek Rozwoju Edukacji, Warszawa 2016.</w:t>
      </w:r>
    </w:p>
    <w:p w:rsidR="00067628" w:rsidRPr="00067628" w:rsidRDefault="00067628" w:rsidP="00067628">
      <w:pPr>
        <w:suppressAutoHyphens/>
        <w:ind w:firstLine="709"/>
        <w:jc w:val="center"/>
        <w:rPr>
          <w:rFonts w:ascii="Arial" w:hAnsi="Arial" w:cs="Arial"/>
          <w:b/>
          <w:sz w:val="32"/>
          <w:szCs w:val="32"/>
          <w:lang w:eastAsia="ar-SA"/>
        </w:rPr>
      </w:pPr>
    </w:p>
    <w:p w:rsidR="00067628" w:rsidRPr="00067628" w:rsidRDefault="00067628" w:rsidP="00067628">
      <w:pPr>
        <w:suppressAutoHyphens/>
        <w:rPr>
          <w:rFonts w:ascii="Arial" w:hAnsi="Arial" w:cs="Arial"/>
          <w:sz w:val="20"/>
          <w:szCs w:val="20"/>
          <w:lang w:eastAsia="ar-SA"/>
        </w:rPr>
      </w:pPr>
    </w:p>
    <w:p w:rsidR="00067628" w:rsidRPr="00067628" w:rsidRDefault="00067628" w:rsidP="00067628">
      <w:pPr>
        <w:suppressAutoHyphens/>
        <w:ind w:left="2149"/>
        <w:rPr>
          <w:rFonts w:ascii="Arial" w:hAnsi="Arial" w:cs="Arial"/>
          <w:b/>
          <w:lang w:eastAsia="ar-SA"/>
        </w:rPr>
      </w:pPr>
    </w:p>
    <w:p w:rsidR="00067628" w:rsidRPr="00067628" w:rsidRDefault="00067628" w:rsidP="00067628">
      <w:pPr>
        <w:suppressAutoHyphens/>
        <w:ind w:left="2149"/>
        <w:rPr>
          <w:rFonts w:ascii="Arial" w:hAnsi="Arial" w:cs="Arial"/>
          <w:b/>
          <w:lang w:eastAsia="ar-SA"/>
        </w:rPr>
      </w:pPr>
    </w:p>
    <w:p w:rsidR="00067628" w:rsidRPr="00067628" w:rsidRDefault="00067628" w:rsidP="00067628">
      <w:pPr>
        <w:suppressAutoHyphens/>
        <w:rPr>
          <w:rFonts w:ascii="Arial" w:hAnsi="Arial" w:cs="Arial"/>
          <w:sz w:val="22"/>
          <w:szCs w:val="22"/>
          <w:lang w:eastAsia="ar-SA"/>
        </w:rPr>
      </w:pPr>
      <w:r w:rsidRPr="00067628">
        <w:rPr>
          <w:sz w:val="20"/>
          <w:szCs w:val="20"/>
          <w:lang w:eastAsia="ar-SA"/>
        </w:rPr>
        <w:br w:type="page"/>
      </w:r>
      <w:bookmarkStart w:id="1" w:name="_Toc516775019"/>
      <w:bookmarkStart w:id="2" w:name="_Toc782101"/>
      <w:r w:rsidRPr="00067628">
        <w:rPr>
          <w:rFonts w:ascii="Arial" w:hAnsi="Arial" w:cs="Arial"/>
          <w:sz w:val="28"/>
          <w:szCs w:val="28"/>
          <w:lang w:eastAsia="ar-SA"/>
        </w:rPr>
        <w:lastRenderedPageBreak/>
        <w:t>I</w:t>
      </w:r>
      <w:r w:rsidRPr="00067628">
        <w:rPr>
          <w:rFonts w:ascii="Arial" w:hAnsi="Arial" w:cs="Arial"/>
          <w:sz w:val="22"/>
          <w:szCs w:val="22"/>
          <w:lang w:eastAsia="ar-SA"/>
        </w:rPr>
        <w:t>. ZAGROŻENIA ZEWNĘTRZNE</w:t>
      </w:r>
      <w:bookmarkEnd w:id="1"/>
      <w:bookmarkEnd w:id="2"/>
    </w:p>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 xml:space="preserve">Do najczęściej występujących zewnętrznych zagrożeń fizycznych należą: </w:t>
      </w:r>
    </w:p>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1. Zagrożenie wybuchem pożaru/gazu lub wybuch pożaru/gazu.</w:t>
      </w:r>
    </w:p>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2. Podłożenie ładunku wybuchowego lub podłożenie podejrzanego pakunku.</w:t>
      </w:r>
    </w:p>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3. Wtargnięcie napastnika (terrorysty) do szkoły.</w:t>
      </w:r>
    </w:p>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4. Wypadek skażenia chemicznego lub biologicznego szkoły.</w:t>
      </w:r>
      <w:r w:rsidRPr="00067628">
        <w:rPr>
          <w:rFonts w:ascii="Arial" w:hAnsi="Arial" w:cs="Arial"/>
          <w:sz w:val="22"/>
          <w:szCs w:val="22"/>
          <w:lang w:eastAsia="ar-SA"/>
        </w:rPr>
        <w:br/>
        <w:t>5. Podwyższone normy zanieczyszczenia powietrza.</w:t>
      </w:r>
    </w:p>
    <w:p w:rsidR="00067628" w:rsidRPr="00067628" w:rsidRDefault="00067628" w:rsidP="00067628">
      <w:pPr>
        <w:suppressAutoHyphens/>
        <w:rPr>
          <w:rFonts w:ascii="Arial" w:hAnsi="Arial" w:cs="Arial"/>
          <w:sz w:val="22"/>
          <w:szCs w:val="22"/>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9635"/>
      </w:tblGrid>
      <w:tr w:rsidR="00067628" w:rsidRPr="00067628" w:rsidTr="00291A4F">
        <w:tc>
          <w:tcPr>
            <w:tcW w:w="461" w:type="dxa"/>
            <w:vMerge w:val="restart"/>
            <w:shd w:val="clear" w:color="auto" w:fill="auto"/>
          </w:tcPr>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I.1</w:t>
            </w:r>
          </w:p>
        </w:tc>
        <w:tc>
          <w:tcPr>
            <w:tcW w:w="9635"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color w:val="008080"/>
                <w:spacing w:val="40"/>
                <w:sz w:val="22"/>
                <w:szCs w:val="22"/>
                <w:lang w:eastAsia="ar-SA"/>
              </w:rPr>
            </w:pPr>
            <w:bookmarkStart w:id="3" w:name="_Toc782102"/>
            <w:r w:rsidRPr="00067628">
              <w:rPr>
                <w:rFonts w:ascii="Arial" w:hAnsi="Arial" w:cs="Arial"/>
                <w:b/>
                <w:sz w:val="22"/>
                <w:szCs w:val="22"/>
                <w:lang w:eastAsia="ar-SA"/>
              </w:rPr>
              <w:t>ZAGROŻENIE WYBUCHEM POŻARU/GAZU LUB WYBUCH POŻARU/GAZU. EWAKUACJA W TRAKCIE LEKCJI   I PRZERWY – ZASADY POSTĘPOWANIA ZGODNE Z INSTRUKCJĄ PRZECIWPOŻAROWĄ.</w:t>
            </w:r>
            <w:bookmarkEnd w:id="3"/>
          </w:p>
        </w:tc>
      </w:tr>
      <w:tr w:rsidR="00067628" w:rsidRPr="00067628" w:rsidTr="00291A4F">
        <w:tc>
          <w:tcPr>
            <w:tcW w:w="461" w:type="dxa"/>
            <w:vMerge/>
            <w:shd w:val="clear" w:color="auto" w:fill="auto"/>
          </w:tcPr>
          <w:p w:rsidR="00067628" w:rsidRPr="00067628" w:rsidRDefault="00067628" w:rsidP="00067628">
            <w:pPr>
              <w:suppressAutoHyphens/>
              <w:rPr>
                <w:rFonts w:ascii="Arial" w:hAnsi="Arial" w:cs="Arial"/>
                <w:sz w:val="22"/>
                <w:szCs w:val="22"/>
                <w:lang w:eastAsia="ar-SA"/>
              </w:rPr>
            </w:pPr>
          </w:p>
        </w:tc>
        <w:tc>
          <w:tcPr>
            <w:tcW w:w="9635" w:type="dxa"/>
            <w:tcBorders>
              <w:bottom w:val="single" w:sz="4" w:space="0" w:color="auto"/>
            </w:tcBorders>
            <w:shd w:val="clear" w:color="auto" w:fill="auto"/>
          </w:tcPr>
          <w:p w:rsidR="00067628" w:rsidRPr="00067628" w:rsidRDefault="00067628" w:rsidP="00067628">
            <w:pPr>
              <w:suppressAutoHyphens/>
              <w:ind w:left="360"/>
              <w:jc w:val="both"/>
              <w:rPr>
                <w:rFonts w:ascii="Arial" w:hAnsi="Arial" w:cs="Arial"/>
                <w:sz w:val="22"/>
                <w:szCs w:val="22"/>
                <w:lang w:eastAsia="ar-SA"/>
              </w:rPr>
            </w:pP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Każdy pracownik, który zauważy zagrożenie pożarem lub wybuchem jest obowiązany do wszczęcia procedury.</w:t>
            </w: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 xml:space="preserve">Nauczyciel lub inny pracownik szkoły podejmuje czynności mające na celu odizolowanie uczniów od źródła zagrożenia i w razie potrzeby udziela pierwszej pomocy osobom uczestniczącym w zdarzeniu. </w:t>
            </w: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 xml:space="preserve">Nauczyciel lub inny pracownik szkoły powiadamia o zdarzeniu dyrektora szkoły  oraz kierownika do spraw gospodarczych. </w:t>
            </w: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Dyrektor szkoły lub upoważniona przez niego osoba powiadamia o zdarzeniu odpowiednie służby ratunkowe ( Policję, Straż Pożarną, Pogotowie Ratunkowe).</w:t>
            </w: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Osoby odpowiedzialne, wyznaczone przez dyrektora organizują ewakuację zgodnie                              z przepisami BHP i przeciwpożarowymi.</w:t>
            </w:r>
          </w:p>
          <w:p w:rsidR="00067628" w:rsidRPr="00067628" w:rsidRDefault="00067628" w:rsidP="00067628">
            <w:pPr>
              <w:numPr>
                <w:ilvl w:val="0"/>
                <w:numId w:val="34"/>
              </w:numPr>
              <w:suppressAutoHyphens/>
              <w:jc w:val="both"/>
              <w:rPr>
                <w:rFonts w:ascii="Arial" w:hAnsi="Arial" w:cs="Arial"/>
                <w:sz w:val="22"/>
                <w:szCs w:val="22"/>
                <w:lang w:eastAsia="ar-SA"/>
              </w:rPr>
            </w:pPr>
            <w:r w:rsidRPr="00067628">
              <w:rPr>
                <w:rFonts w:ascii="Arial" w:hAnsi="Arial" w:cs="Arial"/>
                <w:sz w:val="22"/>
                <w:szCs w:val="22"/>
                <w:lang w:eastAsia="ar-SA"/>
              </w:rPr>
              <w:t>Ewakuacja jest przeprowadzana zgodnie z procedurami ewakuacji Szkoły Podstawowej nr 53  w Częstochowie.</w:t>
            </w:r>
          </w:p>
          <w:p w:rsidR="00067628" w:rsidRPr="00067628" w:rsidRDefault="00067628" w:rsidP="00067628">
            <w:pPr>
              <w:suppressAutoHyphens/>
              <w:ind w:left="360"/>
              <w:jc w:val="both"/>
              <w:rPr>
                <w:rFonts w:ascii="Arial" w:hAnsi="Arial" w:cs="Arial"/>
                <w:sz w:val="22"/>
                <w:szCs w:val="22"/>
                <w:lang w:eastAsia="ar-SA"/>
              </w:rPr>
            </w:pPr>
          </w:p>
        </w:tc>
      </w:tr>
      <w:tr w:rsidR="00067628" w:rsidRPr="00067628" w:rsidTr="00291A4F">
        <w:tc>
          <w:tcPr>
            <w:tcW w:w="461" w:type="dxa"/>
            <w:vMerge w:val="restart"/>
            <w:shd w:val="clear" w:color="auto" w:fill="auto"/>
          </w:tcPr>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I.2</w:t>
            </w:r>
          </w:p>
        </w:tc>
        <w:tc>
          <w:tcPr>
            <w:tcW w:w="9635"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color w:val="008080"/>
                <w:spacing w:val="40"/>
                <w:sz w:val="22"/>
                <w:szCs w:val="22"/>
                <w:lang w:eastAsia="ar-SA"/>
              </w:rPr>
            </w:pPr>
            <w:bookmarkStart w:id="4" w:name="_Toc782103"/>
            <w:r w:rsidRPr="00067628">
              <w:rPr>
                <w:rFonts w:ascii="Arial" w:hAnsi="Arial" w:cs="Arial"/>
                <w:b/>
                <w:sz w:val="22"/>
                <w:szCs w:val="22"/>
                <w:lang w:eastAsia="ar-SA"/>
              </w:rPr>
              <w:t>PODŁOŻENIE ŁADUNKU WYBUCHOWEGO LUB PODŁOŻENIE PODEJRZANEGO PAKUNKU.</w:t>
            </w:r>
            <w:bookmarkEnd w:id="4"/>
          </w:p>
        </w:tc>
      </w:tr>
      <w:tr w:rsidR="00067628" w:rsidRPr="00067628" w:rsidTr="00291A4F">
        <w:tc>
          <w:tcPr>
            <w:tcW w:w="461" w:type="dxa"/>
            <w:vMerge/>
            <w:shd w:val="clear" w:color="auto" w:fill="auto"/>
          </w:tcPr>
          <w:p w:rsidR="00067628" w:rsidRPr="00067628" w:rsidRDefault="00067628" w:rsidP="00067628">
            <w:pPr>
              <w:suppressAutoHyphens/>
              <w:rPr>
                <w:rFonts w:ascii="Arial" w:hAnsi="Arial" w:cs="Arial"/>
                <w:sz w:val="22"/>
                <w:szCs w:val="22"/>
                <w:lang w:eastAsia="ar-SA"/>
              </w:rPr>
            </w:pPr>
          </w:p>
        </w:tc>
        <w:tc>
          <w:tcPr>
            <w:tcW w:w="9635" w:type="dxa"/>
            <w:tcBorders>
              <w:bottom w:val="single" w:sz="4" w:space="0" w:color="auto"/>
            </w:tcBorders>
            <w:shd w:val="clear" w:color="auto" w:fill="auto"/>
          </w:tcPr>
          <w:p w:rsidR="00067628" w:rsidRPr="00067628" w:rsidRDefault="00067628" w:rsidP="00067628">
            <w:pPr>
              <w:suppressAutoHyphens/>
              <w:autoSpaceDE w:val="0"/>
              <w:ind w:left="720"/>
              <w:jc w:val="both"/>
              <w:rPr>
                <w:rFonts w:ascii="Arial" w:eastAsia="Cambria" w:hAnsi="Arial" w:cs="Arial"/>
                <w:b/>
                <w:color w:val="000000"/>
                <w:sz w:val="22"/>
                <w:szCs w:val="22"/>
                <w:lang w:eastAsia="ar-SA"/>
              </w:rPr>
            </w:pPr>
          </w:p>
          <w:p w:rsidR="00067628" w:rsidRPr="00067628" w:rsidRDefault="00067628" w:rsidP="00067628">
            <w:pPr>
              <w:numPr>
                <w:ilvl w:val="0"/>
                <w:numId w:val="10"/>
              </w:numPr>
              <w:suppressAutoHyphens/>
              <w:autoSpaceDE w:val="0"/>
              <w:jc w:val="both"/>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Instrukcja postępowania w przypadku otrzymania informacji o podłożeniu ładunku wybuchowego.</w:t>
            </w:r>
          </w:p>
          <w:p w:rsidR="00067628" w:rsidRPr="00067628" w:rsidRDefault="00067628" w:rsidP="00067628">
            <w:pPr>
              <w:numPr>
                <w:ilvl w:val="0"/>
                <w:numId w:val="35"/>
              </w:numPr>
              <w:suppressAutoHyphens/>
              <w:jc w:val="both"/>
              <w:rPr>
                <w:rFonts w:ascii="Arial" w:hAnsi="Arial" w:cs="Arial"/>
                <w:sz w:val="22"/>
                <w:szCs w:val="22"/>
                <w:lang w:eastAsia="ar-SA"/>
              </w:rPr>
            </w:pPr>
            <w:r w:rsidRPr="00067628">
              <w:rPr>
                <w:rFonts w:ascii="Arial" w:hAnsi="Arial" w:cs="Arial"/>
                <w:sz w:val="22"/>
                <w:szCs w:val="22"/>
                <w:lang w:eastAsia="ar-SA"/>
              </w:rPr>
              <w:t>Osoba otrzymująca informacje notuje przebieg rozmowy telefonicznej i niezwłocznie informuje dyrektora szkoły.</w:t>
            </w:r>
          </w:p>
          <w:p w:rsidR="00067628" w:rsidRPr="00067628" w:rsidRDefault="00067628" w:rsidP="00067628">
            <w:pPr>
              <w:numPr>
                <w:ilvl w:val="0"/>
                <w:numId w:val="35"/>
              </w:numPr>
              <w:suppressAutoHyphens/>
              <w:jc w:val="both"/>
              <w:rPr>
                <w:rFonts w:ascii="Arial" w:hAnsi="Arial" w:cs="Arial"/>
                <w:sz w:val="22"/>
                <w:szCs w:val="22"/>
                <w:lang w:eastAsia="ar-SA"/>
              </w:rPr>
            </w:pPr>
            <w:r w:rsidRPr="00067628">
              <w:rPr>
                <w:rFonts w:ascii="Arial" w:hAnsi="Arial" w:cs="Arial"/>
                <w:sz w:val="22"/>
                <w:szCs w:val="22"/>
                <w:lang w:eastAsia="ar-SA"/>
              </w:rPr>
              <w:t>Dyrektor lub w przypadku jego nieobecności wicedyrektor lub osoba upoważniona powiadamia służby i podejmuje decyzję o ewakuacji.</w:t>
            </w:r>
          </w:p>
          <w:p w:rsidR="00067628" w:rsidRPr="00067628" w:rsidRDefault="00067628" w:rsidP="00067628">
            <w:pPr>
              <w:numPr>
                <w:ilvl w:val="0"/>
                <w:numId w:val="35"/>
              </w:numPr>
              <w:suppressAutoHyphens/>
              <w:jc w:val="both"/>
              <w:rPr>
                <w:rFonts w:ascii="Arial" w:hAnsi="Arial" w:cs="Arial"/>
                <w:sz w:val="22"/>
                <w:szCs w:val="22"/>
                <w:lang w:eastAsia="ar-SA"/>
              </w:rPr>
            </w:pPr>
            <w:r w:rsidRPr="00067628">
              <w:rPr>
                <w:rFonts w:ascii="Arial" w:hAnsi="Arial" w:cs="Arial"/>
                <w:sz w:val="22"/>
                <w:szCs w:val="22"/>
                <w:lang w:eastAsia="ar-SA"/>
              </w:rPr>
              <w:t>Ewakuacja jest przeprowadzana zgodnie z procedurami ewakuacji Szkoły Podstawowej                   nr 53  w Częstochowie.</w:t>
            </w:r>
          </w:p>
          <w:p w:rsidR="00067628" w:rsidRPr="00067628" w:rsidRDefault="00067628" w:rsidP="00067628">
            <w:pPr>
              <w:suppressAutoHyphens/>
              <w:autoSpaceDE w:val="0"/>
              <w:rPr>
                <w:rFonts w:ascii="Arial" w:eastAsia="Cambria" w:hAnsi="Arial" w:cs="Arial"/>
                <w:color w:val="000000"/>
                <w:sz w:val="22"/>
                <w:szCs w:val="22"/>
                <w:lang w:eastAsia="ar-SA"/>
              </w:rPr>
            </w:pPr>
          </w:p>
          <w:p w:rsidR="00067628" w:rsidRPr="00067628" w:rsidRDefault="00067628" w:rsidP="00067628">
            <w:pPr>
              <w:numPr>
                <w:ilvl w:val="0"/>
                <w:numId w:val="10"/>
              </w:numPr>
              <w:suppressAutoHyphens/>
              <w:autoSpaceDE w:val="0"/>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Instrukcja postępowania w przypadku stwierdzenia podejrzanego pakunku.</w:t>
            </w:r>
          </w:p>
          <w:p w:rsidR="00067628" w:rsidRPr="00067628" w:rsidRDefault="00067628" w:rsidP="00067628">
            <w:pPr>
              <w:numPr>
                <w:ilvl w:val="0"/>
                <w:numId w:val="36"/>
              </w:numPr>
              <w:suppressAutoHyphens/>
              <w:autoSpaceDE w:val="0"/>
              <w:rPr>
                <w:rFonts w:ascii="Arial" w:eastAsia="Cambria" w:hAnsi="Arial" w:cs="Arial"/>
                <w:b/>
                <w:color w:val="000000"/>
                <w:sz w:val="22"/>
                <w:szCs w:val="22"/>
                <w:lang w:eastAsia="ar-SA"/>
              </w:rPr>
            </w:pPr>
            <w:r w:rsidRPr="00067628">
              <w:rPr>
                <w:rFonts w:ascii="Arial" w:eastAsia="Cambria" w:hAnsi="Arial" w:cs="Arial"/>
                <w:color w:val="000000"/>
                <w:sz w:val="22"/>
                <w:szCs w:val="22"/>
                <w:lang w:eastAsia="ar-SA"/>
              </w:rPr>
              <w:t>Osoba, która zauważyła podejrzany pakunek:</w:t>
            </w:r>
            <w:r w:rsidRPr="00067628">
              <w:rPr>
                <w:rFonts w:ascii="Arial" w:eastAsia="Cambria" w:hAnsi="Arial" w:cs="Arial"/>
                <w:color w:val="000000"/>
                <w:sz w:val="22"/>
                <w:szCs w:val="22"/>
                <w:lang w:eastAsia="ar-SA"/>
              </w:rPr>
              <w:br/>
              <w:t>- izoluje miejsce jego położenia,</w:t>
            </w:r>
            <w:r w:rsidRPr="00067628">
              <w:rPr>
                <w:rFonts w:ascii="Arial" w:eastAsia="Cambria" w:hAnsi="Arial" w:cs="Arial"/>
                <w:color w:val="000000"/>
                <w:sz w:val="22"/>
                <w:szCs w:val="22"/>
                <w:lang w:eastAsia="ar-SA"/>
              </w:rPr>
              <w:br/>
              <w:t>- nie dotyka, nie otwiera i nie przesuwa podejrzanego pakunku,</w:t>
            </w:r>
            <w:r w:rsidRPr="00067628">
              <w:rPr>
                <w:rFonts w:ascii="Arial" w:eastAsia="Cambria" w:hAnsi="Arial" w:cs="Arial"/>
                <w:color w:val="000000"/>
                <w:sz w:val="22"/>
                <w:szCs w:val="22"/>
                <w:lang w:eastAsia="ar-SA"/>
              </w:rPr>
              <w:br/>
              <w:t>- powiadamia dyrektora o podejrzanym ładunku.</w:t>
            </w:r>
          </w:p>
          <w:p w:rsidR="00067628" w:rsidRPr="00067628" w:rsidRDefault="00067628" w:rsidP="00067628">
            <w:pPr>
              <w:numPr>
                <w:ilvl w:val="0"/>
                <w:numId w:val="36"/>
              </w:numPr>
              <w:suppressAutoHyphens/>
              <w:jc w:val="both"/>
              <w:rPr>
                <w:rFonts w:ascii="Arial" w:hAnsi="Arial" w:cs="Arial"/>
                <w:sz w:val="22"/>
                <w:szCs w:val="22"/>
                <w:lang w:eastAsia="ar-SA"/>
              </w:rPr>
            </w:pPr>
            <w:r w:rsidRPr="00067628">
              <w:rPr>
                <w:rFonts w:ascii="Arial" w:hAnsi="Arial" w:cs="Arial"/>
                <w:sz w:val="22"/>
                <w:szCs w:val="22"/>
                <w:lang w:eastAsia="ar-SA"/>
              </w:rPr>
              <w:t>Dyrektor lub w przypadku jego nieobecności wicedyrektor lub osoba upoważniona powiadamia służby i podejmuje decyzję o ewakuacji.</w:t>
            </w:r>
          </w:p>
          <w:p w:rsidR="00067628" w:rsidRPr="00067628" w:rsidRDefault="00067628" w:rsidP="00067628">
            <w:pPr>
              <w:numPr>
                <w:ilvl w:val="0"/>
                <w:numId w:val="36"/>
              </w:numPr>
              <w:suppressAutoHyphens/>
              <w:jc w:val="both"/>
              <w:rPr>
                <w:rFonts w:ascii="Arial" w:hAnsi="Arial" w:cs="Arial"/>
                <w:sz w:val="22"/>
                <w:szCs w:val="22"/>
                <w:lang w:eastAsia="ar-SA"/>
              </w:rPr>
            </w:pPr>
            <w:r w:rsidRPr="00067628">
              <w:rPr>
                <w:rFonts w:ascii="Arial" w:hAnsi="Arial" w:cs="Arial"/>
                <w:sz w:val="22"/>
                <w:szCs w:val="22"/>
                <w:lang w:eastAsia="ar-SA"/>
              </w:rPr>
              <w:t>Ewakuacja jest przeprowadzana zgodnie z procedurami ewakuacji Szkoły Podstawowej                       nr 53  w Częstochowie.</w:t>
            </w:r>
          </w:p>
          <w:p w:rsidR="00067628" w:rsidRPr="00067628" w:rsidRDefault="00067628" w:rsidP="00067628">
            <w:pPr>
              <w:keepNext/>
              <w:numPr>
                <w:ilvl w:val="1"/>
                <w:numId w:val="0"/>
              </w:numPr>
              <w:tabs>
                <w:tab w:val="num" w:pos="0"/>
              </w:tabs>
              <w:suppressAutoHyphens/>
              <w:ind w:left="576" w:hanging="576"/>
              <w:jc w:val="both"/>
              <w:outlineLvl w:val="1"/>
              <w:rPr>
                <w:rFonts w:ascii="Arial" w:hAnsi="Arial" w:cs="Arial"/>
                <w:b/>
                <w:sz w:val="22"/>
                <w:szCs w:val="22"/>
                <w:lang w:eastAsia="ar-SA"/>
              </w:rPr>
            </w:pPr>
          </w:p>
        </w:tc>
      </w:tr>
      <w:tr w:rsidR="00067628" w:rsidRPr="00067628" w:rsidTr="00291A4F">
        <w:tc>
          <w:tcPr>
            <w:tcW w:w="461" w:type="dxa"/>
            <w:vMerge w:val="restart"/>
            <w:shd w:val="clear" w:color="auto" w:fill="auto"/>
          </w:tcPr>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t>I.3</w:t>
            </w:r>
          </w:p>
        </w:tc>
        <w:tc>
          <w:tcPr>
            <w:tcW w:w="9635" w:type="dxa"/>
            <w:shd w:val="pct10" w:color="auto" w:fill="auto"/>
          </w:tcPr>
          <w:p w:rsidR="00067628" w:rsidRPr="00067628" w:rsidRDefault="00067628" w:rsidP="00067628">
            <w:pPr>
              <w:keepNext/>
              <w:numPr>
                <w:ilvl w:val="0"/>
                <w:numId w:val="7"/>
              </w:numPr>
              <w:suppressAutoHyphens/>
              <w:outlineLvl w:val="1"/>
              <w:rPr>
                <w:rFonts w:ascii="Arial" w:hAnsi="Arial" w:cs="Arial"/>
                <w:b/>
                <w:sz w:val="22"/>
                <w:szCs w:val="22"/>
                <w:lang w:eastAsia="ar-SA"/>
              </w:rPr>
            </w:pPr>
            <w:bookmarkStart w:id="5" w:name="_Toc782104"/>
            <w:r w:rsidRPr="00067628">
              <w:rPr>
                <w:rFonts w:ascii="Arial" w:hAnsi="Arial" w:cs="Arial"/>
                <w:b/>
                <w:sz w:val="22"/>
                <w:szCs w:val="22"/>
                <w:lang w:eastAsia="ar-SA"/>
              </w:rPr>
              <w:t>WTARGNIĘCIE NAPASTNIKA (TERRORYSTY) DO SZKOŁY.</w:t>
            </w:r>
            <w:bookmarkEnd w:id="5"/>
          </w:p>
          <w:p w:rsidR="00067628" w:rsidRPr="00067628" w:rsidRDefault="00067628" w:rsidP="00067628">
            <w:pPr>
              <w:suppressAutoHyphens/>
              <w:spacing w:line="360" w:lineRule="auto"/>
              <w:jc w:val="both"/>
              <w:rPr>
                <w:szCs w:val="20"/>
                <w:lang w:eastAsia="ar-SA"/>
              </w:rPr>
            </w:pPr>
          </w:p>
        </w:tc>
      </w:tr>
      <w:tr w:rsidR="00067628" w:rsidRPr="00067628" w:rsidTr="00291A4F">
        <w:tc>
          <w:tcPr>
            <w:tcW w:w="461" w:type="dxa"/>
            <w:vMerge/>
            <w:shd w:val="clear" w:color="auto" w:fill="auto"/>
          </w:tcPr>
          <w:p w:rsidR="00067628" w:rsidRPr="00067628" w:rsidRDefault="00067628" w:rsidP="00067628">
            <w:pPr>
              <w:suppressAutoHyphens/>
              <w:rPr>
                <w:rFonts w:ascii="Arial" w:hAnsi="Arial" w:cs="Arial"/>
                <w:sz w:val="22"/>
                <w:szCs w:val="22"/>
                <w:lang w:eastAsia="ar-SA"/>
              </w:rPr>
            </w:pPr>
          </w:p>
        </w:tc>
        <w:tc>
          <w:tcPr>
            <w:tcW w:w="9635" w:type="dxa"/>
            <w:tcBorders>
              <w:bottom w:val="single" w:sz="4" w:space="0" w:color="auto"/>
            </w:tcBorders>
            <w:shd w:val="clear" w:color="auto" w:fill="auto"/>
          </w:tcPr>
          <w:p w:rsidR="00067628" w:rsidRPr="00067628" w:rsidRDefault="00067628" w:rsidP="00067628">
            <w:pPr>
              <w:suppressAutoHyphens/>
              <w:autoSpaceDE w:val="0"/>
              <w:ind w:left="720"/>
              <w:rPr>
                <w:rFonts w:ascii="Arial" w:eastAsia="Cambria" w:hAnsi="Arial" w:cs="Arial"/>
                <w:b/>
                <w:color w:val="000000"/>
                <w:sz w:val="22"/>
                <w:szCs w:val="22"/>
                <w:lang w:eastAsia="ar-SA"/>
              </w:rPr>
            </w:pPr>
          </w:p>
          <w:p w:rsidR="00067628" w:rsidRPr="00067628" w:rsidRDefault="00067628" w:rsidP="00067628">
            <w:pPr>
              <w:numPr>
                <w:ilvl w:val="0"/>
                <w:numId w:val="11"/>
              </w:numPr>
              <w:suppressAutoHyphens/>
              <w:autoSpaceDE w:val="0"/>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Pojedynczy napastnik, tzw. aktywny strzelec.</w:t>
            </w:r>
          </w:p>
          <w:p w:rsidR="00067628" w:rsidRPr="00067628" w:rsidRDefault="00067628" w:rsidP="00067628">
            <w:pPr>
              <w:suppressAutoHyphens/>
              <w:autoSpaceDE w:val="0"/>
              <w:jc w:val="both"/>
              <w:rPr>
                <w:rFonts w:ascii="Cambria" w:eastAsia="Cambria" w:hAnsi="Cambria" w:cs="Cambria"/>
                <w:color w:val="000000"/>
                <w:sz w:val="22"/>
                <w:szCs w:val="22"/>
                <w:lang w:eastAsia="ar-SA"/>
              </w:rPr>
            </w:pPr>
            <w:r w:rsidRPr="00067628">
              <w:rPr>
                <w:rFonts w:ascii="Arial" w:eastAsia="Cambria" w:hAnsi="Arial" w:cs="Arial"/>
                <w:color w:val="000000"/>
                <w:sz w:val="22"/>
                <w:szCs w:val="22"/>
                <w:lang w:eastAsia="ar-SA"/>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067628">
              <w:rPr>
                <w:rFonts w:ascii="Arial" w:eastAsia="Cambria" w:hAnsi="Arial" w:cs="Arial"/>
                <w:i/>
                <w:iCs/>
                <w:color w:val="000000"/>
                <w:sz w:val="22"/>
                <w:szCs w:val="22"/>
                <w:lang w:eastAsia="ar-SA"/>
              </w:rPr>
              <w:t>aktywny strzelec</w:t>
            </w:r>
            <w:r w:rsidRPr="00067628">
              <w:rPr>
                <w:rFonts w:ascii="Arial" w:eastAsia="Cambria" w:hAnsi="Arial" w:cs="Arial"/>
                <w:color w:val="000000"/>
                <w:sz w:val="22"/>
                <w:szCs w:val="22"/>
                <w:lang w:eastAsia="ar-SA"/>
              </w:rPr>
              <w:t xml:space="preserve">. </w:t>
            </w:r>
          </w:p>
          <w:p w:rsidR="00067628" w:rsidRPr="00067628" w:rsidRDefault="00067628" w:rsidP="00067628">
            <w:pPr>
              <w:numPr>
                <w:ilvl w:val="0"/>
                <w:numId w:val="37"/>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xml:space="preserve">Osoba, która zauważyła napastnika ucieka w bezpieczne miejsce alarmując wszystkich </w:t>
            </w:r>
            <w:r w:rsidRPr="00067628">
              <w:rPr>
                <w:rFonts w:ascii="Arial" w:eastAsia="Cambria" w:hAnsi="Arial" w:cs="Arial"/>
                <w:bCs/>
                <w:color w:val="000000"/>
                <w:sz w:val="22"/>
                <w:szCs w:val="22"/>
                <w:lang w:eastAsia="ar-SA"/>
              </w:rPr>
              <w:lastRenderedPageBreak/>
              <w:t>wokół.</w:t>
            </w:r>
          </w:p>
          <w:p w:rsidR="00067628" w:rsidRPr="00067628" w:rsidRDefault="00067628" w:rsidP="00067628">
            <w:pPr>
              <w:numPr>
                <w:ilvl w:val="0"/>
                <w:numId w:val="37"/>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xml:space="preserve">Nauczyciel, mający pod opieką uczniów, stara się ewakuować z nimi  poza zasięg napastnika. </w:t>
            </w:r>
          </w:p>
          <w:p w:rsidR="00067628" w:rsidRPr="00067628" w:rsidRDefault="00067628" w:rsidP="00067628">
            <w:pPr>
              <w:numPr>
                <w:ilvl w:val="0"/>
                <w:numId w:val="37"/>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xml:space="preserve">Jeśli droga ucieczki jest odcięta, nauczyciel zostaje w pomieszczeniu, zamyka drzwi na klucz lub/i barykaduje wejście </w:t>
            </w:r>
            <w:r w:rsidRPr="00067628">
              <w:rPr>
                <w:rFonts w:ascii="Arial" w:eastAsia="Cambria" w:hAnsi="Arial" w:cs="Arial"/>
                <w:color w:val="000000"/>
                <w:sz w:val="22"/>
                <w:szCs w:val="22"/>
                <w:lang w:eastAsia="ar-SA"/>
              </w:rPr>
              <w:t>uniemożliwiając napastnikowi dostanie się do sali.</w:t>
            </w:r>
          </w:p>
          <w:p w:rsidR="00067628" w:rsidRPr="00067628" w:rsidRDefault="00067628" w:rsidP="00067628">
            <w:pPr>
              <w:numPr>
                <w:ilvl w:val="0"/>
                <w:numId w:val="37"/>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xml:space="preserve">Nauczyciel wycisza i uspokaja uczniów. Szczególną uwagę zwraca na uczniów </w:t>
            </w:r>
            <w:r w:rsidRPr="00067628">
              <w:rPr>
                <w:rFonts w:ascii="Arial" w:eastAsia="Cambria" w:hAnsi="Arial" w:cs="Arial"/>
                <w:color w:val="000000"/>
                <w:sz w:val="22"/>
                <w:szCs w:val="22"/>
                <w:lang w:eastAsia="ar-SA"/>
              </w:rPr>
              <w:t xml:space="preserve"> którzy specyficznie reagują na stres i mogą mieć problemy z opanowaniem emocji.</w:t>
            </w:r>
          </w:p>
          <w:p w:rsidR="00067628" w:rsidRPr="00067628" w:rsidRDefault="00067628" w:rsidP="00067628">
            <w:pPr>
              <w:numPr>
                <w:ilvl w:val="0"/>
                <w:numId w:val="37"/>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Nauczyciel stara się powiadomić policję i dyrekcję wysyłając informację tekstową - SMS o zaistniałej sytuacji.</w:t>
            </w:r>
          </w:p>
          <w:p w:rsidR="00067628" w:rsidRPr="00067628" w:rsidRDefault="00067628" w:rsidP="00067628">
            <w:pPr>
              <w:numPr>
                <w:ilvl w:val="0"/>
                <w:numId w:val="37"/>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Nauczyciel nakazuje:</w:t>
            </w:r>
          </w:p>
          <w:p w:rsidR="00067628" w:rsidRPr="00067628" w:rsidRDefault="00067628" w:rsidP="00067628">
            <w:pPr>
              <w:suppressAutoHyphens/>
              <w:autoSpaceDE w:val="0"/>
              <w:ind w:left="36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bezwzględnie wyciszyć, wyłączyć telefony, </w:t>
            </w:r>
          </w:p>
          <w:p w:rsidR="00067628" w:rsidRPr="00067628" w:rsidRDefault="00067628" w:rsidP="00067628">
            <w:pPr>
              <w:suppressAutoHyphens/>
              <w:autoSpaceDE w:val="0"/>
              <w:ind w:left="36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zasłonić okna, zgasić światło,</w:t>
            </w:r>
          </w:p>
          <w:p w:rsidR="00067628" w:rsidRPr="00067628" w:rsidRDefault="00067628" w:rsidP="00067628">
            <w:pPr>
              <w:suppressAutoHyphens/>
              <w:autoSpaceDE w:val="0"/>
              <w:ind w:left="36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nie przemieszczać się, zachować ciszę,</w:t>
            </w:r>
          </w:p>
          <w:p w:rsidR="00067628" w:rsidRPr="00067628" w:rsidRDefault="00067628" w:rsidP="00067628">
            <w:pPr>
              <w:suppressAutoHyphens/>
              <w:autoSpaceDE w:val="0"/>
              <w:ind w:left="36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stać poniżej linii okien, zejść ze światła drzwi,</w:t>
            </w:r>
          </w:p>
          <w:p w:rsidR="00067628" w:rsidRPr="00067628" w:rsidRDefault="00067628" w:rsidP="00067628">
            <w:pPr>
              <w:suppressAutoHyphens/>
              <w:autoSpaceDE w:val="0"/>
              <w:ind w:left="36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zejść z linii strzału, położyć się na podłodze,</w:t>
            </w:r>
          </w:p>
          <w:p w:rsidR="00067628" w:rsidRPr="00067628" w:rsidRDefault="00067628" w:rsidP="00067628">
            <w:pPr>
              <w:suppressAutoHyphens/>
              <w:autoSpaceDE w:val="0"/>
              <w:ind w:left="36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zachować ciszę, nie krzyczeć jeżeli padną strzały,</w:t>
            </w:r>
          </w:p>
          <w:p w:rsidR="00067628" w:rsidRPr="00067628" w:rsidRDefault="00067628" w:rsidP="00067628">
            <w:pPr>
              <w:suppressAutoHyphens/>
              <w:autoSpaceDE w:val="0"/>
              <w:ind w:left="36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nie otwierać nikomu drzwi,</w:t>
            </w:r>
          </w:p>
          <w:p w:rsidR="00067628" w:rsidRPr="00067628" w:rsidRDefault="00067628" w:rsidP="00067628">
            <w:pPr>
              <w:numPr>
                <w:ilvl w:val="0"/>
                <w:numId w:val="37"/>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 przypadku wtargnięcia napastnika do pomieszczenia nauczyciel stara się podjąć walkę.</w:t>
            </w:r>
          </w:p>
          <w:p w:rsidR="00067628" w:rsidRPr="00067628" w:rsidRDefault="00067628" w:rsidP="00067628">
            <w:pPr>
              <w:numPr>
                <w:ilvl w:val="0"/>
                <w:numId w:val="37"/>
              </w:numPr>
              <w:suppressAutoHyphens/>
              <w:autoSpaceDE w:val="0"/>
              <w:rPr>
                <w:rFonts w:ascii="Arial" w:eastAsia="Cambria" w:hAnsi="Arial" w:cs="Arial"/>
                <w:bCs/>
                <w:sz w:val="22"/>
                <w:szCs w:val="22"/>
                <w:lang w:eastAsia="ar-SA"/>
              </w:rPr>
            </w:pPr>
            <w:r w:rsidRPr="00067628">
              <w:rPr>
                <w:rFonts w:ascii="Arial" w:eastAsia="Cambria" w:hAnsi="Arial" w:cs="Arial"/>
                <w:sz w:val="22"/>
                <w:szCs w:val="22"/>
                <w:lang w:eastAsia="ar-SA"/>
              </w:rPr>
              <w:t>Dyrektor lub w przypadku jego nieobecności wicedyrektor lub osoba upoważniona decyduje o uruchomieniu sygnału alarmowego słownego i dźwiękowego: długi, ciągły dzwonek (co najmniej 10 sekund).</w:t>
            </w:r>
          </w:p>
          <w:p w:rsidR="00067628" w:rsidRPr="00067628" w:rsidRDefault="00067628" w:rsidP="00067628">
            <w:pPr>
              <w:numPr>
                <w:ilvl w:val="0"/>
                <w:numId w:val="37"/>
              </w:numPr>
              <w:suppressAutoHyphens/>
              <w:autoSpaceDE w:val="0"/>
              <w:rPr>
                <w:rFonts w:ascii="Arial" w:eastAsia="Cambria" w:hAnsi="Arial" w:cs="Arial"/>
                <w:bCs/>
                <w:sz w:val="22"/>
                <w:szCs w:val="22"/>
                <w:lang w:eastAsia="ar-SA"/>
              </w:rPr>
            </w:pPr>
            <w:r w:rsidRPr="00067628">
              <w:rPr>
                <w:rFonts w:ascii="Arial" w:eastAsia="Cambria" w:hAnsi="Arial" w:cs="Arial"/>
                <w:sz w:val="22"/>
                <w:szCs w:val="22"/>
                <w:lang w:eastAsia="ar-SA"/>
              </w:rPr>
              <w:t>Zaalarmowani nauczyciele stosują się do punktów 2 – 7.</w:t>
            </w:r>
          </w:p>
          <w:p w:rsidR="00067628" w:rsidRPr="00067628" w:rsidRDefault="00067628" w:rsidP="00067628">
            <w:pPr>
              <w:suppressAutoHyphens/>
              <w:autoSpaceDE w:val="0"/>
              <w:ind w:left="720"/>
              <w:rPr>
                <w:rFonts w:ascii="Arial" w:eastAsia="Cambria" w:hAnsi="Arial" w:cs="Arial"/>
                <w:color w:val="FF0000"/>
                <w:sz w:val="22"/>
                <w:szCs w:val="22"/>
                <w:lang w:eastAsia="ar-SA"/>
              </w:rPr>
            </w:pPr>
          </w:p>
          <w:p w:rsidR="00067628" w:rsidRPr="00067628" w:rsidRDefault="00067628" w:rsidP="00067628">
            <w:pPr>
              <w:numPr>
                <w:ilvl w:val="0"/>
                <w:numId w:val="11"/>
              </w:numPr>
              <w:suppressAutoHyphens/>
              <w:autoSpaceDE w:val="0"/>
              <w:jc w:val="both"/>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Grupa terrorystów lub napastnik, który chce coś zyskać okupując szkołę (wzięcie zakładników).</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W przypadku bezpośredniego kontaktu z napastnikami, którzy dążą do przejęcia kontroli nad szkołą należy: </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Wykonywać bezwzględnie polecenia napastnika</w:t>
            </w:r>
            <w:r w:rsidRPr="00067628">
              <w:rPr>
                <w:rFonts w:ascii="Arial" w:eastAsia="Cambria" w:hAnsi="Arial" w:cs="Arial"/>
                <w:color w:val="000000"/>
                <w:sz w:val="22"/>
                <w:szCs w:val="22"/>
                <w:lang w:eastAsia="ar-SA"/>
              </w:rPr>
              <w:t>.</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 xml:space="preserve">Na żądanie terrorystów oddać im przedmioty osobiste, np. telefon </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Informować o braku możliwości wykonania jakiegoś polecenia.</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Unikać patrzenia terrorystom w oczy, unikać kontaktu wzrokowego.</w:t>
            </w:r>
          </w:p>
          <w:p w:rsidR="00067628" w:rsidRPr="00067628" w:rsidRDefault="00067628" w:rsidP="00067628">
            <w:pPr>
              <w:numPr>
                <w:ilvl w:val="0"/>
                <w:numId w:val="12"/>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Nie odwracać się plecami do napastnika.</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Nie zwracać niepotrzebnie na siebie uwagi.</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Nie lekceważyć napastnika i nie być agresywnym w stosunku do niego</w:t>
            </w:r>
            <w:r w:rsidRPr="00067628">
              <w:rPr>
                <w:rFonts w:ascii="Arial" w:eastAsia="Cambria" w:hAnsi="Arial" w:cs="Arial"/>
                <w:color w:val="000000"/>
                <w:sz w:val="22"/>
                <w:szCs w:val="22"/>
                <w:lang w:eastAsia="ar-SA"/>
              </w:rPr>
              <w:t>.</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Nie oszukiwać terrorysty.</w:t>
            </w:r>
          </w:p>
          <w:p w:rsidR="00067628" w:rsidRPr="00067628" w:rsidRDefault="00067628" w:rsidP="00067628">
            <w:pPr>
              <w:numPr>
                <w:ilvl w:val="0"/>
                <w:numId w:val="12"/>
              </w:numPr>
              <w:suppressAutoHyphens/>
              <w:autoSpaceDE w:val="0"/>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Uspokoić uczniów, zawsze zwracać się do nich po imieniu.</w:t>
            </w:r>
          </w:p>
          <w:p w:rsidR="00067628" w:rsidRPr="00067628" w:rsidRDefault="00067628" w:rsidP="00067628">
            <w:pPr>
              <w:numPr>
                <w:ilvl w:val="0"/>
                <w:numId w:val="12"/>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Poinformować napastnika o uczniach ze schorzeniami.</w:t>
            </w:r>
          </w:p>
          <w:p w:rsidR="00067628" w:rsidRPr="00067628" w:rsidRDefault="00067628" w:rsidP="00067628">
            <w:pPr>
              <w:numPr>
                <w:ilvl w:val="0"/>
                <w:numId w:val="12"/>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Pytać zawsze o pozwolenie, np. gdy chcesz się zwrócić do uczniów.</w:t>
            </w:r>
          </w:p>
          <w:p w:rsidR="00067628" w:rsidRPr="00067628" w:rsidRDefault="00067628" w:rsidP="00067628">
            <w:pPr>
              <w:numPr>
                <w:ilvl w:val="0"/>
                <w:numId w:val="12"/>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Korzystać z dobrej woli terrorysty.</w:t>
            </w:r>
          </w:p>
          <w:p w:rsidR="00067628" w:rsidRPr="00067628" w:rsidRDefault="00067628" w:rsidP="00067628">
            <w:pPr>
              <w:suppressAutoHyphens/>
              <w:autoSpaceDE w:val="0"/>
              <w:ind w:left="720"/>
              <w:rPr>
                <w:rFonts w:ascii="Arial" w:eastAsia="Cambria" w:hAnsi="Arial" w:cs="Arial"/>
                <w:bCs/>
                <w:color w:val="000000"/>
                <w:sz w:val="28"/>
                <w:szCs w:val="28"/>
                <w:lang w:eastAsia="ar-SA"/>
              </w:rPr>
            </w:pPr>
          </w:p>
          <w:p w:rsidR="00067628" w:rsidRPr="00067628" w:rsidRDefault="00067628" w:rsidP="00067628">
            <w:pPr>
              <w:numPr>
                <w:ilvl w:val="0"/>
                <w:numId w:val="11"/>
              </w:numPr>
              <w:suppressAutoHyphens/>
              <w:autoSpaceDE w:val="0"/>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Działania antyterrorystyczne podjęte przez policję</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 przypadku działań antyterrorystycznych podjętych przez policję należy bezwzględnie słuchać poleceń i instrukcji. Unikać jakichkolwiek samodzielnych działań.</w:t>
            </w:r>
          </w:p>
          <w:p w:rsidR="00067628" w:rsidRPr="00067628" w:rsidRDefault="00067628" w:rsidP="00067628">
            <w:pPr>
              <w:keepNext/>
              <w:numPr>
                <w:ilvl w:val="1"/>
                <w:numId w:val="0"/>
              </w:numPr>
              <w:tabs>
                <w:tab w:val="num" w:pos="0"/>
              </w:tabs>
              <w:suppressAutoHyphens/>
              <w:ind w:left="576" w:hanging="576"/>
              <w:jc w:val="both"/>
              <w:outlineLvl w:val="1"/>
              <w:rPr>
                <w:rFonts w:ascii="Arial" w:hAnsi="Arial" w:cs="Arial"/>
                <w:b/>
                <w:sz w:val="22"/>
                <w:szCs w:val="22"/>
                <w:lang w:eastAsia="ar-SA"/>
              </w:rPr>
            </w:pPr>
          </w:p>
        </w:tc>
      </w:tr>
      <w:tr w:rsidR="00067628" w:rsidRPr="00067628" w:rsidTr="00291A4F">
        <w:tc>
          <w:tcPr>
            <w:tcW w:w="461" w:type="dxa"/>
            <w:vMerge w:val="restart"/>
            <w:shd w:val="clear" w:color="auto" w:fill="auto"/>
          </w:tcPr>
          <w:p w:rsidR="00067628" w:rsidRPr="00067628" w:rsidRDefault="00067628" w:rsidP="00067628">
            <w:pPr>
              <w:suppressAutoHyphens/>
              <w:rPr>
                <w:rFonts w:ascii="Arial" w:hAnsi="Arial" w:cs="Arial"/>
                <w:sz w:val="22"/>
                <w:szCs w:val="22"/>
                <w:lang w:eastAsia="ar-SA"/>
              </w:rPr>
            </w:pPr>
            <w:r w:rsidRPr="00067628">
              <w:rPr>
                <w:rFonts w:ascii="Arial" w:hAnsi="Arial" w:cs="Arial"/>
                <w:sz w:val="22"/>
                <w:szCs w:val="22"/>
                <w:lang w:eastAsia="ar-SA"/>
              </w:rPr>
              <w:lastRenderedPageBreak/>
              <w:t>I.4</w:t>
            </w:r>
          </w:p>
        </w:tc>
        <w:tc>
          <w:tcPr>
            <w:tcW w:w="9635" w:type="dxa"/>
            <w:shd w:val="pct10" w:color="auto" w:fill="auto"/>
          </w:tcPr>
          <w:p w:rsidR="00067628" w:rsidRPr="00067628" w:rsidRDefault="00067628" w:rsidP="00067628">
            <w:pPr>
              <w:suppressAutoHyphens/>
              <w:autoSpaceDE w:val="0"/>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WYPADEK SKAŻENIA CHEMICZNEGO LUB BIOLOGICZNEGO SZKOŁY.</w:t>
            </w:r>
          </w:p>
          <w:p w:rsidR="00067628" w:rsidRPr="00067628" w:rsidRDefault="00067628" w:rsidP="00067628">
            <w:pPr>
              <w:suppressAutoHyphens/>
              <w:autoSpaceDE w:val="0"/>
              <w:rPr>
                <w:rFonts w:ascii="Arial" w:eastAsia="Cambria" w:hAnsi="Arial" w:cs="Arial"/>
                <w:b/>
                <w:color w:val="000000"/>
                <w:sz w:val="22"/>
                <w:szCs w:val="22"/>
                <w:lang w:eastAsia="ar-SA"/>
              </w:rPr>
            </w:pPr>
          </w:p>
        </w:tc>
      </w:tr>
      <w:tr w:rsidR="00067628" w:rsidRPr="00067628" w:rsidTr="00291A4F">
        <w:tc>
          <w:tcPr>
            <w:tcW w:w="461" w:type="dxa"/>
            <w:vMerge/>
            <w:shd w:val="clear" w:color="auto" w:fill="auto"/>
          </w:tcPr>
          <w:p w:rsidR="00067628" w:rsidRPr="00067628" w:rsidRDefault="00067628" w:rsidP="00067628">
            <w:pPr>
              <w:suppressAutoHyphens/>
              <w:rPr>
                <w:rFonts w:ascii="Arial" w:hAnsi="Arial" w:cs="Arial"/>
                <w:sz w:val="22"/>
                <w:szCs w:val="22"/>
                <w:lang w:eastAsia="ar-SA"/>
              </w:rPr>
            </w:pPr>
          </w:p>
        </w:tc>
        <w:tc>
          <w:tcPr>
            <w:tcW w:w="9635" w:type="dxa"/>
            <w:tcBorders>
              <w:bottom w:val="single" w:sz="4" w:space="0" w:color="auto"/>
            </w:tcBorders>
            <w:shd w:val="clear" w:color="auto" w:fill="auto"/>
          </w:tcPr>
          <w:p w:rsidR="00067628" w:rsidRPr="00067628" w:rsidRDefault="00067628" w:rsidP="00067628">
            <w:pPr>
              <w:suppressAutoHyphens/>
              <w:autoSpaceDE w:val="0"/>
              <w:jc w:val="both"/>
              <w:rPr>
                <w:rFonts w:ascii="Arial" w:eastAsia="Cambria" w:hAnsi="Arial" w:cs="Arial"/>
                <w:color w:val="000000"/>
                <w:sz w:val="22"/>
                <w:szCs w:val="22"/>
                <w:lang w:eastAsia="ar-SA"/>
              </w:rPr>
            </w:pP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przypadku otrzymania informacji o skażeniu lub możliwości  skażenia substancją chemiczną lub biologiczną terenu szkoły oraz zagrożenia skażeniem ww. substancjami (szkoła otrzymuje informację o możliwym skażeniu substancją chemiczną/biologiczną (np. telefon o zamiarze ataku) gdy nie nastąpiło skażenie placówki): </w:t>
            </w:r>
          </w:p>
          <w:p w:rsidR="00067628" w:rsidRPr="00067628" w:rsidRDefault="00067628" w:rsidP="00067628">
            <w:pPr>
              <w:numPr>
                <w:ilvl w:val="0"/>
                <w:numId w:val="14"/>
              </w:numPr>
              <w:suppressAutoHyphens/>
              <w:autoSpaceDE w:val="0"/>
              <w:rPr>
                <w:rFonts w:ascii="Arial" w:eastAsia="Cambria" w:hAnsi="Arial" w:cs="Arial"/>
                <w:color w:val="000000"/>
                <w:sz w:val="22"/>
                <w:szCs w:val="22"/>
                <w:lang w:eastAsia="ar-SA"/>
              </w:rPr>
            </w:pPr>
            <w:r w:rsidRPr="00067628">
              <w:rPr>
                <w:rFonts w:ascii="Arial" w:eastAsia="Cambria" w:hAnsi="Arial" w:cs="Arial"/>
                <w:b/>
                <w:bCs/>
                <w:color w:val="000000"/>
                <w:sz w:val="22"/>
                <w:szCs w:val="22"/>
                <w:lang w:eastAsia="ar-SA"/>
              </w:rPr>
              <w:t>Dyrektor powiadamia odpowiednie służby.</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Sekretariat alarmuje wszystkich przebywających na terenie szkoły informacją przez radiowęzeł.</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Zarządza się ewakuację osób przebywających na zewnątrz do budynku szkoły. </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budynku - szkole, zamyka się i uszczelnia okna, drzwi, otwory wentylacyjne.</w:t>
            </w:r>
          </w:p>
          <w:p w:rsidR="00067628" w:rsidRPr="00067628" w:rsidRDefault="00067628" w:rsidP="00067628">
            <w:pPr>
              <w:numPr>
                <w:ilvl w:val="0"/>
                <w:numId w:val="14"/>
              </w:numPr>
              <w:suppressAutoHyphens/>
              <w:autoSpaceDE w:val="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lastRenderedPageBreak/>
              <w:t>W miarę możliwości należy zgromadzić podręczne środki ratownicze.</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Należy przygotować wilgotne tampony do ochrony dróg oddechowych, na wypadek </w:t>
            </w:r>
            <w:r w:rsidR="00E21590">
              <w:rPr>
                <w:rFonts w:ascii="Arial" w:eastAsia="Cambria" w:hAnsi="Arial" w:cs="Arial"/>
                <w:color w:val="000000"/>
                <w:sz w:val="22"/>
                <w:szCs w:val="22"/>
                <w:lang w:eastAsia="ar-SA"/>
              </w:rPr>
              <w:t>p</w:t>
            </w:r>
            <w:r w:rsidRPr="00067628">
              <w:rPr>
                <w:rFonts w:ascii="Arial" w:eastAsia="Cambria" w:hAnsi="Arial" w:cs="Arial"/>
                <w:color w:val="000000"/>
                <w:sz w:val="22"/>
                <w:szCs w:val="22"/>
                <w:lang w:eastAsia="ar-SA"/>
              </w:rPr>
              <w:t>rzeniknięcia środka biologicznego lub chemicznego do wnętrza pomieszczeń.</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Należy powstrzymać się od picia, spożywania posiłków, palenia oraz prac wymagających dużego wysiłku.</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Do chwili odwołania alarmu lub zarządzenia ewakuacji, nie wolno opuszczać uszczelnionych pomieszczeń, przebywać w pobliżu okien i innych otworów wentylacyjnych.</w:t>
            </w:r>
          </w:p>
          <w:p w:rsidR="00067628" w:rsidRPr="00067628" w:rsidRDefault="00067628" w:rsidP="00067628">
            <w:pPr>
              <w:numPr>
                <w:ilvl w:val="0"/>
                <w:numId w:val="14"/>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Oczekiwać na pojawienie się odpowiednich służb i postępować zgodnie z otrzymanymi od nich wytycznymi.</w:t>
            </w:r>
          </w:p>
          <w:p w:rsidR="00067628" w:rsidRPr="00067628" w:rsidRDefault="00067628" w:rsidP="00067628">
            <w:pPr>
              <w:suppressAutoHyphens/>
              <w:autoSpaceDE w:val="0"/>
              <w:ind w:left="1080"/>
              <w:jc w:val="both"/>
              <w:rPr>
                <w:rFonts w:ascii="Arial" w:eastAsia="Cambria" w:hAnsi="Arial" w:cs="Arial"/>
                <w:color w:val="000000"/>
                <w:sz w:val="22"/>
                <w:szCs w:val="22"/>
                <w:lang w:eastAsia="ar-SA"/>
              </w:rPr>
            </w:pPr>
          </w:p>
          <w:p w:rsidR="00067628" w:rsidRPr="00067628" w:rsidRDefault="00067628" w:rsidP="00067628">
            <w:pPr>
              <w:numPr>
                <w:ilvl w:val="0"/>
                <w:numId w:val="13"/>
              </w:numPr>
              <w:suppressAutoHyphens/>
              <w:autoSpaceDE w:val="0"/>
              <w:jc w:val="both"/>
              <w:rPr>
                <w:rFonts w:ascii="Arial" w:eastAsia="Cambria" w:hAnsi="Arial" w:cs="Arial"/>
                <w:b/>
                <w:bCs/>
                <w:color w:val="000000"/>
                <w:sz w:val="22"/>
                <w:szCs w:val="22"/>
                <w:lang w:eastAsia="ar-SA"/>
              </w:rPr>
            </w:pPr>
            <w:r w:rsidRPr="00067628">
              <w:rPr>
                <w:rFonts w:ascii="Arial" w:eastAsia="Cambria" w:hAnsi="Arial" w:cs="Arial"/>
                <w:b/>
                <w:bCs/>
                <w:color w:val="000000"/>
                <w:sz w:val="22"/>
                <w:szCs w:val="22"/>
                <w:lang w:eastAsia="ar-SA"/>
              </w:rPr>
              <w:t>Szkoła została skażona substancją chemiczną/biologiczną, a zagrożenie zostało wykryte natychmiast lub szybko po jego pojawieniu się.</w:t>
            </w:r>
          </w:p>
          <w:p w:rsidR="00067628" w:rsidRPr="00067628" w:rsidRDefault="00067628" w:rsidP="00067628">
            <w:pPr>
              <w:numPr>
                <w:ilvl w:val="0"/>
                <w:numId w:val="15"/>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Osoba, która wykryła zagrożenie nie dotyka i nie wącha podejrzanych przedmiotów, nie sprząta proszku, nie ściera cieczy.</w:t>
            </w:r>
          </w:p>
          <w:p w:rsidR="00067628" w:rsidRPr="00067628" w:rsidRDefault="00067628" w:rsidP="00067628">
            <w:pPr>
              <w:numPr>
                <w:ilvl w:val="0"/>
                <w:numId w:val="15"/>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Aby zapobiec rozprzestrzenianiu się substancji, należy przykryć ją np. kocem.</w:t>
            </w:r>
          </w:p>
          <w:p w:rsidR="00067628" w:rsidRPr="00067628" w:rsidRDefault="00067628" w:rsidP="00067628">
            <w:pPr>
              <w:numPr>
                <w:ilvl w:val="0"/>
                <w:numId w:val="15"/>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Należy pozamykać okna oraz drzwi, nie dopuścić do przeciągów.</w:t>
            </w:r>
          </w:p>
          <w:p w:rsidR="00067628" w:rsidRPr="00067628" w:rsidRDefault="00067628" w:rsidP="00067628">
            <w:pPr>
              <w:numPr>
                <w:ilvl w:val="0"/>
                <w:numId w:val="15"/>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Opuścić pomieszczenie, w którym wykryto/stwierdzono obecność podejrzanej substancji                     i nie wpuszczać do niego innych osób .</w:t>
            </w:r>
          </w:p>
          <w:p w:rsidR="00067628" w:rsidRPr="00067628" w:rsidRDefault="00067628" w:rsidP="00067628">
            <w:pPr>
              <w:numPr>
                <w:ilvl w:val="0"/>
                <w:numId w:val="15"/>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Należy zawiadomić dyrektora o zagrożeniu.</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Dyrektor uruchamia procedurę.</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Sekretariat alarmuje wszystkich przebywających na terenie szkoły informacją przez radiowęzeł o potrzebie ewakuacji.</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Dyrektor powiadamia odpowiednie służby.</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Jeśli miał miejsce kontakt z substancją, należy: umyć dokładnie ręce wodą i mydłem, zdjąć ubranie, które miało kontakt z podejrzaną substancją i włożyć do plastikowego worka.</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 kontakcie z substancją nie wolno: jeść, pić do czasu uzyskania zgody odpowiednich służb.</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obiekcie – budynku, do którego nastąpiła ewakuacja zamknąć i uszczelnić okna, drzwi, otwory wentylacyjne.</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Sporządzić listę osób, które miały kontakt z podejrzaną substancją albo znalazły się                          w odległości ok. 5 m. od niej. Listę przekazać policji.</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miarę możliwości zgromadzić podręczne środki ratownicze i odtrutki.</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Przygotować wilgotne tampony do ochrony dróg oddechowych, na wypadek przeniknięcia środków biologicznych lub chemicznych do wnętrza pomieszczeń.</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Powstrzymać się od picia, spożywania posiłków, palenia oraz prac wymagających dużego wysiłku.</w:t>
            </w:r>
          </w:p>
          <w:p w:rsidR="00067628" w:rsidRPr="00067628" w:rsidRDefault="00067628" w:rsidP="00067628">
            <w:pPr>
              <w:numPr>
                <w:ilvl w:val="0"/>
                <w:numId w:val="15"/>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Oczekiwać na pojawienie się odpowiednich służb i postępować zgodnie z otrzymanymi </w:t>
            </w:r>
            <w:r w:rsidRPr="00067628">
              <w:rPr>
                <w:rFonts w:ascii="Arial" w:eastAsia="Cambria" w:hAnsi="Arial" w:cs="Arial"/>
                <w:color w:val="000000"/>
                <w:sz w:val="22"/>
                <w:szCs w:val="22"/>
                <w:lang w:eastAsia="ar-SA"/>
              </w:rPr>
              <w:br/>
              <w:t>od nich wytycznymi.</w:t>
            </w:r>
          </w:p>
          <w:p w:rsidR="00067628" w:rsidRPr="00067628" w:rsidRDefault="00067628" w:rsidP="00067628">
            <w:pPr>
              <w:suppressAutoHyphens/>
              <w:autoSpaceDE w:val="0"/>
              <w:ind w:left="360"/>
              <w:jc w:val="both"/>
              <w:rPr>
                <w:rFonts w:ascii="Arial" w:eastAsia="Cambria" w:hAnsi="Arial" w:cs="Arial"/>
                <w:b/>
                <w:bCs/>
                <w:color w:val="000000"/>
                <w:sz w:val="22"/>
                <w:szCs w:val="22"/>
                <w:lang w:eastAsia="ar-SA"/>
              </w:rPr>
            </w:pPr>
          </w:p>
          <w:p w:rsidR="00067628" w:rsidRPr="00067628" w:rsidRDefault="00067628" w:rsidP="00067628">
            <w:pPr>
              <w:numPr>
                <w:ilvl w:val="0"/>
                <w:numId w:val="13"/>
              </w:numPr>
              <w:suppressAutoHyphens/>
              <w:autoSpaceDE w:val="0"/>
              <w:jc w:val="both"/>
              <w:rPr>
                <w:rFonts w:ascii="Arial" w:eastAsia="Cambria" w:hAnsi="Arial" w:cs="Arial"/>
                <w:b/>
                <w:bCs/>
                <w:color w:val="000000"/>
                <w:sz w:val="22"/>
                <w:szCs w:val="22"/>
                <w:lang w:eastAsia="ar-SA"/>
              </w:rPr>
            </w:pPr>
            <w:r w:rsidRPr="00067628">
              <w:rPr>
                <w:rFonts w:ascii="Arial" w:eastAsia="Cambria" w:hAnsi="Arial" w:cs="Arial"/>
                <w:b/>
                <w:bCs/>
                <w:color w:val="000000"/>
                <w:sz w:val="22"/>
                <w:szCs w:val="22"/>
                <w:lang w:eastAsia="ar-SA"/>
              </w:rPr>
              <w:t>Szkoła została skażona substancją chemiczną/biologiczną a zagrożenie zostało wykryte późno, np. gdy pojawiły się objawy reakcji na substancję lub/i ogniska zachorowań.</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Osoba, która wykryła zagrożenie nie dotyka i nie wącha podejrzanych przedmiotów, nie sprząta proszku, nie ściera cieczy.</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Należy zawiadomić dyrektora o zagrożeniu.</w:t>
            </w:r>
          </w:p>
          <w:p w:rsidR="00067628" w:rsidRPr="00067628" w:rsidRDefault="00067628" w:rsidP="00067628">
            <w:pPr>
              <w:numPr>
                <w:ilvl w:val="0"/>
                <w:numId w:val="16"/>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Aby zapobiec rozprzestrzenianiu się substancji, należy przykryć ją np. kocem.</w:t>
            </w:r>
          </w:p>
          <w:p w:rsidR="00067628" w:rsidRPr="00067628" w:rsidRDefault="00067628" w:rsidP="00067628">
            <w:pPr>
              <w:numPr>
                <w:ilvl w:val="0"/>
                <w:numId w:val="16"/>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Należy pozamykać okna oraz drzwi, nie dopuścić do przeciągów.</w:t>
            </w:r>
          </w:p>
          <w:p w:rsidR="00067628" w:rsidRPr="00067628" w:rsidRDefault="00067628" w:rsidP="00067628">
            <w:pPr>
              <w:numPr>
                <w:ilvl w:val="0"/>
                <w:numId w:val="16"/>
              </w:numPr>
              <w:suppressAutoHyphens/>
              <w:autoSpaceDE w:val="0"/>
              <w:ind w:left="360"/>
              <w:jc w:val="both"/>
              <w:rPr>
                <w:rFonts w:ascii="Arial" w:eastAsia="Cambria" w:hAnsi="Arial" w:cs="Arial"/>
                <w:b/>
                <w:bCs/>
                <w:color w:val="000000"/>
                <w:sz w:val="22"/>
                <w:szCs w:val="22"/>
                <w:lang w:eastAsia="ar-SA"/>
              </w:rPr>
            </w:pPr>
            <w:r w:rsidRPr="00067628">
              <w:rPr>
                <w:rFonts w:ascii="Arial" w:eastAsia="Cambria" w:hAnsi="Arial" w:cs="Arial"/>
                <w:color w:val="000000"/>
                <w:sz w:val="22"/>
                <w:szCs w:val="22"/>
                <w:lang w:eastAsia="ar-SA"/>
              </w:rPr>
              <w:t>Opuścić pomieszczenie, w którym wykryto/stwierdzono obecność podejrzanej substancji       i nie wpuszczać do niego innych osób .</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Sekretariat alarmuje wszystkich przebywających na terenie szkoły informacją przez radiowęzeł.</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Zarządza się ewakuację osób przebywających na terenie szkoły na zewnątrz </w:t>
            </w:r>
            <w:r w:rsidRPr="00067628">
              <w:rPr>
                <w:rFonts w:ascii="Arial" w:eastAsia="Cambria" w:hAnsi="Arial" w:cs="Arial"/>
                <w:color w:val="000000"/>
                <w:sz w:val="22"/>
                <w:szCs w:val="22"/>
                <w:lang w:eastAsia="ar-SA"/>
              </w:rPr>
              <w:br/>
              <w:t xml:space="preserve">do budynku szkoły. </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Dyrektor powiadamia odpowiednie służby.</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szkole zamknąć i uszczelnić okna, drzwi, otwory wentylacyjne a budynek szkoły wraz ze wszystkimi obecnymi wewnątrz osobami odizolować od bezpośredniego otoczenia przygotowując się do ewentualnej kwarantanny.</w:t>
            </w:r>
          </w:p>
          <w:p w:rsidR="00067628" w:rsidRPr="00067628" w:rsidRDefault="00067628" w:rsidP="00067628">
            <w:pPr>
              <w:numPr>
                <w:ilvl w:val="0"/>
                <w:numId w:val="16"/>
              </w:numPr>
              <w:suppressAutoHyphens/>
              <w:autoSpaceDE w:val="0"/>
              <w:snapToGrid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lastRenderedPageBreak/>
              <w:t>Oczekiwać na pojawienie się odpowiednich służb i postępować zgodnie z otrzymanymi od nich wytycznymi.</w:t>
            </w:r>
          </w:p>
          <w:p w:rsidR="00067628" w:rsidRPr="00067628" w:rsidRDefault="00067628" w:rsidP="00067628">
            <w:pPr>
              <w:numPr>
                <w:ilvl w:val="0"/>
                <w:numId w:val="16"/>
              </w:num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Nauczyciele odpowiedzialni za opiekę nad uczniami ze specjalnymi potrzebami edukacyjnymi dbają o zachowanie się przez dzieci zgodnie z potrzebami sytuacji.                            W przypadku konieczności ewakuacji zapewniają pomoc zgodnie z wcześniejszymi ustaleniami.</w:t>
            </w:r>
          </w:p>
          <w:p w:rsidR="00067628" w:rsidRPr="00067628" w:rsidRDefault="00067628" w:rsidP="00067628">
            <w:pPr>
              <w:suppressAutoHyphens/>
              <w:autoSpaceDE w:val="0"/>
              <w:rPr>
                <w:rFonts w:ascii="Arial" w:eastAsia="Cambria" w:hAnsi="Arial" w:cs="Arial"/>
                <w:b/>
                <w:color w:val="000000"/>
                <w:sz w:val="22"/>
                <w:szCs w:val="22"/>
                <w:lang w:eastAsia="ar-SA"/>
              </w:rPr>
            </w:pPr>
            <w:r w:rsidRPr="00067628">
              <w:rPr>
                <w:rFonts w:ascii="Arial" w:eastAsia="Cambria" w:hAnsi="Arial" w:cs="Arial"/>
                <w:color w:val="000000"/>
                <w:sz w:val="22"/>
                <w:szCs w:val="22"/>
                <w:lang w:eastAsia="ar-SA"/>
              </w:rPr>
              <w:br w:type="page"/>
            </w:r>
          </w:p>
        </w:tc>
      </w:tr>
      <w:tr w:rsidR="00067628" w:rsidRPr="00067628" w:rsidTr="00291A4F">
        <w:tc>
          <w:tcPr>
            <w:tcW w:w="461" w:type="dxa"/>
            <w:vMerge w:val="restart"/>
            <w:shd w:val="clear" w:color="auto" w:fill="auto"/>
          </w:tcPr>
          <w:p w:rsidR="00067628" w:rsidRPr="00067628" w:rsidRDefault="00067628" w:rsidP="00067628">
            <w:pPr>
              <w:suppressAutoHyphens/>
              <w:rPr>
                <w:rFonts w:ascii="Arial" w:hAnsi="Arial" w:cs="Arial"/>
                <w:sz w:val="22"/>
                <w:szCs w:val="22"/>
                <w:lang w:eastAsia="ar-SA"/>
              </w:rPr>
            </w:pPr>
            <w:r w:rsidRPr="00067628">
              <w:rPr>
                <w:rFonts w:ascii="Arial" w:hAnsi="Arial" w:cs="Arial"/>
                <w:b/>
                <w:sz w:val="22"/>
                <w:szCs w:val="22"/>
                <w:lang w:eastAsia="ar-SA"/>
              </w:rPr>
              <w:lastRenderedPageBreak/>
              <w:t>I.5</w:t>
            </w:r>
          </w:p>
        </w:tc>
        <w:tc>
          <w:tcPr>
            <w:tcW w:w="9635" w:type="dxa"/>
            <w:shd w:val="pct10" w:color="auto" w:fill="auto"/>
          </w:tcPr>
          <w:p w:rsidR="00067628" w:rsidRPr="00067628" w:rsidRDefault="00067628" w:rsidP="00067628">
            <w:pPr>
              <w:suppressAutoHyphens/>
              <w:autoSpaceDE w:val="0"/>
              <w:jc w:val="both"/>
              <w:rPr>
                <w:rFonts w:ascii="Arial" w:eastAsia="Cambria" w:hAnsi="Arial" w:cs="Arial"/>
                <w:b/>
                <w:sz w:val="22"/>
                <w:szCs w:val="22"/>
                <w:lang w:eastAsia="ar-SA"/>
              </w:rPr>
            </w:pPr>
            <w:bookmarkStart w:id="6" w:name="_Toc782106"/>
            <w:r w:rsidRPr="00067628">
              <w:rPr>
                <w:rFonts w:ascii="Arial" w:eastAsia="Cambria" w:hAnsi="Arial" w:cs="Arial"/>
                <w:b/>
                <w:sz w:val="22"/>
                <w:szCs w:val="22"/>
                <w:lang w:eastAsia="ar-SA"/>
              </w:rPr>
              <w:t>PODWYŻSZONE NORMY ZANIECZYSZCZENIA POWIETRZA.</w:t>
            </w:r>
            <w:bookmarkEnd w:id="6"/>
          </w:p>
          <w:p w:rsidR="00067628" w:rsidRPr="00067628" w:rsidRDefault="00067628" w:rsidP="00067628">
            <w:pPr>
              <w:suppressAutoHyphens/>
              <w:autoSpaceDE w:val="0"/>
              <w:rPr>
                <w:rFonts w:ascii="Arial" w:eastAsia="Cambria" w:hAnsi="Arial" w:cs="Arial"/>
                <w:color w:val="000000"/>
                <w:sz w:val="22"/>
                <w:szCs w:val="22"/>
                <w:lang w:eastAsia="ar-SA"/>
              </w:rPr>
            </w:pPr>
          </w:p>
        </w:tc>
      </w:tr>
      <w:tr w:rsidR="00067628" w:rsidRPr="00067628" w:rsidTr="00291A4F">
        <w:tc>
          <w:tcPr>
            <w:tcW w:w="461" w:type="dxa"/>
            <w:vMerge/>
            <w:shd w:val="clear" w:color="auto" w:fill="auto"/>
          </w:tcPr>
          <w:p w:rsidR="00067628" w:rsidRPr="00067628" w:rsidRDefault="00067628" w:rsidP="00067628">
            <w:pPr>
              <w:suppressAutoHyphens/>
              <w:rPr>
                <w:rFonts w:ascii="Arial" w:hAnsi="Arial" w:cs="Arial"/>
                <w:b/>
                <w:sz w:val="22"/>
                <w:szCs w:val="22"/>
                <w:lang w:eastAsia="ar-SA"/>
              </w:rPr>
            </w:pPr>
          </w:p>
        </w:tc>
        <w:tc>
          <w:tcPr>
            <w:tcW w:w="9635" w:type="dxa"/>
            <w:shd w:val="clear" w:color="auto" w:fill="auto"/>
          </w:tcPr>
          <w:p w:rsidR="00067628" w:rsidRPr="00067628" w:rsidRDefault="00067628" w:rsidP="00067628">
            <w:pPr>
              <w:suppressAutoHyphens/>
              <w:autoSpaceDE w:val="0"/>
              <w:ind w:left="360"/>
              <w:jc w:val="both"/>
              <w:rPr>
                <w:rFonts w:ascii="Arial" w:eastAsia="Cambria" w:hAnsi="Arial" w:cs="Arial"/>
                <w:color w:val="000000"/>
                <w:sz w:val="22"/>
                <w:szCs w:val="22"/>
                <w:lang w:eastAsia="ar-SA"/>
              </w:rPr>
            </w:pPr>
          </w:p>
          <w:p w:rsidR="00067628" w:rsidRPr="00067628" w:rsidRDefault="00067628" w:rsidP="00067628">
            <w:pPr>
              <w:suppressAutoHyphens/>
              <w:autoSpaceDE w:val="0"/>
              <w:ind w:left="36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Koordynatorem procedury jest Urząd Miasta Częstochowy.</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Stan zanieczyszczenia powietrza sprawdza codziennie wyznaczony pracownik Urzędu Miasta Częstochowy.</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Informację o przekroczonych normach zanieczyszczenia powietrza oraz o zaleconych działaniach, otrzymuje Szkoła drogą elektroniczną na adres e-mail i/lub drogą telefoniczną.</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Nadawcą informacji o niebezpiecznym zanieczyszczeniu jest Wydział Edukacji Urzędu Miasta lub </w:t>
            </w:r>
            <w:bookmarkStart w:id="7" w:name="page_title"/>
            <w:bookmarkEnd w:id="7"/>
            <w:r w:rsidRPr="00067628">
              <w:rPr>
                <w:rFonts w:ascii="Arial" w:eastAsia="Cambria" w:hAnsi="Arial" w:cs="Arial"/>
                <w:color w:val="000000"/>
                <w:sz w:val="22"/>
                <w:szCs w:val="22"/>
                <w:lang w:eastAsia="ar-SA"/>
              </w:rPr>
              <w:t>Wydział Zarządzania Kryzysowego, Ochrony Ludności i Spraw Obronnych.</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Zadaniem Szkoły jest bieżące monitorowanie nadchodzącej poczty elektronicznej </w:t>
            </w:r>
            <w:r w:rsidRPr="00067628">
              <w:rPr>
                <w:rFonts w:ascii="Arial" w:eastAsia="Cambria" w:hAnsi="Arial" w:cs="Arial"/>
                <w:color w:val="000000"/>
                <w:sz w:val="22"/>
                <w:szCs w:val="22"/>
                <w:lang w:eastAsia="ar-SA"/>
              </w:rPr>
              <w:br/>
              <w:t>i codzienne sprawdzanie komunikatów o stanie powietrza na stronie Urzędu Miasta Częstochowy.</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Szkole osobą odpowiedzialną za te czynności jest pracownik sekretariatu.</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Pracownik sekretariatu przekazuje informację o konieczności uruchomienia procedury dyrektorowi szkoły lub wicedyrektorowi. </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Pracownik sekretariatu przekazuje informację o procedurach postępowania </w:t>
            </w:r>
            <w:r w:rsidRPr="00067628">
              <w:rPr>
                <w:rFonts w:ascii="Arial" w:eastAsia="Cambria" w:hAnsi="Arial" w:cs="Arial"/>
                <w:color w:val="000000"/>
                <w:sz w:val="22"/>
                <w:szCs w:val="22"/>
                <w:lang w:eastAsia="ar-SA"/>
              </w:rPr>
              <w:br/>
              <w:t>za pomocą szkolnego radiowęzła oraz wywiesza komunikat o przekroczeniu norm zanieczyszczeń powietrza na drzwiach głównego wejścia do szkoły i na tablicach informacyjnych w pokojach nauczycielskich.</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Arial" w:hAnsi="Arial" w:cs="Arial"/>
                <w:color w:val="000000"/>
                <w:sz w:val="22"/>
                <w:szCs w:val="22"/>
                <w:lang w:eastAsia="ar-SA"/>
              </w:rPr>
              <w:t>Szkoła może otrzymać z Urzędu Miasta informację z jednego z trzech poziomów ostrzegania   w ramach różnych poziomów alarmów:</w:t>
            </w:r>
          </w:p>
          <w:p w:rsidR="00067628" w:rsidRPr="00067628" w:rsidRDefault="00067628" w:rsidP="00067628">
            <w:pPr>
              <w:suppressAutoHyphens/>
              <w:autoSpaceDE w:val="0"/>
              <w:ind w:left="360"/>
              <w:jc w:val="both"/>
              <w:rPr>
                <w:rFonts w:ascii="Arial" w:eastAsia="Arial" w:hAnsi="Arial" w:cs="Arial"/>
                <w:color w:val="000000"/>
                <w:sz w:val="22"/>
                <w:szCs w:val="22"/>
                <w:lang w:eastAsia="ar-SA"/>
              </w:rPr>
            </w:pPr>
            <w:r w:rsidRPr="00067628">
              <w:rPr>
                <w:rFonts w:ascii="Arial" w:eastAsia="Arial" w:hAnsi="Arial" w:cs="Arial"/>
                <w:color w:val="000000"/>
                <w:sz w:val="22"/>
                <w:szCs w:val="22"/>
                <w:lang w:eastAsia="ar-SA"/>
              </w:rPr>
              <w:t>- poziom I – kolor żółty – powiadomienie o wystąpieniu przekroczenia - działania informacyjne, edukacyjne ostrzegawcze,</w:t>
            </w:r>
          </w:p>
          <w:p w:rsidR="00067628" w:rsidRPr="00067628" w:rsidRDefault="00067628" w:rsidP="00067628">
            <w:pPr>
              <w:suppressAutoHyphens/>
              <w:autoSpaceDE w:val="0"/>
              <w:ind w:left="360"/>
              <w:jc w:val="both"/>
              <w:rPr>
                <w:rFonts w:ascii="Arial" w:eastAsia="Arial" w:hAnsi="Arial" w:cs="Arial"/>
                <w:color w:val="000000"/>
                <w:sz w:val="22"/>
                <w:szCs w:val="22"/>
                <w:lang w:eastAsia="ar-SA"/>
              </w:rPr>
            </w:pPr>
            <w:r w:rsidRPr="00067628">
              <w:rPr>
                <w:rFonts w:ascii="Arial" w:eastAsia="Arial" w:hAnsi="Arial" w:cs="Arial"/>
                <w:color w:val="000000"/>
                <w:sz w:val="22"/>
                <w:szCs w:val="22"/>
                <w:lang w:eastAsia="ar-SA"/>
              </w:rPr>
              <w:t>- poziom II – kolor pomarańczowy –  ostrzeżenie - działania informacyjne, edukacyjne, operacyjne,</w:t>
            </w:r>
          </w:p>
          <w:p w:rsidR="00067628" w:rsidRPr="00067628" w:rsidRDefault="00067628" w:rsidP="00067628">
            <w:pPr>
              <w:suppressAutoHyphens/>
              <w:autoSpaceDE w:val="0"/>
              <w:ind w:left="360"/>
              <w:jc w:val="both"/>
              <w:rPr>
                <w:rFonts w:ascii="Arial" w:eastAsia="Arial" w:hAnsi="Arial" w:cs="Arial"/>
                <w:color w:val="000000"/>
                <w:sz w:val="22"/>
                <w:szCs w:val="22"/>
                <w:lang w:eastAsia="ar-SA"/>
              </w:rPr>
            </w:pPr>
            <w:r w:rsidRPr="00067628">
              <w:rPr>
                <w:rFonts w:ascii="Arial" w:eastAsia="Arial" w:hAnsi="Arial" w:cs="Arial"/>
                <w:color w:val="000000"/>
                <w:sz w:val="22"/>
                <w:szCs w:val="22"/>
                <w:lang w:eastAsia="ar-SA"/>
              </w:rPr>
              <w:t xml:space="preserve">- poziom III – kolor czerwony – alarm smogowy - działania informacyjne, </w:t>
            </w:r>
            <w:r w:rsidRPr="00067628">
              <w:rPr>
                <w:rFonts w:ascii="Arial" w:eastAsia="Arial" w:hAnsi="Arial" w:cs="Arial"/>
                <w:color w:val="000000"/>
                <w:sz w:val="22"/>
                <w:szCs w:val="22"/>
                <w:lang w:eastAsia="ar-SA"/>
              </w:rPr>
              <w:tab/>
              <w:t>ostrzegawcze,   operacyjne nakazowe/zakazowe.</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Arial" w:hAnsi="Arial" w:cs="Arial"/>
                <w:color w:val="000000"/>
                <w:sz w:val="22"/>
                <w:szCs w:val="22"/>
                <w:lang w:eastAsia="ar-SA"/>
              </w:rPr>
              <w:t>Szkoła, jako placówka oświatowa, powiadamiana jest o II i III poziomie ostrzegania.</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przypadku wystąpienia podwyższonych norm zanieczyszczenia powietrza zakwalifikowanych jako alarmowe należy bezwzględnie zastosować się </w:t>
            </w:r>
            <w:r w:rsidRPr="00067628">
              <w:rPr>
                <w:rFonts w:ascii="Arial" w:eastAsia="Cambria" w:hAnsi="Arial" w:cs="Arial"/>
                <w:color w:val="000000"/>
                <w:sz w:val="22"/>
                <w:szCs w:val="22"/>
                <w:lang w:eastAsia="ar-SA"/>
              </w:rPr>
              <w:br/>
              <w:t>do otrzymanych zaleceń i zakazów.</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Możliwe zakazy:</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a) zaniechanie wietrzenia pomieszczeń szkoły,</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b) zakaz organizowania zabaw i spacerów na powietrzu, w tym wyjść poza teren szkoły.</w:t>
            </w:r>
          </w:p>
          <w:p w:rsidR="00067628" w:rsidRPr="00067628" w:rsidRDefault="00067628" w:rsidP="00067628">
            <w:pPr>
              <w:numPr>
                <w:ilvl w:val="0"/>
                <w:numId w:val="3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Możliwe zalecenia:</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a) unikanie podróży w godzinach szczytu komunikacyjnego,</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b) w trakcie zaplanowanych podróży z uczniami: zamykanie okien w autokarach, ustawienie wentylacji na obieg zamknięty, wybieranie mniej uczęszczanej trasy,</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c) przypominanie podopiecznym o oddychaniu nosem,</w:t>
            </w:r>
          </w:p>
          <w:p w:rsidR="00067628" w:rsidRPr="00067628" w:rsidRDefault="00067628" w:rsidP="00067628">
            <w:pPr>
              <w:suppressAutoHyphens/>
              <w:autoSpaceDE w:val="0"/>
              <w:ind w:left="349"/>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 zachęcanie podopiecznych do spożywania dużej ilości płynów.</w:t>
            </w:r>
          </w:p>
          <w:p w:rsidR="00067628" w:rsidRPr="00067628" w:rsidRDefault="00067628" w:rsidP="00067628">
            <w:pPr>
              <w:numPr>
                <w:ilvl w:val="0"/>
                <w:numId w:val="38"/>
              </w:numPr>
              <w:suppressAutoHyphens/>
              <w:autoSpaceDE w:val="0"/>
              <w:ind w:left="357" w:hanging="357"/>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związku z bardzo złą jakością powietrza na terenie Miasta Częstochowy, prezydent,                w nadzorowanych przez siebie placówkach może zawiesić zajęcia.</w:t>
            </w:r>
          </w:p>
          <w:p w:rsidR="00067628" w:rsidRPr="00067628" w:rsidRDefault="00067628" w:rsidP="00067628">
            <w:pPr>
              <w:numPr>
                <w:ilvl w:val="0"/>
                <w:numId w:val="38"/>
              </w:numPr>
              <w:suppressAutoHyphens/>
              <w:autoSpaceDE w:val="0"/>
              <w:ind w:left="357" w:hanging="357"/>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czasie zawieszenia zajęć placówka zapewnia zajęcia opiekuńczo – wychowawcze dla uczniów, którym rodzice nie mogli zapewnić opieki.</w:t>
            </w:r>
          </w:p>
          <w:p w:rsidR="00067628" w:rsidRPr="00067628" w:rsidRDefault="00067628" w:rsidP="00067628">
            <w:pPr>
              <w:suppressAutoHyphens/>
              <w:autoSpaceDE w:val="0"/>
              <w:jc w:val="both"/>
              <w:rPr>
                <w:rFonts w:ascii="Arial" w:eastAsia="Cambria" w:hAnsi="Arial" w:cs="Arial"/>
                <w:b/>
                <w:sz w:val="22"/>
                <w:szCs w:val="22"/>
                <w:lang w:eastAsia="ar-SA"/>
              </w:rPr>
            </w:pPr>
            <w:r w:rsidRPr="00067628">
              <w:rPr>
                <w:rFonts w:ascii="Arial" w:eastAsia="Cambria" w:hAnsi="Arial" w:cs="Arial"/>
                <w:color w:val="000000"/>
                <w:sz w:val="22"/>
                <w:szCs w:val="22"/>
                <w:lang w:eastAsia="ar-SA"/>
              </w:rPr>
              <w:br w:type="page"/>
            </w:r>
          </w:p>
        </w:tc>
      </w:tr>
    </w:tbl>
    <w:p w:rsidR="00067628" w:rsidRPr="00067628" w:rsidRDefault="00067628" w:rsidP="00067628">
      <w:pPr>
        <w:suppressAutoHyphens/>
        <w:rPr>
          <w:rFonts w:ascii="Arial" w:hAnsi="Arial" w:cs="Arial"/>
          <w:sz w:val="22"/>
          <w:szCs w:val="22"/>
          <w:lang w:eastAsia="ar-SA"/>
        </w:rPr>
      </w:pPr>
    </w:p>
    <w:p w:rsidR="00067628" w:rsidRPr="00067628" w:rsidRDefault="00067628" w:rsidP="00067628">
      <w:pPr>
        <w:suppressAutoHyphens/>
        <w:rPr>
          <w:rFonts w:ascii="Arial" w:hAnsi="Arial" w:cs="Arial"/>
          <w:sz w:val="22"/>
          <w:szCs w:val="22"/>
          <w:lang w:eastAsia="ar-SA"/>
        </w:rPr>
      </w:pPr>
    </w:p>
    <w:p w:rsidR="00067628" w:rsidRPr="00067628" w:rsidRDefault="00067628" w:rsidP="00067628">
      <w:pPr>
        <w:suppressAutoHyphens/>
        <w:rPr>
          <w:rFonts w:ascii="Arial" w:hAnsi="Arial" w:cs="Arial"/>
          <w:sz w:val="22"/>
          <w:szCs w:val="22"/>
          <w:lang w:eastAsia="ar-SA"/>
        </w:rPr>
      </w:pPr>
    </w:p>
    <w:p w:rsidR="00067628" w:rsidRPr="00067628" w:rsidRDefault="00067628" w:rsidP="00067628">
      <w:pPr>
        <w:keepNext/>
        <w:tabs>
          <w:tab w:val="num" w:pos="0"/>
        </w:tabs>
        <w:suppressAutoHyphens/>
        <w:ind w:left="432" w:hanging="432"/>
        <w:jc w:val="both"/>
        <w:outlineLvl w:val="0"/>
        <w:rPr>
          <w:rFonts w:ascii="Arial" w:hAnsi="Arial" w:cs="Arial"/>
          <w:b/>
          <w:sz w:val="28"/>
          <w:szCs w:val="28"/>
          <w:lang w:eastAsia="ar-SA"/>
        </w:rPr>
      </w:pPr>
      <w:bookmarkStart w:id="8" w:name="_Toc782107"/>
      <w:r w:rsidRPr="00067628">
        <w:rPr>
          <w:rFonts w:ascii="Arial" w:hAnsi="Arial" w:cs="Arial"/>
          <w:b/>
          <w:sz w:val="28"/>
          <w:szCs w:val="28"/>
          <w:lang w:eastAsia="ar-SA"/>
        </w:rPr>
        <w:lastRenderedPageBreak/>
        <w:t>II. ZAGROŻENIA WEWNĘTRZNE</w:t>
      </w:r>
      <w:bookmarkEnd w:id="8"/>
    </w:p>
    <w:p w:rsidR="00067628" w:rsidRPr="00067628" w:rsidRDefault="00067628" w:rsidP="00067628">
      <w:pPr>
        <w:suppressAutoHyphens/>
        <w:spacing w:line="360" w:lineRule="auto"/>
        <w:jc w:val="both"/>
        <w:rPr>
          <w:rFonts w:eastAsia="Cambria"/>
          <w:szCs w:val="20"/>
          <w:lang w:eastAsia="ar-SA"/>
        </w:rPr>
      </w:pPr>
    </w:p>
    <w:p w:rsidR="00067628" w:rsidRPr="00067628" w:rsidRDefault="00067628" w:rsidP="00067628">
      <w:pPr>
        <w:suppressAutoHyphens/>
        <w:autoSpaceDE w:val="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Do najważniejszych zagrożeń wewnętrznych w szkole należą: </w:t>
      </w:r>
    </w:p>
    <w:p w:rsidR="00067628" w:rsidRPr="00067628" w:rsidRDefault="00067628" w:rsidP="00067628">
      <w:pPr>
        <w:numPr>
          <w:ilvl w:val="0"/>
          <w:numId w:val="43"/>
        </w:numPr>
        <w:suppressAutoHyphens/>
        <w:autoSpaceDE w:val="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Wypadki, którym ulegają uczniowie;</w:t>
      </w:r>
    </w:p>
    <w:p w:rsidR="00067628" w:rsidRPr="00067628" w:rsidRDefault="00067628" w:rsidP="00067628">
      <w:pPr>
        <w:numPr>
          <w:ilvl w:val="0"/>
          <w:numId w:val="43"/>
        </w:numPr>
        <w:suppressAutoHyphens/>
        <w:autoSpaceDE w:val="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Podejrzenie zagrożenia uczennicy/ucznia demoralizacją i przestępczością;</w:t>
      </w:r>
    </w:p>
    <w:p w:rsidR="00067628" w:rsidRPr="00067628" w:rsidRDefault="00067628" w:rsidP="00067628">
      <w:pPr>
        <w:numPr>
          <w:ilvl w:val="0"/>
          <w:numId w:val="43"/>
        </w:numPr>
        <w:suppressAutoHyphens/>
        <w:autoSpaceDE w:val="0"/>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Podejrzenie, że uczennica/ uczeń jest pod wpływem alkoholu, środka odurzającego, substancji psychotropowych, środków zastępczych czy nowych substancji psychoaktywnych;</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Znalezienie na terenie szkoły narkotyków, czy innych substancji psychoaktywnych lub podejrzenie posiadania przez uczennicę/ucznia substancji psychoaktywnej, papierosów, alkoholu, niebezpiecznych narzędzi;</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Uchylanie się przez uczennicę/ ucznia od realizacji obowiązku szkolnego;</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Agresywne zachowanie uczennicy/ ucznia; </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Cyberprzemoc, czyli przemoc z użyciem technologii informacyjnych i komunikacyjnych;</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Kradzieże, wymuszenia pieniędzy lub przedmiotów wartościowych;</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Zażywanie przez uczniów substancji psychoaktywnych: </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Ujawnienie przypadku pedofilii;</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Przypadki rozpowszechnianie pornografii; </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Podejrzenie wystąpienia prostytucji na terenie szkoły;</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Niepokojące zachowania seksualne wśród uczniów;</w:t>
      </w:r>
    </w:p>
    <w:p w:rsidR="00067628" w:rsidRPr="00067628" w:rsidRDefault="00067628" w:rsidP="00067628">
      <w:pPr>
        <w:numPr>
          <w:ilvl w:val="0"/>
          <w:numId w:val="43"/>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Popełnienie przez uczniów czynu karalnego.</w:t>
      </w:r>
    </w:p>
    <w:p w:rsidR="00067628" w:rsidRPr="00067628" w:rsidRDefault="00067628" w:rsidP="00067628">
      <w:pPr>
        <w:suppressAutoHyphens/>
        <w:autoSpaceDE w:val="0"/>
        <w:ind w:left="720"/>
        <w:rPr>
          <w:rFonts w:ascii="Arial" w:eastAsia="Cambria" w:hAnsi="Arial" w:cs="Arial"/>
          <w:color w:val="000000"/>
          <w:sz w:val="22"/>
          <w:szCs w:val="22"/>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9528"/>
      </w:tblGrid>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t>II.1</w:t>
            </w:r>
          </w:p>
        </w:tc>
        <w:tc>
          <w:tcPr>
            <w:tcW w:w="9528" w:type="dxa"/>
            <w:shd w:val="pct10" w:color="auto" w:fill="auto"/>
          </w:tcPr>
          <w:p w:rsidR="00067628" w:rsidRPr="00067628" w:rsidRDefault="00067628" w:rsidP="00067628">
            <w:pPr>
              <w:suppressAutoHyphens/>
              <w:autoSpaceDE w:val="0"/>
              <w:rPr>
                <w:rFonts w:ascii="Arial" w:eastAsia="Cambria" w:hAnsi="Arial" w:cs="Arial"/>
                <w:b/>
                <w:bCs/>
                <w:color w:val="000000"/>
                <w:sz w:val="22"/>
                <w:szCs w:val="22"/>
                <w:lang w:eastAsia="ar-SA"/>
              </w:rPr>
            </w:pPr>
            <w:r w:rsidRPr="00067628">
              <w:rPr>
                <w:rFonts w:ascii="Arial" w:eastAsia="Cambria" w:hAnsi="Arial" w:cs="Arial"/>
                <w:b/>
                <w:bCs/>
                <w:color w:val="000000"/>
                <w:sz w:val="22"/>
                <w:szCs w:val="22"/>
                <w:lang w:eastAsia="ar-SA"/>
              </w:rPr>
              <w:t>PROCEDURA POSTĘPOWANIA W SYTUACJI WYPADKU UCZNIA W SZKOLE.</w:t>
            </w:r>
          </w:p>
          <w:p w:rsidR="00067628" w:rsidRPr="00067628" w:rsidRDefault="00067628" w:rsidP="00067628">
            <w:pPr>
              <w:suppressAutoHyphens/>
              <w:autoSpaceDE w:val="0"/>
              <w:rPr>
                <w:rFonts w:ascii="Arial" w:eastAsia="Cambria" w:hAnsi="Arial" w:cs="Arial"/>
                <w:b/>
                <w:bCs/>
                <w:color w:val="000000"/>
                <w:sz w:val="22"/>
                <w:szCs w:val="22"/>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tcBorders>
              <w:bottom w:val="single" w:sz="4" w:space="0" w:color="auto"/>
            </w:tcBorders>
            <w:shd w:val="clear" w:color="auto" w:fill="auto"/>
          </w:tcPr>
          <w:p w:rsidR="00067628" w:rsidRPr="00067628" w:rsidRDefault="00067628" w:rsidP="00067628">
            <w:pPr>
              <w:suppressAutoHyphens/>
              <w:spacing w:before="240"/>
              <w:jc w:val="both"/>
              <w:rPr>
                <w:rFonts w:ascii="Arial" w:hAnsi="Arial" w:cs="Arial"/>
                <w:sz w:val="22"/>
                <w:szCs w:val="22"/>
                <w:lang w:eastAsia="ar-SA"/>
              </w:rPr>
            </w:pPr>
            <w:r w:rsidRPr="00067628">
              <w:rPr>
                <w:rFonts w:ascii="Arial" w:hAnsi="Arial" w:cs="Arial"/>
                <w:b/>
                <w:sz w:val="22"/>
                <w:szCs w:val="22"/>
                <w:lang w:eastAsia="ar-SA"/>
              </w:rPr>
              <w:t>Wypadek ucznia</w:t>
            </w:r>
            <w:r w:rsidRPr="00067628">
              <w:rPr>
                <w:rFonts w:ascii="Arial" w:hAnsi="Arial" w:cs="Arial"/>
                <w:sz w:val="22"/>
                <w:szCs w:val="22"/>
                <w:lang w:eastAsia="ar-SA"/>
              </w:rPr>
              <w:t xml:space="preserve"> jest to nagłe zdarzenie wywołane przyczyną zewnętrzną, powodujące uraz lub śmierć, które nastąpiło w czasie pozostawania ucznia pod opieką szkoły: na terenie szkoły lub poza jej terenem (w trakcie zawodów sportowych, wycieczki lub wyjścia).</w:t>
            </w:r>
          </w:p>
          <w:p w:rsidR="00067628" w:rsidRPr="00067628" w:rsidRDefault="00067628" w:rsidP="00067628">
            <w:pPr>
              <w:numPr>
                <w:ilvl w:val="0"/>
                <w:numId w:val="17"/>
              </w:numPr>
              <w:suppressAutoHyphens/>
              <w:autoSpaceDE w:val="0"/>
              <w:spacing w:before="240"/>
              <w:ind w:left="284" w:hanging="284"/>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 xml:space="preserve">Udzielenie pierwszej pomocy przedmedycznej poszkodowanemu. </w:t>
            </w:r>
            <w:r w:rsidRPr="00067628">
              <w:rPr>
                <w:rFonts w:ascii="Arial" w:eastAsia="Cambria" w:hAnsi="Arial" w:cs="Arial"/>
                <w:b/>
                <w:bCs/>
                <w:color w:val="000000"/>
                <w:sz w:val="22"/>
                <w:szCs w:val="22"/>
                <w:lang w:eastAsia="ar-SA"/>
              </w:rPr>
              <w:br/>
            </w:r>
            <w:r w:rsidRPr="00067628">
              <w:rPr>
                <w:rFonts w:ascii="Arial" w:eastAsia="Cambria" w:hAnsi="Arial" w:cs="Arial"/>
                <w:bCs/>
                <w:color w:val="000000"/>
                <w:sz w:val="22"/>
                <w:szCs w:val="22"/>
                <w:lang w:eastAsia="ar-SA"/>
              </w:rPr>
              <w:t xml:space="preserve">Pracownik  </w:t>
            </w:r>
            <w:r w:rsidRPr="00067628">
              <w:rPr>
                <w:rFonts w:ascii="Arial" w:eastAsia="Cambria" w:hAnsi="Arial" w:cs="Arial"/>
                <w:color w:val="000000"/>
                <w:sz w:val="22"/>
                <w:szCs w:val="22"/>
                <w:lang w:eastAsia="ar-SA"/>
              </w:rPr>
              <w:t>szkoły, który powziął wiadomość o wypadku ucznia:</w:t>
            </w:r>
          </w:p>
          <w:p w:rsidR="00067628" w:rsidRPr="00067628" w:rsidRDefault="00067628" w:rsidP="00067628">
            <w:pPr>
              <w:numPr>
                <w:ilvl w:val="0"/>
                <w:numId w:val="42"/>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niezwłocznie zapewnia poszkodowanemu opiekę, w szczególności sprowadzając pielęgniarkę szkolną, a w miarę możliwości udzielając poszkodowanemu pierwszej pomocy. Udzielenie pierwszej pomocy w wypadkach jest prawnym obowiązkiem każdego pracownika szkoły;</w:t>
            </w:r>
          </w:p>
          <w:p w:rsidR="00067628" w:rsidRPr="00067628" w:rsidRDefault="00067628" w:rsidP="00067628">
            <w:pPr>
              <w:numPr>
                <w:ilvl w:val="0"/>
                <w:numId w:val="42"/>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razie nieobecności pielęgniarki szkolnej, gdy uczeń ma lekkie obrażenia (np. skaleczenie, stłuczenie) wzywa do udzielenia pomocy wyznaczonych, przeszkolonych nauczycieli;</w:t>
            </w:r>
          </w:p>
          <w:p w:rsidR="00067628" w:rsidRPr="00067628" w:rsidRDefault="00067628" w:rsidP="00067628">
            <w:pPr>
              <w:numPr>
                <w:ilvl w:val="0"/>
                <w:numId w:val="42"/>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przypadkach poważanych np. porażenia prądem, braku oddechu, braku pracy serca, krwotoku, zatrucia, złamań należy bezwzględnie wezwać pogotowie ratunkowe. Do chwili przybycia lekarza nie przerywać rozpoczętego sztucznego oddychania. Generalną zasadą jest niepozastawianie poszkodowanego ucznia bez opieki;</w:t>
            </w:r>
          </w:p>
          <w:p w:rsidR="00067628" w:rsidRPr="00067628" w:rsidRDefault="00067628" w:rsidP="00067628">
            <w:pPr>
              <w:numPr>
                <w:ilvl w:val="0"/>
                <w:numId w:val="42"/>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sytuacji wypadku ucznia, nauczyciel przerywa lekcję, wyprowadzając uczniów </w:t>
            </w:r>
            <w:r w:rsidRPr="00067628">
              <w:rPr>
                <w:rFonts w:ascii="Arial" w:eastAsia="Cambria" w:hAnsi="Arial" w:cs="Arial"/>
                <w:color w:val="000000"/>
                <w:sz w:val="22"/>
                <w:szCs w:val="22"/>
                <w:lang w:eastAsia="ar-SA"/>
              </w:rPr>
              <w:br/>
              <w:t xml:space="preserve">z miejsca zagrożenia, jeżeli miejsce, w którym są lub będą prowadzone zajęcia może stwarzać zagrożenie dla bezpieczeństwa uczniów, może poprosić o pomoc w opiece nauczyciela z sąsiedniego pomieszczenia; </w:t>
            </w:r>
          </w:p>
          <w:p w:rsidR="00067628" w:rsidRPr="00067628" w:rsidRDefault="00067628" w:rsidP="00067628">
            <w:pPr>
              <w:numPr>
                <w:ilvl w:val="0"/>
                <w:numId w:val="42"/>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na wycieczce szkolnej za udzielenie pierwszej pomocy i powiadomienie dyrektora odpowiada kierownik wycieczki.</w:t>
            </w: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2. </w:t>
            </w:r>
            <w:r w:rsidRPr="00067628">
              <w:rPr>
                <w:rFonts w:ascii="Arial" w:eastAsia="Cambria" w:hAnsi="Arial" w:cs="Arial"/>
                <w:b/>
                <w:bCs/>
                <w:color w:val="000000"/>
                <w:sz w:val="22"/>
                <w:szCs w:val="22"/>
                <w:lang w:eastAsia="ar-SA"/>
              </w:rPr>
              <w:t xml:space="preserve">Powiadomienie rodziców poszkodowanego ucznia.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Nauczyciel, pod którego opieką jest uczeń, niezwłocznie zawiadamia o wypadku rodziców.                    W przypadkach lekkich urazów (brak wyraźnych obrażeń - np. widoczne tylko lekkie zaczerwienienie, zadrapanie, lekkie skaleczenie), ustala z rodzicem:</w:t>
            </w:r>
          </w:p>
          <w:p w:rsidR="00067628" w:rsidRPr="00067628" w:rsidRDefault="00067628" w:rsidP="00067628">
            <w:pPr>
              <w:suppressAutoHyphens/>
              <w:autoSpaceDE w:val="0"/>
              <w:ind w:left="357"/>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 xml:space="preserve">- </w:t>
            </w:r>
            <w:r w:rsidRPr="00067628">
              <w:rPr>
                <w:rFonts w:ascii="Arial" w:eastAsia="Cambria" w:hAnsi="Arial" w:cs="Arial"/>
                <w:bCs/>
                <w:color w:val="000000"/>
                <w:sz w:val="22"/>
                <w:szCs w:val="22"/>
                <w:lang w:eastAsia="ar-SA"/>
              </w:rPr>
              <w:t>potrzebę wcześniejszego przyjścia rodzica,</w:t>
            </w:r>
          </w:p>
          <w:p w:rsidR="00067628" w:rsidRPr="00067628" w:rsidRDefault="00067628" w:rsidP="00067628">
            <w:pPr>
              <w:suppressAutoHyphens/>
              <w:autoSpaceDE w:val="0"/>
              <w:ind w:left="357"/>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godzinę odbioru dziecka ze szkoły w dniu zdarzenia.</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Informacje o powyższych ustaleniach powiadamiający zamieszcza również w dzienniku zajęć.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3.</w:t>
            </w:r>
            <w:r w:rsidRPr="00067628">
              <w:rPr>
                <w:rFonts w:ascii="Arial" w:eastAsia="Cambria" w:hAnsi="Arial" w:cs="Arial"/>
                <w:bCs/>
                <w:color w:val="000000"/>
                <w:sz w:val="22"/>
                <w:szCs w:val="22"/>
                <w:lang w:eastAsia="ar-SA"/>
              </w:rPr>
              <w:t xml:space="preserve"> </w:t>
            </w:r>
            <w:r w:rsidRPr="00067628">
              <w:rPr>
                <w:rFonts w:ascii="Arial" w:eastAsia="Cambria" w:hAnsi="Arial" w:cs="Arial"/>
                <w:b/>
                <w:bCs/>
                <w:color w:val="000000"/>
                <w:sz w:val="22"/>
                <w:szCs w:val="22"/>
                <w:lang w:eastAsia="ar-SA"/>
              </w:rPr>
              <w:t>Powiadomienie dyrektora szkoły lub w razie jego nieobecności wicedyrektora.</w:t>
            </w:r>
            <w:r w:rsidRPr="00067628">
              <w:rPr>
                <w:rFonts w:ascii="Arial" w:eastAsia="Cambria" w:hAnsi="Arial" w:cs="Arial"/>
                <w:bCs/>
                <w:color w:val="000000"/>
                <w:sz w:val="22"/>
                <w:szCs w:val="22"/>
                <w:lang w:eastAsia="ar-SA"/>
              </w:rPr>
              <w:br/>
            </w:r>
            <w:r w:rsidRPr="00067628">
              <w:rPr>
                <w:rFonts w:ascii="Arial" w:eastAsia="Cambria" w:hAnsi="Arial" w:cs="Arial"/>
                <w:bCs/>
                <w:color w:val="000000"/>
                <w:sz w:val="22"/>
                <w:szCs w:val="22"/>
                <w:lang w:eastAsia="ar-SA"/>
              </w:rPr>
              <w:lastRenderedPageBreak/>
              <w:t>Bezpośrednio po udzieleniu pierwszej pomocy i zawiadomieniu rodziców, nauczyciel przekazuje informację o wypadku dyrektorowi.</w:t>
            </w:r>
          </w:p>
          <w:p w:rsidR="00067628" w:rsidRPr="00067628" w:rsidRDefault="00067628" w:rsidP="00067628">
            <w:pPr>
              <w:numPr>
                <w:ilvl w:val="0"/>
                <w:numId w:val="1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4. Wypełnienie „Karty zgłoszenia wypadku ucznia”.</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Nauczyciel pobiera z sekretariatu „Kartę zgłoszenia wypadku ucznia” i w miarę możliwości wypełnia ją w dniu zdarzenia.</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5. Działania powypadkowe dyrektora szkoły:</w:t>
            </w:r>
          </w:p>
          <w:p w:rsidR="00067628" w:rsidRPr="00067628" w:rsidRDefault="00067628" w:rsidP="00067628">
            <w:pPr>
              <w:numPr>
                <w:ilvl w:val="0"/>
                <w:numId w:val="18"/>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 xml:space="preserve">1) </w:t>
            </w:r>
            <w:r w:rsidRPr="00067628">
              <w:rPr>
                <w:rFonts w:ascii="Arial" w:eastAsia="Cambria" w:hAnsi="Arial" w:cs="Arial"/>
                <w:bCs/>
                <w:color w:val="000000"/>
                <w:sz w:val="22"/>
                <w:szCs w:val="22"/>
                <w:lang w:eastAsia="ar-SA"/>
              </w:rPr>
              <w:t>Niezwłoczne zawiadomienie rodziców poszkodowanego ucznia (jeśli nie zrobił tego nauczyciel, lub gdy świadkiem wypadku był inny pracownik szkoły).</w:t>
            </w:r>
          </w:p>
          <w:p w:rsidR="00067628" w:rsidRPr="00067628" w:rsidRDefault="00067628" w:rsidP="00067628">
            <w:pPr>
              <w:numPr>
                <w:ilvl w:val="0"/>
                <w:numId w:val="18"/>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2) Zawiadomienie wyznaczonego w SOD pracownika bezpieczeństwa i higieny pracy.</w:t>
            </w:r>
          </w:p>
          <w:p w:rsidR="00067628" w:rsidRPr="00067628" w:rsidRDefault="00067628" w:rsidP="00067628">
            <w:pPr>
              <w:numPr>
                <w:ilvl w:val="0"/>
                <w:numId w:val="18"/>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3) Zawiadomienie społecznego inspektora pracy.</w:t>
            </w:r>
          </w:p>
          <w:p w:rsidR="00067628" w:rsidRPr="00067628" w:rsidRDefault="00067628" w:rsidP="00067628">
            <w:pPr>
              <w:numPr>
                <w:ilvl w:val="0"/>
                <w:numId w:val="18"/>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4) Zawiadomienie organu prowadzącego szkołę.</w:t>
            </w:r>
          </w:p>
          <w:p w:rsidR="00067628" w:rsidRPr="00067628" w:rsidRDefault="00067628" w:rsidP="00067628">
            <w:pPr>
              <w:numPr>
                <w:ilvl w:val="0"/>
                <w:numId w:val="18"/>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5) Zawiadomienie Rady Rodziców.</w:t>
            </w:r>
          </w:p>
          <w:p w:rsidR="00067628" w:rsidRPr="00067628" w:rsidRDefault="00067628" w:rsidP="00067628">
            <w:pPr>
              <w:numPr>
                <w:ilvl w:val="0"/>
                <w:numId w:val="44"/>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wypadku ciężkim, śmiertelnym i zbiorowym dyrektor zawiadamia niezwłocznie prokuratora i organ sprawujący nadzór pedagogiczny.</w:t>
            </w:r>
          </w:p>
          <w:p w:rsidR="00067628" w:rsidRPr="00067628" w:rsidRDefault="00067628" w:rsidP="00067628">
            <w:pPr>
              <w:numPr>
                <w:ilvl w:val="0"/>
                <w:numId w:val="44"/>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wypadku, do którego doszło w wyniku zatrucia, dyrektor zawiadamia dodatkowo państwowego inspektora sanitarnego.</w:t>
            </w:r>
          </w:p>
          <w:p w:rsidR="00067628" w:rsidRPr="00067628" w:rsidRDefault="00067628" w:rsidP="00067628">
            <w:pPr>
              <w:numPr>
                <w:ilvl w:val="0"/>
                <w:numId w:val="1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 xml:space="preserve">6) Zabezpieczenie miejsca wypadku. </w:t>
            </w:r>
            <w:r w:rsidRPr="00067628">
              <w:rPr>
                <w:rFonts w:ascii="Arial" w:eastAsia="Cambria" w:hAnsi="Arial" w:cs="Arial"/>
                <w:bCs/>
                <w:color w:val="000000"/>
                <w:sz w:val="22"/>
                <w:szCs w:val="22"/>
                <w:lang w:eastAsia="ar-SA"/>
              </w:rPr>
              <w:t>Dyrektor lub upoważniony przez niego pracownik zabezpiecza miejsce wypadku do czasu rozpoczęcia pracy przez zespół powypadkowy, jeśli wypadek mógł mieć związek ze stanem technicznym pomieszczenia i jego wyposażenia.</w:t>
            </w:r>
          </w:p>
          <w:p w:rsidR="00067628" w:rsidRPr="00067628" w:rsidRDefault="00067628" w:rsidP="00067628">
            <w:pPr>
              <w:numPr>
                <w:ilvl w:val="0"/>
                <w:numId w:val="1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 xml:space="preserve">7) Powołanie zespołu powypadkowego.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Zespół powypadkowy powołuje Dyrektor szkoły. W skład zespołu wchodzi współpracujący ze szkołą pracownik służby bezpieczeństwa i higieny pracy oraz pracownik szkoły przeszkolony w zakresie bhp.</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Jeżeli w składzie zespołu nie może uczestniczyć pracownik służby bhp, w skład zespołu wchodzi dyrektor szkoły oraz pracownik szkoły przeszkolony w zakresie bhp. </w:t>
            </w:r>
            <w:r w:rsidRPr="00067628">
              <w:rPr>
                <w:rFonts w:ascii="Arial" w:eastAsia="Cambria" w:hAnsi="Arial" w:cs="Arial"/>
                <w:bCs/>
                <w:color w:val="000000"/>
                <w:sz w:val="22"/>
                <w:szCs w:val="22"/>
                <w:lang w:eastAsia="ar-SA"/>
              </w:rPr>
              <w:br/>
              <w:t>- W składzie zespołu może uczestniczyć przedstawiciel organu prowadzącego, kuratora oświaty lub rady rodziców.</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Przewodniczącym zespołu jest pracownik służby bhp, a jeżeli nie ma go w składzie zespołu – przewodniczącego zespołu spośród pracowników szkoły wyznacza dyrektor.</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8)</w:t>
            </w:r>
            <w:r w:rsidRPr="00067628">
              <w:rPr>
                <w:rFonts w:ascii="Arial" w:eastAsia="Cambria" w:hAnsi="Arial" w:cs="Arial"/>
                <w:bCs/>
                <w:color w:val="000000"/>
                <w:sz w:val="22"/>
                <w:szCs w:val="22"/>
                <w:lang w:eastAsia="ar-SA"/>
              </w:rPr>
              <w:t xml:space="preserve"> </w:t>
            </w:r>
            <w:r w:rsidRPr="00067628">
              <w:rPr>
                <w:rFonts w:ascii="Arial" w:eastAsia="Cambria" w:hAnsi="Arial" w:cs="Arial"/>
                <w:b/>
                <w:bCs/>
                <w:color w:val="000000"/>
                <w:sz w:val="22"/>
                <w:szCs w:val="22"/>
                <w:lang w:eastAsia="ar-SA"/>
              </w:rPr>
              <w:t>Postępowanie powypadkowe. Przewodniczącym zespołu zostaje pracownik BHP. Zespół:</w:t>
            </w:r>
            <w:r w:rsidRPr="00067628">
              <w:rPr>
                <w:rFonts w:ascii="Arial" w:eastAsia="Cambria" w:hAnsi="Arial" w:cs="Arial"/>
                <w:b/>
                <w:bCs/>
                <w:color w:val="000000"/>
                <w:sz w:val="22"/>
                <w:szCs w:val="22"/>
                <w:lang w:eastAsia="ar-SA"/>
              </w:rPr>
              <w:br/>
            </w:r>
            <w:r w:rsidRPr="00067628">
              <w:rPr>
                <w:rFonts w:ascii="Arial" w:eastAsia="Cambria" w:hAnsi="Arial" w:cs="Arial"/>
                <w:bCs/>
                <w:color w:val="000000"/>
                <w:sz w:val="22"/>
                <w:szCs w:val="22"/>
                <w:lang w:eastAsia="ar-SA"/>
              </w:rPr>
              <w:t xml:space="preserve">-  przesłuchuje poszkodowanego ucznia (w obecności rodzica lub za zgodą rodzica wychowawcy / pedagoga / psychologa szkolnego);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przesłuchuje świadków wypadku, sporządza notatki;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sporządza opis, szkic lub fotografię miejsca wypadku;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zapoznaje się z „Kartą zgłoszenia wypadku” wypełnioną przez nauczyciela, pod opieką którego uczeń przebywał w czasie, gdy zdarzył się wypadek;</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uzyskuje opinię lekarską z opisem doznanych obrażeń i określeniem rodzaju wypadku.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
                <w:bCs/>
                <w:color w:val="000000"/>
                <w:sz w:val="22"/>
                <w:szCs w:val="22"/>
                <w:lang w:eastAsia="ar-SA"/>
              </w:rPr>
              <w:t>9)</w:t>
            </w:r>
            <w:r w:rsidRPr="00067628">
              <w:rPr>
                <w:rFonts w:ascii="Arial" w:eastAsia="Cambria" w:hAnsi="Arial" w:cs="Arial"/>
                <w:bCs/>
                <w:color w:val="000000"/>
                <w:sz w:val="22"/>
                <w:szCs w:val="22"/>
                <w:lang w:eastAsia="ar-SA"/>
              </w:rPr>
              <w:t xml:space="preserve"> </w:t>
            </w:r>
            <w:r w:rsidRPr="00067628">
              <w:rPr>
                <w:rFonts w:ascii="Arial" w:eastAsia="Cambria" w:hAnsi="Arial" w:cs="Arial"/>
                <w:b/>
                <w:bCs/>
                <w:color w:val="000000"/>
                <w:sz w:val="22"/>
                <w:szCs w:val="22"/>
                <w:lang w:eastAsia="ar-SA"/>
              </w:rPr>
              <w:t>Sporządzenie protokołu powypadkowego.</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Zespół sporządza protokół powypadkowy nie później niż w ciągu 21 dni od daty uzyskania zawiadomienia o wypadku – protokół powypadkowy podpisują członkowie zespołu oraz dyrektor szkoły.</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Przekroczenie 21 dniowego terminu może nastąpić w przypadku, gdy wystąpią uzasadnione przeszkody lub trudności uniemożliwiające sporządzenie protokołu w wyznaczonym terminie.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W sprawach spornych rozstrzygające jest stanowisko przewodniczącego zespołu;</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Członek zespołu, który nie zgadza się ze stanowiskiem przewodniczącego, może złożyć zdanie odrębne, które odnotowuje się w protokole powypadkowym.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Protokół powypadkowy podpisują członkowie zespołu oraz dyrektor szkoły.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Protokół powypadkowy sporządza się w trzech egzemplarzach dla: poszkodowanego, szkoły, która przechowuje go w dokumentacji powypadkowej wypadku ucznia, organu prowadzącego lub kuratora oświaty (na żądanie).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 Z treścią protokołu powypadkowego i innymi materiałami postępowania powypadkowego zaznajamia się rodziców poszkodowanego małoletniego. </w:t>
            </w:r>
          </w:p>
          <w:p w:rsidR="00067628" w:rsidRPr="00067628" w:rsidRDefault="00067628" w:rsidP="00067628">
            <w:p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Protokół powypadkowy doręcza się osobom uprawnionym. Jeżeli do treści protokołu powypadkowego nie zostały zgłoszone zastrzeżenia przez rodziców ucznia poszkodowanego (lub ucznia pełnoletniego) postępowanie powypadkowe uznaje się za zakończone.</w:t>
            </w:r>
          </w:p>
          <w:p w:rsidR="00067628" w:rsidRPr="00067628" w:rsidRDefault="00067628" w:rsidP="00067628">
            <w:pPr>
              <w:suppressAutoHyphens/>
              <w:autoSpaceDE w:val="0"/>
              <w:rPr>
                <w:rFonts w:ascii="Arial" w:eastAsia="Cambria" w:hAnsi="Arial" w:cs="Arial"/>
                <w:b/>
                <w:bCs/>
                <w:color w:val="000000"/>
                <w:sz w:val="28"/>
                <w:szCs w:val="28"/>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lastRenderedPageBreak/>
              <w:t>II.2</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Cs/>
                <w:color w:val="008080"/>
                <w:spacing w:val="40"/>
                <w:sz w:val="28"/>
                <w:szCs w:val="28"/>
                <w:lang w:eastAsia="ar-SA"/>
              </w:rPr>
            </w:pPr>
            <w:bookmarkStart w:id="9" w:name="_Toc782109"/>
            <w:r w:rsidRPr="00067628">
              <w:rPr>
                <w:rFonts w:ascii="Arial" w:hAnsi="Arial" w:cs="Arial"/>
                <w:b/>
                <w:sz w:val="22"/>
                <w:szCs w:val="22"/>
                <w:lang w:eastAsia="ar-SA"/>
              </w:rPr>
              <w:t>PROCEDURA POSTĘPOWANIA NAUCZYCIELI W SYTUACJACH ZAGROŻENIA DZIECI                 I MŁODZIEŻY DEMORALIZACJĄ I PRZESTĘPCZOŚCIĄ</w:t>
            </w:r>
            <w:bookmarkEnd w:id="9"/>
            <w:r w:rsidRPr="00067628">
              <w:rPr>
                <w:rFonts w:ascii="Arial" w:hAnsi="Arial" w:cs="Arial"/>
                <w:b/>
                <w:sz w:val="22"/>
                <w:szCs w:val="22"/>
                <w:lang w:eastAsia="ar-SA"/>
              </w:rPr>
              <w:t xml:space="preserve">. </w:t>
            </w:r>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shd w:val="clear" w:color="auto" w:fill="auto"/>
          </w:tcPr>
          <w:p w:rsidR="00067628" w:rsidRPr="00067628" w:rsidRDefault="00067628" w:rsidP="00067628">
            <w:pPr>
              <w:suppressAutoHyphens/>
              <w:ind w:left="360"/>
              <w:jc w:val="both"/>
              <w:rPr>
                <w:rFonts w:ascii="Arial" w:hAnsi="Arial" w:cs="Arial"/>
                <w:sz w:val="22"/>
                <w:szCs w:val="22"/>
                <w:lang w:eastAsia="ar-SA"/>
              </w:rPr>
            </w:pPr>
          </w:p>
          <w:p w:rsidR="00067628" w:rsidRPr="00067628" w:rsidRDefault="00067628" w:rsidP="00067628">
            <w:pPr>
              <w:numPr>
                <w:ilvl w:val="0"/>
                <w:numId w:val="39"/>
              </w:numPr>
              <w:suppressAutoHyphens/>
              <w:jc w:val="both"/>
              <w:rPr>
                <w:rFonts w:ascii="Arial" w:hAnsi="Arial" w:cs="Arial"/>
                <w:sz w:val="22"/>
                <w:szCs w:val="22"/>
                <w:lang w:eastAsia="ar-SA"/>
              </w:rPr>
            </w:pPr>
            <w:r w:rsidRPr="00067628">
              <w:rPr>
                <w:rFonts w:ascii="Arial" w:hAnsi="Arial" w:cs="Arial"/>
                <w:sz w:val="22"/>
                <w:szCs w:val="22"/>
                <w:lang w:eastAsia="ar-SA"/>
              </w:rPr>
              <w:t>W przypadku uzyskania informacji, że uczeń używa alkoholu lub innych środków w celu wprowadzenia się w stan odurzenia (narkotyki, substancje psychoaktywne, leki psychotropowe, „dopalacze”, itp.), uprawia nierząd, bądź przejawia inne zachowania świadczące o demoralizacji</w:t>
            </w:r>
            <w:r w:rsidRPr="00067628">
              <w:rPr>
                <w:rFonts w:ascii="Arial" w:hAnsi="Arial" w:cs="Arial"/>
                <w:sz w:val="22"/>
                <w:szCs w:val="22"/>
                <w:vertAlign w:val="superscript"/>
                <w:lang w:eastAsia="ar-SA"/>
              </w:rPr>
              <w:t xml:space="preserve"> </w:t>
            </w:r>
            <w:r w:rsidRPr="00067628">
              <w:rPr>
                <w:rFonts w:ascii="Arial" w:hAnsi="Arial" w:cs="Arial"/>
                <w:sz w:val="22"/>
                <w:szCs w:val="22"/>
                <w:lang w:eastAsia="ar-SA"/>
              </w:rPr>
              <w:t>(naruszanie zasad współżycia społecznego, popełnienie czynu zabronionego, włóczęgostwo, udział w działalności grup przestępczych) należy podjąć następujące kroki:</w:t>
            </w:r>
          </w:p>
          <w:p w:rsidR="00067628" w:rsidRPr="00067628" w:rsidRDefault="00067628" w:rsidP="00067628">
            <w:pPr>
              <w:numPr>
                <w:ilvl w:val="0"/>
                <w:numId w:val="40"/>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Przekazać uzyskaną informację wychowawcy klasy. </w:t>
            </w:r>
          </w:p>
          <w:p w:rsidR="00067628" w:rsidRPr="00067628" w:rsidRDefault="00067628" w:rsidP="00067628">
            <w:pPr>
              <w:numPr>
                <w:ilvl w:val="0"/>
                <w:numId w:val="40"/>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Wychowawca informuje o fakcie pedagoga/psychologa szkolnego i dyrektora szkoły. </w:t>
            </w:r>
          </w:p>
          <w:p w:rsidR="00067628" w:rsidRPr="00067628" w:rsidRDefault="00067628" w:rsidP="00067628">
            <w:pPr>
              <w:numPr>
                <w:ilvl w:val="0"/>
                <w:numId w:val="40"/>
              </w:numPr>
              <w:suppressAutoHyphens/>
              <w:autoSpaceDE w:val="0"/>
              <w:jc w:val="both"/>
              <w:rPr>
                <w:rFonts w:ascii="Arial" w:eastAsia="Calibri" w:hAnsi="Arial" w:cs="Arial"/>
                <w:color w:val="000000"/>
                <w:sz w:val="22"/>
                <w:szCs w:val="22"/>
                <w:lang w:eastAsia="ar-SA"/>
              </w:rPr>
            </w:pPr>
            <w:r w:rsidRPr="00067628">
              <w:rPr>
                <w:rFonts w:ascii="Arial" w:eastAsia="Cambria" w:hAnsi="Arial" w:cs="Arial"/>
                <w:color w:val="000000"/>
                <w:sz w:val="22"/>
                <w:szCs w:val="22"/>
                <w:lang w:eastAsia="ar-SA"/>
              </w:rPr>
              <w:t xml:space="preserve">Wychowawca wzywa do szkoły rodziców (prawnych opiekunów) ucznia i przekazuje im uzyskaną informację. Wychowawca przy wsparciu pedagoga i/lub psychologa przeprowadza rozmowę z rodzicami oraz uczniem w ich obecności. </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mbria" w:hAnsi="Arial" w:cs="Arial"/>
                <w:color w:val="000000"/>
                <w:sz w:val="22"/>
                <w:szCs w:val="22"/>
                <w:lang w:eastAsia="ar-SA"/>
              </w:rPr>
              <w:t xml:space="preserve">W przypadku potwierdzenia informacji zobowiązuje ucznia do zaniechania negatywnego postępowania, rodziców zaś </w:t>
            </w:r>
            <w:r w:rsidRPr="00067628">
              <w:rPr>
                <w:rFonts w:ascii="Arial" w:eastAsia="Calibri" w:hAnsi="Arial" w:cs="Arial"/>
                <w:color w:val="000000"/>
                <w:sz w:val="22"/>
                <w:szCs w:val="22"/>
                <w:lang w:eastAsia="ar-SA"/>
              </w:rPr>
              <w:t>do szczególnego nadzoru nad dzieckiem.</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W sytuacji, kiedy uczeń twierdzi, że uzyskane informacje nie są zgodne z prawdą, rodzice zostają zobowiązani do podjęcia działań weryfikujących ich prawdziwość (wykonanie testu na obecność substancji psychoaktywnych, wzmożona kontrola                        i obserwacja dziecka, rozpoznanie jego kontaktów towarzyskich, rozmowy                              z kolegami dziecka itp.). </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Zobowiązuje się rodziców do informowania szkoły o podjętych działaniach i ich rezultatach. Spotkania z rodzicami i uczniem dokumentowane są protokołem                           z podpisanymi przez wszystkich uczestników ustaleniami.</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Jeżeli rodzice odmawiają współpracy lub nie stawiają się do szkoły, a nadal </w:t>
            </w:r>
            <w:r w:rsidRPr="00067628">
              <w:rPr>
                <w:rFonts w:ascii="Arial" w:eastAsia="Calibri" w:hAnsi="Arial" w:cs="Arial"/>
                <w:color w:val="000000"/>
                <w:sz w:val="22"/>
                <w:szCs w:val="22"/>
                <w:lang w:eastAsia="ar-SA"/>
              </w:rPr>
              <w:br/>
              <w:t xml:space="preserve">z wiarygodnych źródeł napływają informacje o przejawach demoralizacji ich dziecka, dyrektor szkoły pisemnie powiadamia o zaistniałej sytuacji sąd rodzinny lub policję (specjalistę ds. nieletnich). </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kompetencjach tych instytucji. </w:t>
            </w:r>
          </w:p>
          <w:p w:rsidR="00067628" w:rsidRPr="00067628" w:rsidRDefault="00067628" w:rsidP="00067628">
            <w:pPr>
              <w:numPr>
                <w:ilvl w:val="0"/>
                <w:numId w:val="41"/>
              </w:numPr>
              <w:suppressAutoHyphens/>
              <w:autoSpaceDE w:val="0"/>
              <w:jc w:val="both"/>
              <w:rPr>
                <w:rFonts w:ascii="Arial" w:eastAsia="Calibri" w:hAnsi="Arial" w:cs="Arial"/>
                <w:color w:val="000000"/>
                <w:sz w:val="22"/>
                <w:szCs w:val="22"/>
                <w:lang w:eastAsia="ar-SA"/>
              </w:rPr>
            </w:pPr>
            <w:r w:rsidRPr="00067628">
              <w:rPr>
                <w:rFonts w:ascii="Arial" w:eastAsia="Calibri" w:hAnsi="Arial" w:cs="Arial"/>
                <w:color w:val="000000"/>
                <w:sz w:val="22"/>
                <w:szCs w:val="22"/>
                <w:lang w:eastAsia="ar-SA"/>
              </w:rPr>
              <w:t xml:space="preserve">W przypadku uzyskania informacji o popełnieniu przez ucznia, który ukończył 17 lat, przestępstwa ściganego z urzędu lub jego udziału w działalności grup przestępczych, zgodnie z art. 304 par. 2 kodeksu postępowania karnego, dyrektor szkoły jako przedstawiciel instytucji jest obowiązany niezwłocznie zawiadomić o tym prokuratora </w:t>
            </w:r>
            <w:r w:rsidRPr="00067628">
              <w:rPr>
                <w:rFonts w:ascii="Arial" w:eastAsia="Calibri" w:hAnsi="Arial" w:cs="Arial"/>
                <w:color w:val="000000"/>
                <w:sz w:val="22"/>
                <w:szCs w:val="22"/>
                <w:lang w:eastAsia="ar-SA"/>
              </w:rPr>
              <w:br/>
              <w:t>lub policję.</w:t>
            </w:r>
            <w:r w:rsidRPr="00067628">
              <w:rPr>
                <w:rFonts w:ascii="Arial" w:eastAsia="Calibri" w:hAnsi="Arial" w:cs="Arial"/>
                <w:color w:val="000000"/>
                <w:sz w:val="23"/>
                <w:szCs w:val="23"/>
                <w:lang w:eastAsia="ar-SA"/>
              </w:rPr>
              <w:t xml:space="preserve"> </w:t>
            </w:r>
          </w:p>
          <w:p w:rsidR="00067628" w:rsidRPr="00067628" w:rsidRDefault="00067628" w:rsidP="00067628">
            <w:pPr>
              <w:suppressAutoHyphens/>
              <w:autoSpaceDE w:val="0"/>
              <w:rPr>
                <w:rFonts w:ascii="Arial" w:eastAsia="Cambria" w:hAnsi="Arial" w:cs="Arial"/>
                <w:b/>
                <w:bCs/>
                <w:color w:val="000000"/>
                <w:sz w:val="28"/>
                <w:szCs w:val="28"/>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t>II.3</w:t>
            </w:r>
          </w:p>
        </w:tc>
        <w:tc>
          <w:tcPr>
            <w:tcW w:w="9528" w:type="dxa"/>
            <w:shd w:val="clear" w:color="auto" w:fill="auto"/>
          </w:tcPr>
          <w:p w:rsidR="00067628" w:rsidRPr="00067628" w:rsidRDefault="00067628" w:rsidP="00067628">
            <w:pPr>
              <w:keepNext/>
              <w:numPr>
                <w:ilvl w:val="1"/>
                <w:numId w:val="0"/>
              </w:numPr>
              <w:shd w:val="pct10" w:color="auto" w:fill="auto"/>
              <w:tabs>
                <w:tab w:val="num" w:pos="0"/>
              </w:tabs>
              <w:suppressAutoHyphens/>
              <w:jc w:val="both"/>
              <w:outlineLvl w:val="1"/>
              <w:rPr>
                <w:rFonts w:ascii="Arial" w:hAnsi="Arial" w:cs="Arial"/>
                <w:b/>
                <w:color w:val="008080"/>
                <w:spacing w:val="40"/>
                <w:sz w:val="22"/>
                <w:szCs w:val="22"/>
                <w:lang w:eastAsia="ar-SA"/>
              </w:rPr>
            </w:pPr>
            <w:bookmarkStart w:id="10" w:name="_Toc782110"/>
            <w:r w:rsidRPr="00067628">
              <w:rPr>
                <w:rFonts w:ascii="Arial" w:hAnsi="Arial" w:cs="Arial"/>
                <w:b/>
                <w:sz w:val="22"/>
                <w:szCs w:val="22"/>
                <w:lang w:eastAsia="ar-SA"/>
              </w:rPr>
              <w:t>PODEJRZENIE, ŻE NA TERENIE SZKOŁY LUB PODCZAS SZKOLNEJ WYCIECZKI PRZEBYWA UCZEŃ POD WPŁYWEM ALKOHOLU, ŚRODKÓW ODURZAJĄCYCH, SUBSTANCJI PSYCHOTROPOWYCH, ŚRODKÓW ZASTĘPCZYCH, NOWYCH SUBSTANCJI PSYCHOAKTYWNYCH.</w:t>
            </w:r>
            <w:bookmarkEnd w:id="10"/>
            <w:r w:rsidRPr="00067628">
              <w:rPr>
                <w:rFonts w:ascii="Arial" w:hAnsi="Arial" w:cs="Arial"/>
                <w:b/>
                <w:sz w:val="22"/>
                <w:szCs w:val="22"/>
                <w:lang w:eastAsia="ar-SA"/>
              </w:rPr>
              <w:t xml:space="preserve"> </w:t>
            </w:r>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tcBorders>
              <w:bottom w:val="single" w:sz="4" w:space="0" w:color="auto"/>
            </w:tcBorders>
            <w:shd w:val="clear" w:color="auto" w:fill="auto"/>
          </w:tcPr>
          <w:p w:rsidR="00067628" w:rsidRPr="00067628" w:rsidRDefault="00067628" w:rsidP="00067628">
            <w:pPr>
              <w:suppressAutoHyphens/>
              <w:autoSpaceDE w:val="0"/>
              <w:rPr>
                <w:rFonts w:ascii="Arial" w:eastAsia="Cambria" w:hAnsi="Arial" w:cs="Arial"/>
                <w:b/>
                <w:bCs/>
                <w:color w:val="000000"/>
                <w:sz w:val="22"/>
                <w:szCs w:val="22"/>
                <w:lang w:eastAsia="ar-SA"/>
              </w:rPr>
            </w:pPr>
          </w:p>
          <w:p w:rsidR="00067628" w:rsidRPr="00067628" w:rsidRDefault="00067628" w:rsidP="00067628">
            <w:pPr>
              <w:suppressAutoHyphens/>
              <w:autoSpaceDE w:val="0"/>
              <w:rPr>
                <w:rFonts w:ascii="Arial" w:eastAsia="Cambria" w:hAnsi="Arial" w:cs="Arial"/>
                <w:b/>
                <w:bCs/>
                <w:color w:val="000000"/>
                <w:sz w:val="22"/>
                <w:szCs w:val="22"/>
                <w:lang w:eastAsia="ar-SA"/>
              </w:rPr>
            </w:pPr>
            <w:r w:rsidRPr="00067628">
              <w:rPr>
                <w:rFonts w:ascii="Arial" w:eastAsia="Cambria" w:hAnsi="Arial" w:cs="Arial"/>
                <w:b/>
                <w:bCs/>
                <w:color w:val="000000"/>
                <w:sz w:val="22"/>
                <w:szCs w:val="22"/>
                <w:lang w:eastAsia="ar-SA"/>
              </w:rPr>
              <w:t>Uczniowi pod wpływem substancji psychoaktywnej:</w:t>
            </w:r>
          </w:p>
          <w:p w:rsidR="00067628" w:rsidRPr="00067628" w:rsidRDefault="00067628" w:rsidP="00067628">
            <w:pPr>
              <w:numPr>
                <w:ilvl w:val="0"/>
                <w:numId w:val="9"/>
              </w:numPr>
              <w:suppressAutoHyphens/>
              <w:autoSpaceDE w:val="0"/>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Nauczyciel zapewnia uczniowi opiekę medyczną.</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Do czasu udzielenia pomocy medycznej uczeń powinien być odizolowany od reszty klasy, czy grupy i przebywać pod opieką osoby dorosłej. W tym celu nauczyciel odprowadza ucznia do gabinetu lekarskiego lub w razie nieobecności pielęgniarki do gabinetu pedagoga lub psychologa. Klasę powierza opiece nauczyciela prowadzącego zajęcia w sąsiednim pomieszczeniu lub innemu nauczycielowi, z którym udało mu się skontaktować. Na wycieczce odprowadza do osobnego, dostępnego pomieszczenia pozostawiając grupę pod opieką innego nauczyciela.</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 przypadku utraty przytomności, wymiotów, czy innych objawów zatrucia, należy wezwać pogotowie ratunkowe.</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lastRenderedPageBreak/>
              <w:t xml:space="preserve">Nauczyciel/pielęgniarka bezzwłocznie zawiadamia o zdarzeniu rodziców/ opiekunów prawnych. Na wycieczce szkolnej wzywa rodziców do niezwłocznego przyjazdu po dziecko do miejsca postoju. </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W przypadku braku kontaktu z rodzicem/opiekunem prawnym lub jego odmowy stawienia się  w szkole, nauczyciel przekazuje informację dyrektorowi a ten powiadamia  Pogotowie Ratunkowe i Policję. Na wycieczce szkolnej kierownik wycieczki powiadamia  Pogotowie Ratunkowe i Policję.</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Wszystkie przypadki, w których uczeń znajduje się pod wpływem alkoholu lub narkotyków na terenie szkoły, podlegają  powiadomieniu Policji. </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Nauczyciel sporządza notatkę służbową z całego zdarzenia.</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Notatkę przekazuje do dokumentacji wychowawcy klasy.</w:t>
            </w:r>
          </w:p>
          <w:p w:rsidR="00067628" w:rsidRPr="00067628" w:rsidRDefault="00067628" w:rsidP="00067628">
            <w:pPr>
              <w:numPr>
                <w:ilvl w:val="0"/>
                <w:numId w:val="9"/>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Dalsze działania podejmuje wychowawca zgodnie z procedurą postępowania wobec ucznia podejrzanego o stosowanie środków odurzających.</w:t>
            </w:r>
          </w:p>
          <w:p w:rsidR="00067628" w:rsidRPr="00067628" w:rsidRDefault="00067628" w:rsidP="00067628">
            <w:pPr>
              <w:suppressAutoHyphens/>
              <w:autoSpaceDE w:val="0"/>
              <w:ind w:left="360"/>
              <w:jc w:val="both"/>
              <w:rPr>
                <w:rFonts w:ascii="Arial" w:eastAsia="Cambria" w:hAnsi="Arial" w:cs="Arial"/>
                <w:b/>
                <w:bCs/>
                <w:color w:val="000000"/>
                <w:sz w:val="28"/>
                <w:szCs w:val="28"/>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lastRenderedPageBreak/>
              <w:t>II.4</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Cs/>
                <w:color w:val="008080"/>
                <w:spacing w:val="40"/>
                <w:sz w:val="28"/>
                <w:szCs w:val="28"/>
                <w:lang w:eastAsia="ar-SA"/>
              </w:rPr>
            </w:pPr>
            <w:bookmarkStart w:id="11" w:name="_Toc782111"/>
            <w:r w:rsidRPr="00067628">
              <w:rPr>
                <w:rFonts w:ascii="Arial" w:hAnsi="Arial" w:cs="Arial"/>
                <w:b/>
                <w:sz w:val="22"/>
                <w:szCs w:val="22"/>
                <w:lang w:eastAsia="ar-SA"/>
              </w:rPr>
              <w:t>PROCEDURA POSTĘPOWANIA W RAZIE ZNALEZIENIA NA TERENIE SZKOŁY NARKOTYKÓW, CZY INNYCH SUBSTANCJI PSYCHOAKTYWNYCH LUB PODEJRZENIA POSIADANIA PRZEZ UCZNIA SUBSTANCJI PSYCHOAKTYWNEJ, PAPIEROSÓW, ALKOHOLU, NIEBEZPIECZNYCH NARZĘDZI.</w:t>
            </w:r>
            <w:bookmarkEnd w:id="11"/>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tcBorders>
              <w:bottom w:val="single" w:sz="4" w:space="0" w:color="auto"/>
            </w:tcBorders>
            <w:shd w:val="clear" w:color="auto" w:fill="auto"/>
          </w:tcPr>
          <w:p w:rsidR="00067628" w:rsidRPr="00067628" w:rsidRDefault="00067628" w:rsidP="00067628">
            <w:pPr>
              <w:tabs>
                <w:tab w:val="left" w:pos="1080"/>
              </w:tabs>
              <w:suppressAutoHyphens/>
              <w:jc w:val="both"/>
              <w:rPr>
                <w:rFonts w:ascii="Arial" w:hAnsi="Arial" w:cs="Arial"/>
                <w:b/>
                <w:sz w:val="22"/>
                <w:szCs w:val="22"/>
                <w:lang w:eastAsia="ar-SA"/>
              </w:rPr>
            </w:pPr>
          </w:p>
          <w:p w:rsidR="00067628" w:rsidRPr="00067628" w:rsidRDefault="00067628" w:rsidP="00067628">
            <w:pPr>
              <w:tabs>
                <w:tab w:val="left" w:pos="1080"/>
              </w:tabs>
              <w:suppressAutoHyphens/>
              <w:jc w:val="both"/>
              <w:rPr>
                <w:rFonts w:ascii="Arial" w:hAnsi="Arial" w:cs="Arial"/>
                <w:b/>
                <w:sz w:val="22"/>
                <w:szCs w:val="22"/>
                <w:lang w:eastAsia="ar-SA"/>
              </w:rPr>
            </w:pPr>
            <w:r w:rsidRPr="00067628">
              <w:rPr>
                <w:rFonts w:ascii="Arial" w:hAnsi="Arial" w:cs="Arial"/>
                <w:b/>
                <w:sz w:val="22"/>
                <w:szCs w:val="22"/>
                <w:lang w:eastAsia="ar-SA"/>
              </w:rPr>
              <w:t>A. W przypadku, gdy nauczyciel znajduje na terenie szkoły substancję przypominającą wyglądem narkotyk powinien podjąć następujące kroki:</w:t>
            </w:r>
          </w:p>
          <w:p w:rsidR="00067628" w:rsidRPr="00067628" w:rsidRDefault="00067628" w:rsidP="00067628">
            <w:pPr>
              <w:numPr>
                <w:ilvl w:val="0"/>
                <w:numId w:val="8"/>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 xml:space="preserve">Nauczyciel zachowując środki ostrożności zabezpiecza substancję przed dostępem </w:t>
            </w:r>
            <w:r w:rsidRPr="00067628">
              <w:rPr>
                <w:rFonts w:ascii="Arial" w:hAnsi="Arial" w:cs="Arial"/>
                <w:sz w:val="22"/>
                <w:szCs w:val="22"/>
                <w:lang w:eastAsia="ar-SA"/>
              </w:rPr>
              <w:br/>
              <w:t>do niej osób niepowołanych oraz ewentualnym jej zniszczeniem do czasu przyjazdu Policji, próbuje (o ile to jest możliwe w zakresie działań pedagogicznych) ustalić, do kogo znaleziona substancja należy.</w:t>
            </w:r>
          </w:p>
          <w:p w:rsidR="00067628" w:rsidRPr="00067628" w:rsidRDefault="00067628" w:rsidP="00067628">
            <w:pPr>
              <w:numPr>
                <w:ilvl w:val="0"/>
                <w:numId w:val="8"/>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 xml:space="preserve">Niezwłocznie powiadamia o zaistniałym zdarzeniu dyrektora szkoły, który wzywa policję. </w:t>
            </w:r>
          </w:p>
          <w:p w:rsidR="00067628" w:rsidRPr="00067628" w:rsidRDefault="00067628" w:rsidP="00067628">
            <w:pPr>
              <w:numPr>
                <w:ilvl w:val="0"/>
                <w:numId w:val="8"/>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Po przyjeździe Policji przekazuje zabezpieczoną substancję i przekazuje informacje dotyczące szczegółów zdarzenia.</w:t>
            </w:r>
          </w:p>
          <w:p w:rsidR="00067628" w:rsidRPr="00067628" w:rsidRDefault="00067628" w:rsidP="00067628">
            <w:pPr>
              <w:numPr>
                <w:ilvl w:val="0"/>
                <w:numId w:val="8"/>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Wobec ucznia stosuje się kary zapisane w Statucie Szkoły.</w:t>
            </w:r>
          </w:p>
          <w:p w:rsidR="00067628" w:rsidRPr="00067628" w:rsidRDefault="00067628" w:rsidP="00067628">
            <w:pPr>
              <w:tabs>
                <w:tab w:val="left" w:pos="426"/>
              </w:tabs>
              <w:suppressAutoHyphens/>
              <w:spacing w:line="200" w:lineRule="atLeast"/>
              <w:ind w:firstLine="709"/>
              <w:jc w:val="both"/>
              <w:rPr>
                <w:rFonts w:ascii="Arial" w:hAnsi="Arial" w:cs="Arial"/>
                <w:sz w:val="22"/>
                <w:szCs w:val="22"/>
                <w:lang w:eastAsia="ar-SA"/>
              </w:rPr>
            </w:pPr>
          </w:p>
          <w:p w:rsidR="00067628" w:rsidRPr="00067628" w:rsidRDefault="00067628" w:rsidP="00067628">
            <w:pPr>
              <w:tabs>
                <w:tab w:val="left" w:pos="1080"/>
              </w:tabs>
              <w:suppressAutoHyphens/>
              <w:jc w:val="both"/>
              <w:rPr>
                <w:rFonts w:ascii="Arial" w:hAnsi="Arial" w:cs="Arial"/>
                <w:b/>
                <w:sz w:val="22"/>
                <w:szCs w:val="22"/>
                <w:lang w:eastAsia="ar-SA"/>
              </w:rPr>
            </w:pPr>
            <w:r w:rsidRPr="00067628">
              <w:rPr>
                <w:rFonts w:ascii="Arial" w:hAnsi="Arial" w:cs="Arial"/>
                <w:b/>
                <w:sz w:val="22"/>
                <w:szCs w:val="22"/>
                <w:lang w:eastAsia="ar-SA"/>
              </w:rPr>
              <w:t>B.  W przypadku, gdy nauczyciel podejrzewa, że uczeń posiada przy sobie substancję przypominającą narkotyk, powinien podjąć następujące kroki:</w:t>
            </w:r>
          </w:p>
          <w:p w:rsidR="00067628" w:rsidRPr="00067628" w:rsidRDefault="00067628" w:rsidP="00067628">
            <w:pPr>
              <w:numPr>
                <w:ilvl w:val="0"/>
                <w:numId w:val="20"/>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Nauczyciel w obecności innej osoby (wychowawca, pedagog, dyrektor, itp.) ma prawo żądać, aby uczeń przekazał mu tę substancję, pokazał zawartość torby szkolnej oraz kieszeni, ewentualnie innych przedmiotów budzących podejrzenie co do ich związku                    z poszukiwaną substancją. Nauczyciel nie ma prawa samodzielnie wykonać czynności przeszukania odzieży ani teczki ucznia - jest to czynność zastrzeżona wyłącznie dla Policji.</w:t>
            </w:r>
          </w:p>
          <w:p w:rsidR="00067628" w:rsidRPr="00067628" w:rsidRDefault="00067628" w:rsidP="00067628">
            <w:pPr>
              <w:numPr>
                <w:ilvl w:val="0"/>
                <w:numId w:val="20"/>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O swoich spostrzeżeniach powiadamia dyrektora szkoły oraz rodziców/opiekunów ucznia                 i wzywa ich do natychmiastowego stawiennictwa.</w:t>
            </w:r>
          </w:p>
          <w:p w:rsidR="00067628" w:rsidRPr="00067628" w:rsidRDefault="00067628" w:rsidP="00067628">
            <w:pPr>
              <w:numPr>
                <w:ilvl w:val="0"/>
                <w:numId w:val="20"/>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067628" w:rsidRPr="00067628" w:rsidRDefault="00067628" w:rsidP="00067628">
            <w:pPr>
              <w:numPr>
                <w:ilvl w:val="0"/>
                <w:numId w:val="20"/>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067628" w:rsidRPr="00067628" w:rsidRDefault="00067628" w:rsidP="00067628">
            <w:pPr>
              <w:numPr>
                <w:ilvl w:val="0"/>
                <w:numId w:val="20"/>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Uczeń posiadający narkotyki podlega karom zgodnie ze Statutem Szkoły.</w:t>
            </w:r>
          </w:p>
          <w:p w:rsidR="00067628" w:rsidRPr="00067628" w:rsidRDefault="00067628" w:rsidP="00067628">
            <w:pPr>
              <w:tabs>
                <w:tab w:val="left" w:pos="1080"/>
              </w:tabs>
              <w:suppressAutoHyphens/>
              <w:jc w:val="both"/>
              <w:rPr>
                <w:rFonts w:ascii="Arial" w:hAnsi="Arial" w:cs="Arial"/>
                <w:b/>
                <w:sz w:val="22"/>
                <w:szCs w:val="22"/>
                <w:lang w:eastAsia="ar-SA"/>
              </w:rPr>
            </w:pPr>
          </w:p>
          <w:p w:rsidR="00067628" w:rsidRPr="00067628" w:rsidRDefault="00067628" w:rsidP="00067628">
            <w:pPr>
              <w:tabs>
                <w:tab w:val="left" w:pos="1080"/>
              </w:tabs>
              <w:suppressAutoHyphens/>
              <w:jc w:val="both"/>
              <w:rPr>
                <w:rFonts w:ascii="Arial" w:hAnsi="Arial" w:cs="Arial"/>
                <w:b/>
                <w:sz w:val="22"/>
                <w:szCs w:val="22"/>
                <w:lang w:eastAsia="ar-SA"/>
              </w:rPr>
            </w:pPr>
            <w:r w:rsidRPr="00067628">
              <w:rPr>
                <w:rFonts w:ascii="Arial" w:hAnsi="Arial" w:cs="Arial"/>
                <w:b/>
                <w:sz w:val="22"/>
                <w:szCs w:val="22"/>
                <w:lang w:eastAsia="ar-SA"/>
              </w:rPr>
              <w:t>C. W przypadku, gdy nauczyciel podejrzewa, że uczeń posiada przy sobie  papierosy, alkohol lub niebezpieczne przedmioty (ostre lub ciężkie narzędzia, kije, zapalniczki, zapałki, itp.) powinien podjąć następujące kroki:</w:t>
            </w:r>
          </w:p>
          <w:p w:rsidR="00067628" w:rsidRPr="00067628" w:rsidRDefault="00067628" w:rsidP="00067628">
            <w:pPr>
              <w:numPr>
                <w:ilvl w:val="0"/>
                <w:numId w:val="21"/>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Nauczyciel w obecności innej osoby ( inny nauczyciel, wychowawca, pedagog, dyrektor, itp.) ma prawo żądać, aby uczeń przekazał mu papierosy, alkohol lub niebezpieczne przedmioty, pokazał zawartość torby szkolnej oraz kieszeni, ewentualnie innych przedmiotów budzących podejrzenie co do ich związku z poszukiwanymi rzeczami. Nauczyciel nie ma prawa samodzielnie wykonać czynności przeszukania odzieży ani teczki ucznia.</w:t>
            </w:r>
          </w:p>
          <w:p w:rsidR="00067628" w:rsidRPr="00067628" w:rsidRDefault="00067628" w:rsidP="00067628">
            <w:pPr>
              <w:numPr>
                <w:ilvl w:val="0"/>
                <w:numId w:val="21"/>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lastRenderedPageBreak/>
              <w:t>Jeżeli uczeń wyda przedmioty, o których mowa dobrowolnie, nauczyciel zabezpiecza je                       i przekazuje wychowawcy.  Wychowawca informuje  o zdarzeniu pedagoga szkolnego oraz wzywa rodziców, którym zwraca odebrane przedmioty, sporządzając notatkę ze spotkania. Rodzice podpisują informację o przewinieniu dziecka oraz kwitują odbiór zabezpieczonych rzeczy.</w:t>
            </w:r>
          </w:p>
          <w:p w:rsidR="00067628" w:rsidRPr="00067628" w:rsidRDefault="00067628" w:rsidP="00067628">
            <w:pPr>
              <w:numPr>
                <w:ilvl w:val="0"/>
                <w:numId w:val="21"/>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W przypadku, gdy uczeń odmawia przekazania przedmiotów i pokazania zawartości teczki czy kieszeni szkoła może wezwać policję. Szkoła wzywa policję również wtedy, gdy istnieje podejrzenie, że niebezpieczne narzędzie mogło posłużyć do popełnienia czynu karalnego (rozbój, pobicie, podpalenie, akty wandalizmu, itp.).</w:t>
            </w:r>
          </w:p>
          <w:p w:rsidR="00067628" w:rsidRPr="00067628" w:rsidRDefault="00067628" w:rsidP="00067628">
            <w:pPr>
              <w:numPr>
                <w:ilvl w:val="0"/>
                <w:numId w:val="21"/>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Wobec ucznia stosuje się kary przewidziane w Statucie Szkoły.</w:t>
            </w:r>
          </w:p>
          <w:p w:rsidR="00067628" w:rsidRPr="00067628" w:rsidRDefault="00067628" w:rsidP="00067628">
            <w:pPr>
              <w:suppressAutoHyphens/>
              <w:autoSpaceDE w:val="0"/>
              <w:rPr>
                <w:rFonts w:ascii="Arial" w:eastAsia="Cambria" w:hAnsi="Arial" w:cs="Arial"/>
                <w:b/>
                <w:bCs/>
                <w:color w:val="000000"/>
                <w:sz w:val="28"/>
                <w:szCs w:val="28"/>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lastRenderedPageBreak/>
              <w:t>II.5</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Cs/>
                <w:color w:val="008080"/>
                <w:spacing w:val="40"/>
                <w:sz w:val="28"/>
                <w:szCs w:val="28"/>
                <w:lang w:eastAsia="ar-SA"/>
              </w:rPr>
            </w:pPr>
            <w:bookmarkStart w:id="12" w:name="_Toc782112"/>
            <w:r w:rsidRPr="00067628">
              <w:rPr>
                <w:rFonts w:ascii="Arial" w:hAnsi="Arial" w:cs="Arial"/>
                <w:b/>
                <w:sz w:val="22"/>
                <w:szCs w:val="22"/>
                <w:lang w:eastAsia="ar-SA"/>
              </w:rPr>
              <w:t>PROCEDURA POSTĘPOWANIA WOBEC UCZNIA, KTÓRY UCHYLA SIĘ OD REALIZACJI OBOWIĄZKU SZKOLNEGO (JEGO ABSENCJA WYNOSI 50% NIEUSPRAWIEDLIWIONEJ NIEOBECNOŚCI W OKRESIE JEDNEGO MIESIĄCA).</w:t>
            </w:r>
            <w:bookmarkEnd w:id="12"/>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tcBorders>
              <w:bottom w:val="single" w:sz="4" w:space="0" w:color="auto"/>
            </w:tcBorders>
            <w:shd w:val="clear" w:color="auto" w:fill="auto"/>
          </w:tcPr>
          <w:p w:rsidR="00067628" w:rsidRPr="00067628" w:rsidRDefault="00067628" w:rsidP="00067628">
            <w:pPr>
              <w:tabs>
                <w:tab w:val="left" w:pos="426"/>
              </w:tabs>
              <w:suppressAutoHyphens/>
              <w:spacing w:line="200" w:lineRule="atLeast"/>
              <w:ind w:left="360"/>
              <w:jc w:val="both"/>
              <w:rPr>
                <w:rFonts w:ascii="Arial" w:hAnsi="Arial" w:cs="Arial"/>
                <w:sz w:val="22"/>
                <w:szCs w:val="22"/>
                <w:lang w:eastAsia="ar-SA"/>
              </w:rPr>
            </w:pPr>
          </w:p>
          <w:p w:rsidR="00067628" w:rsidRPr="00067628" w:rsidRDefault="00067628" w:rsidP="00067628">
            <w:pPr>
              <w:numPr>
                <w:ilvl w:val="0"/>
                <w:numId w:val="22"/>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 xml:space="preserve">Wychowawca informuje pedagoga szkolnego oraz wzywa do szkoły rodziców ucznia (wręczając pisemne powiadomienie o absencji i zobowiązaniu dziecka do przychodzenia </w:t>
            </w:r>
            <w:r w:rsidRPr="00067628">
              <w:rPr>
                <w:rFonts w:ascii="Arial" w:hAnsi="Arial" w:cs="Arial"/>
                <w:sz w:val="22"/>
                <w:szCs w:val="22"/>
                <w:lang w:eastAsia="ar-SA"/>
              </w:rPr>
              <w:br/>
              <w:t xml:space="preserve">do szkoły). Jeśli jest to możliwe przeprowadza z uczniem rozmowę wychowawczą </w:t>
            </w:r>
            <w:r w:rsidRPr="00067628">
              <w:rPr>
                <w:rFonts w:ascii="Arial" w:hAnsi="Arial" w:cs="Arial"/>
                <w:sz w:val="22"/>
                <w:szCs w:val="22"/>
                <w:lang w:eastAsia="ar-SA"/>
              </w:rPr>
              <w:br/>
              <w:t xml:space="preserve">i kieruje do pedagoga szkolnego. Pedagog zobowiązuje ucznia pisemnie </w:t>
            </w:r>
            <w:r w:rsidRPr="00067628">
              <w:rPr>
                <w:rFonts w:ascii="Arial" w:hAnsi="Arial" w:cs="Arial"/>
                <w:sz w:val="22"/>
                <w:szCs w:val="22"/>
                <w:lang w:eastAsia="ar-SA"/>
              </w:rPr>
              <w:br/>
              <w:t xml:space="preserve">do uczęszczania do szkoły. </w:t>
            </w:r>
          </w:p>
          <w:p w:rsidR="00067628" w:rsidRPr="00067628" w:rsidRDefault="00067628" w:rsidP="00067628">
            <w:pPr>
              <w:numPr>
                <w:ilvl w:val="0"/>
                <w:numId w:val="22"/>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Jeśli podjęte działania nie przynoszą pozytywnego rezultatu w ciągu 7 dni roboczych, wychowawca informuje dyrekcję szkoły, która kieruje wniosek egzekucyjny do organu (Urząd Miasta Częstochowy – Wydział Edukacji i Sportu) o wszczęciu postępowania administracyjnego.</w:t>
            </w:r>
          </w:p>
          <w:p w:rsidR="00067628" w:rsidRPr="00067628" w:rsidRDefault="00067628" w:rsidP="00067628">
            <w:pPr>
              <w:numPr>
                <w:ilvl w:val="0"/>
                <w:numId w:val="22"/>
              </w:numPr>
              <w:tabs>
                <w:tab w:val="left" w:pos="426"/>
              </w:tabs>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 xml:space="preserve">W razie braku poprawy sytuacji sprawa zostaje skierowana do Policji i Sądu Rodzinnego. </w:t>
            </w:r>
          </w:p>
          <w:p w:rsidR="00067628" w:rsidRPr="00067628" w:rsidRDefault="00067628" w:rsidP="00067628">
            <w:pPr>
              <w:suppressAutoHyphens/>
              <w:autoSpaceDE w:val="0"/>
              <w:rPr>
                <w:rFonts w:ascii="Arial" w:eastAsia="Cambria" w:hAnsi="Arial" w:cs="Arial"/>
                <w:b/>
                <w:bCs/>
                <w:color w:val="000000"/>
                <w:sz w:val="28"/>
                <w:szCs w:val="28"/>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t>II.6</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Cs/>
                <w:color w:val="008080"/>
                <w:spacing w:val="40"/>
                <w:sz w:val="28"/>
                <w:szCs w:val="28"/>
                <w:lang w:eastAsia="ar-SA"/>
              </w:rPr>
            </w:pPr>
            <w:bookmarkStart w:id="13" w:name="_Toc782113"/>
            <w:r w:rsidRPr="00067628">
              <w:rPr>
                <w:rFonts w:ascii="Arial" w:hAnsi="Arial" w:cs="Arial"/>
                <w:b/>
                <w:sz w:val="22"/>
                <w:szCs w:val="22"/>
                <w:shd w:val="pct10" w:color="auto" w:fill="auto"/>
                <w:lang w:eastAsia="ar-SA"/>
              </w:rPr>
              <w:t>POSTĘPOWANIE W PRZYPADKU WYSTĄPIENIA AGRESYWNYCH ZACHOWAŃ                        W SZKOLE PRZECIWKO UCZNIOWI LUB</w:t>
            </w:r>
            <w:r w:rsidRPr="00067628">
              <w:rPr>
                <w:rFonts w:ascii="Arial" w:hAnsi="Arial" w:cs="Arial"/>
                <w:b/>
                <w:sz w:val="22"/>
                <w:szCs w:val="22"/>
                <w:lang w:eastAsia="ar-SA"/>
              </w:rPr>
              <w:t xml:space="preserve"> GRUPIE UCZNIÓW.</w:t>
            </w:r>
            <w:bookmarkEnd w:id="13"/>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p>
        </w:tc>
        <w:tc>
          <w:tcPr>
            <w:tcW w:w="9528" w:type="dxa"/>
            <w:tcBorders>
              <w:bottom w:val="single" w:sz="4" w:space="0" w:color="auto"/>
            </w:tcBorders>
            <w:shd w:val="clear" w:color="auto" w:fill="auto"/>
          </w:tcPr>
          <w:p w:rsidR="00067628" w:rsidRPr="00067628" w:rsidRDefault="00067628" w:rsidP="00067628">
            <w:pPr>
              <w:suppressAutoHyphens/>
              <w:autoSpaceDE w:val="0"/>
              <w:jc w:val="both"/>
              <w:rPr>
                <w:rFonts w:ascii="Arial" w:eastAsia="Cambria" w:hAnsi="Arial" w:cs="Arial"/>
                <w:color w:val="000000"/>
                <w:sz w:val="22"/>
                <w:szCs w:val="22"/>
                <w:lang w:eastAsia="ar-SA"/>
              </w:rPr>
            </w:pP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Procedura postępowania jest uruchamiana przez osobę, która zauważyła przedmiotowe zachowanie lub której je zgłoszono. O stopniu zaawansowania procedury i podejmowanych w niej krokach decyduje: dyrektor placówki, a w przypadku jego nieobecności wicedyrektor, pedagog szkolny lub psycholog szkolny.</w:t>
            </w:r>
          </w:p>
          <w:p w:rsidR="00067628" w:rsidRPr="00067628" w:rsidRDefault="00067628" w:rsidP="00067628">
            <w:pPr>
              <w:suppressAutoHyphens/>
              <w:autoSpaceDE w:val="0"/>
              <w:rPr>
                <w:rFonts w:ascii="Arial" w:eastAsia="Cambria" w:hAnsi="Arial" w:cs="Arial"/>
                <w:color w:val="000000"/>
                <w:sz w:val="22"/>
                <w:szCs w:val="22"/>
                <w:lang w:eastAsia="ar-SA"/>
              </w:rPr>
            </w:pPr>
          </w:p>
          <w:p w:rsidR="00067628" w:rsidRPr="00067628" w:rsidRDefault="00067628" w:rsidP="00067628">
            <w:pPr>
              <w:numPr>
                <w:ilvl w:val="0"/>
                <w:numId w:val="23"/>
              </w:numPr>
              <w:suppressAutoHyphens/>
              <w:spacing w:line="360" w:lineRule="auto"/>
              <w:jc w:val="both"/>
              <w:rPr>
                <w:rFonts w:ascii="Arial" w:hAnsi="Arial" w:cs="Arial"/>
                <w:b/>
                <w:bCs/>
                <w:spacing w:val="-10"/>
                <w:sz w:val="22"/>
                <w:szCs w:val="22"/>
                <w:lang w:eastAsia="ar-SA"/>
              </w:rPr>
            </w:pPr>
            <w:r w:rsidRPr="00067628">
              <w:rPr>
                <w:rFonts w:ascii="Arial" w:hAnsi="Arial" w:cs="Arial"/>
                <w:b/>
                <w:bCs/>
                <w:spacing w:val="-10"/>
                <w:sz w:val="22"/>
                <w:szCs w:val="22"/>
                <w:lang w:eastAsia="ar-SA"/>
              </w:rPr>
              <w:t>Agresja fizyczna.</w:t>
            </w:r>
          </w:p>
          <w:p w:rsidR="00067628" w:rsidRPr="00067628" w:rsidRDefault="00067628" w:rsidP="00067628">
            <w:pPr>
              <w:numPr>
                <w:ilvl w:val="0"/>
                <w:numId w:val="24"/>
              </w:numPr>
              <w:suppressAutoHyphens/>
              <w:autoSpaceDE w:val="0"/>
              <w:ind w:left="284"/>
              <w:jc w:val="both"/>
              <w:rPr>
                <w:rFonts w:ascii="Arial" w:eastAsia="Wingdings" w:hAnsi="Arial" w:cs="Arial"/>
                <w:color w:val="000000"/>
                <w:sz w:val="22"/>
                <w:szCs w:val="22"/>
                <w:lang w:eastAsia="ar-SA"/>
              </w:rPr>
            </w:pPr>
            <w:r w:rsidRPr="00067628">
              <w:rPr>
                <w:rFonts w:ascii="Arial" w:eastAsia="Cambria" w:hAnsi="Arial" w:cs="Arial"/>
                <w:color w:val="000000"/>
                <w:sz w:val="22"/>
                <w:szCs w:val="22"/>
                <w:lang w:eastAsia="ar-SA"/>
              </w:rPr>
              <w:t>Należy bezzwłocznie podjąć działania mające na celu powstrzymanie</w:t>
            </w:r>
            <w:r w:rsidRPr="00067628">
              <w:rPr>
                <w:rFonts w:ascii="Arial" w:eastAsia="Cambria" w:hAnsi="Arial" w:cs="Arial"/>
                <w:color w:val="000000"/>
                <w:sz w:val="22"/>
                <w:szCs w:val="22"/>
                <w:lang w:eastAsia="ar-SA"/>
              </w:rPr>
              <w:br/>
              <w:t xml:space="preserve"> i wyeliminowanie tego zjawiska. Obowiązkiem każdego pracownika szkoły, który zaobserwował atak agresji fizycznej lub został o nim poinformowany jest przerwanie tego zachowania.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Wingdings" w:hAnsi="Arial" w:cs="Arial"/>
                <w:color w:val="000000"/>
                <w:sz w:val="22"/>
                <w:szCs w:val="22"/>
                <w:lang w:eastAsia="ar-SA"/>
              </w:rPr>
              <w:t xml:space="preserve"> </w:t>
            </w:r>
            <w:r w:rsidRPr="00067628">
              <w:rPr>
                <w:rFonts w:ascii="Arial" w:eastAsia="Cambria" w:hAnsi="Arial" w:cs="Arial"/>
                <w:color w:val="000000"/>
                <w:sz w:val="22"/>
                <w:szCs w:val="22"/>
                <w:lang w:eastAsia="ar-SA"/>
              </w:rPr>
              <w:t xml:space="preserve">Należy powiadomić pielęgniarkę szkolną, pedagoga lub psychologa i dyrektora szkoły oraz powiadomić wychowawcę/ów oraz rodziców (opiekunów prawnych) agresora                          i ofiary.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przypadku zagrożenia życia (stan nieprzytomny) - pielęgniarka, pedagog/psycholog lub dyrektor szkoły wzywa natychmiast karetkę pogotowia, nawet bez uzyskania zgody rodziców.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Opiekę nad uczniem podczas udzielania pomocy medycznej, ale bez możliwości udzielenia zgody na operację, sprawuje osoba wyznaczona przez dyrektora szkoły.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Decyzję o dalszym leczeniu dziecka podejmują rodzice poszkodowanego.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Pedagog szkolny lub psycholog szkolny i wychowawcy klas przeprowadzają rozmowy </w:t>
            </w:r>
            <w:r w:rsidRPr="00067628">
              <w:rPr>
                <w:rFonts w:ascii="Arial" w:eastAsia="Cambria" w:hAnsi="Arial" w:cs="Arial"/>
                <w:color w:val="000000"/>
                <w:sz w:val="22"/>
                <w:szCs w:val="22"/>
                <w:lang w:eastAsia="ar-SA"/>
              </w:rPr>
              <w:br/>
              <w:t xml:space="preserve">z rodzicami (opiekunami prawnymi) obydwu stron oraz ze sprawcą i ofiarą. Z rozmów sporządzają notatkę.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Pedagog lub psycholog szkolny powinien udzielić pomocy terapeutycznej ofierze przemocy, wskazać, jak należy radzić sobie w podobnych sytuacjach.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t>
            </w:r>
            <w:r w:rsidRPr="00067628">
              <w:rPr>
                <w:rFonts w:ascii="Arial" w:eastAsia="Cambria" w:hAnsi="Arial" w:cs="Arial"/>
                <w:color w:val="000000"/>
                <w:sz w:val="22"/>
                <w:szCs w:val="22"/>
                <w:lang w:eastAsia="ar-SA"/>
              </w:rPr>
              <w:br/>
            </w:r>
            <w:r w:rsidRPr="00067628">
              <w:rPr>
                <w:rFonts w:ascii="Arial" w:eastAsia="Cambria" w:hAnsi="Arial" w:cs="Arial"/>
                <w:color w:val="000000"/>
                <w:sz w:val="22"/>
                <w:szCs w:val="22"/>
                <w:lang w:eastAsia="ar-SA"/>
              </w:rPr>
              <w:lastRenderedPageBreak/>
              <w:t xml:space="preserve">w podobnych przypadkach. </w:t>
            </w:r>
          </w:p>
          <w:p w:rsidR="00067628" w:rsidRPr="00067628" w:rsidRDefault="00067628" w:rsidP="00067628">
            <w:pPr>
              <w:numPr>
                <w:ilvl w:val="0"/>
                <w:numId w:val="24"/>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przypadku wszczynania kolejnych ataków przez agresora, z widocznymi skutkami pobicia - szkoła kieruje sprawę na Policję, od postępowania której zależą dalsze losy sprawcy przemocy. Wobec agresora stosuje się konsekwencje przewidziane w Statucie Szkoły.</w:t>
            </w:r>
          </w:p>
          <w:p w:rsidR="00067628" w:rsidRPr="00067628" w:rsidRDefault="00067628" w:rsidP="00067628">
            <w:pPr>
              <w:suppressAutoHyphens/>
              <w:autoSpaceDE w:val="0"/>
              <w:ind w:left="284"/>
              <w:rPr>
                <w:rFonts w:ascii="Arial" w:eastAsia="Cambria" w:hAnsi="Arial" w:cs="Arial"/>
                <w:color w:val="000000"/>
                <w:sz w:val="22"/>
                <w:szCs w:val="22"/>
                <w:highlight w:val="yellow"/>
                <w:lang w:eastAsia="ar-SA"/>
              </w:rPr>
            </w:pPr>
          </w:p>
          <w:p w:rsidR="00067628" w:rsidRPr="00067628" w:rsidRDefault="00067628" w:rsidP="00067628">
            <w:pPr>
              <w:numPr>
                <w:ilvl w:val="0"/>
                <w:numId w:val="23"/>
              </w:numPr>
              <w:suppressAutoHyphens/>
              <w:spacing w:line="360" w:lineRule="auto"/>
              <w:jc w:val="both"/>
              <w:rPr>
                <w:rFonts w:ascii="Arial" w:hAnsi="Arial" w:cs="Arial"/>
                <w:b/>
                <w:bCs/>
                <w:spacing w:val="-10"/>
                <w:sz w:val="22"/>
                <w:szCs w:val="22"/>
                <w:lang w:eastAsia="ar-SA"/>
              </w:rPr>
            </w:pPr>
            <w:r w:rsidRPr="00067628">
              <w:rPr>
                <w:rFonts w:ascii="Arial" w:hAnsi="Arial" w:cs="Arial"/>
                <w:b/>
                <w:bCs/>
                <w:spacing w:val="-10"/>
                <w:sz w:val="22"/>
                <w:szCs w:val="22"/>
                <w:lang w:eastAsia="ar-SA"/>
              </w:rPr>
              <w:t>Agresja słowna. (atak słowny na godność drugiej osoby)</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Należy powiadomić wychowawcę klasy i/lub dyrektora, pedagoga/psychologa szkolnego.</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Wychowawca (pedagog lub psycholog) przeprowadza rozmowę z uczniem mającą </w:t>
            </w:r>
            <w:r w:rsidRPr="00067628">
              <w:rPr>
                <w:rFonts w:ascii="Arial" w:eastAsia="Cambria" w:hAnsi="Arial" w:cs="Arial"/>
                <w:color w:val="000000"/>
                <w:sz w:val="22"/>
                <w:szCs w:val="22"/>
                <w:lang w:eastAsia="ar-SA"/>
              </w:rPr>
              <w:br/>
              <w:t>na celu wyjaśnienie okoliczności zdarzenia. Rozmowę z ofiarą i agresorem należy przeprowadzić osobno.</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Wychowawca (pedagog/psycholog) przeprowadza rozmowę ze sprawcą i ofiarą w celu ustalenia okoliczności zdarzenia, ustala wraz ze sprawcą formę zadośćuczynienia. </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O zaistniałym zdarzeniu należy poinformować rodziców/opiekunów prawnych uczestników zdarzenia. </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Pedagog/psycholog szkolny powinien udzielić pomocy terapeutycznej ofierze przemocy, wskazać, jak należy radzić sobie w podobnych sytuacjach, </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poważnych przypadkach np. uzyskania informacji o popełnieniu przestępstwa ściganego z urzędu lub przestępstwa ściganego na wniosek poszkodowanego, powiadamiana jest Policja. </w:t>
            </w:r>
          </w:p>
          <w:p w:rsidR="00067628" w:rsidRPr="00067628" w:rsidRDefault="00067628" w:rsidP="00067628">
            <w:pPr>
              <w:numPr>
                <w:ilvl w:val="0"/>
                <w:numId w:val="25"/>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Wobec ucznia przejawiającego zachowania agresywne stosuje się konsekwencje przewidziane w Statucie Szkoły.</w:t>
            </w:r>
          </w:p>
          <w:p w:rsidR="00067628" w:rsidRPr="00067628" w:rsidRDefault="00067628" w:rsidP="00067628">
            <w:pPr>
              <w:suppressAutoHyphens/>
              <w:autoSpaceDE w:val="0"/>
              <w:ind w:left="284"/>
              <w:jc w:val="both"/>
              <w:rPr>
                <w:rFonts w:ascii="Arial" w:eastAsia="Cambria" w:hAnsi="Arial" w:cs="Arial"/>
                <w:color w:val="000000"/>
                <w:sz w:val="22"/>
                <w:szCs w:val="22"/>
                <w:lang w:eastAsia="ar-SA"/>
              </w:rPr>
            </w:pPr>
          </w:p>
          <w:p w:rsidR="00067628" w:rsidRPr="00067628" w:rsidRDefault="00067628" w:rsidP="00067628">
            <w:pPr>
              <w:suppressAutoHyphens/>
              <w:autoSpaceDE w:val="0"/>
              <w:rPr>
                <w:rFonts w:ascii="Arial" w:eastAsia="Cambria" w:hAnsi="Arial" w:cs="Arial"/>
                <w:b/>
                <w:bCs/>
                <w:color w:val="000000"/>
                <w:sz w:val="28"/>
                <w:szCs w:val="28"/>
                <w:highlight w:val="yellow"/>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rPr>
                <w:rFonts w:ascii="Arial" w:eastAsia="Cambria" w:hAnsi="Arial" w:cs="Arial"/>
                <w:b/>
                <w:bCs/>
                <w:color w:val="000000"/>
                <w:sz w:val="28"/>
                <w:szCs w:val="28"/>
                <w:lang w:eastAsia="ar-SA"/>
              </w:rPr>
            </w:pPr>
            <w:r w:rsidRPr="00067628">
              <w:rPr>
                <w:rFonts w:ascii="Arial" w:eastAsia="Cambria" w:hAnsi="Arial" w:cs="Arial"/>
                <w:sz w:val="22"/>
                <w:szCs w:val="22"/>
                <w:lang w:eastAsia="ar-SA"/>
              </w:rPr>
              <w:lastRenderedPageBreak/>
              <w:t>II.7</w:t>
            </w:r>
          </w:p>
        </w:tc>
        <w:tc>
          <w:tcPr>
            <w:tcW w:w="9528" w:type="dxa"/>
            <w:shd w:val="pct10" w:color="auto" w:fill="auto"/>
          </w:tcPr>
          <w:p w:rsidR="00067628" w:rsidRPr="00067628" w:rsidRDefault="00067628" w:rsidP="00067628">
            <w:pPr>
              <w:keepNext/>
              <w:numPr>
                <w:ilvl w:val="1"/>
                <w:numId w:val="0"/>
              </w:numPr>
              <w:tabs>
                <w:tab w:val="num" w:pos="0"/>
              </w:tabs>
              <w:suppressAutoHyphens/>
              <w:ind w:left="576" w:hanging="576"/>
              <w:jc w:val="both"/>
              <w:outlineLvl w:val="1"/>
              <w:rPr>
                <w:rFonts w:ascii="Arial" w:hAnsi="Arial" w:cs="Arial"/>
                <w:b/>
                <w:sz w:val="22"/>
                <w:szCs w:val="22"/>
                <w:lang w:eastAsia="ar-SA"/>
              </w:rPr>
            </w:pPr>
            <w:bookmarkStart w:id="14" w:name="_Toc782114"/>
            <w:r w:rsidRPr="00067628">
              <w:rPr>
                <w:rFonts w:ascii="Arial" w:hAnsi="Arial" w:cs="Arial"/>
                <w:b/>
                <w:sz w:val="22"/>
                <w:szCs w:val="22"/>
                <w:lang w:eastAsia="ar-SA"/>
              </w:rPr>
              <w:t>PROCEDURA W SYTUACJI WYSTĄPIENIA CYBERPRZEMOCY.</w:t>
            </w:r>
            <w:bookmarkEnd w:id="14"/>
          </w:p>
          <w:p w:rsidR="00067628" w:rsidRPr="00067628" w:rsidRDefault="00067628" w:rsidP="00067628">
            <w:pPr>
              <w:suppressAutoHyphens/>
              <w:autoSpaceDE w:val="0"/>
              <w:rPr>
                <w:rFonts w:ascii="Arial" w:eastAsia="Cambria" w:hAnsi="Arial" w:cs="Arial"/>
                <w:b/>
                <w:bCs/>
                <w:color w:val="000000"/>
                <w:sz w:val="28"/>
                <w:szCs w:val="28"/>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autoSpaceDE w:val="0"/>
              <w:jc w:val="both"/>
              <w:rPr>
                <w:rFonts w:ascii="Arial" w:eastAsia="Cambria" w:hAnsi="Arial" w:cs="Arial"/>
                <w:color w:val="000000"/>
                <w:sz w:val="22"/>
                <w:szCs w:val="22"/>
                <w:lang w:eastAsia="ar-SA"/>
              </w:rPr>
            </w:pPr>
          </w:p>
          <w:p w:rsidR="00067628" w:rsidRPr="00067628" w:rsidRDefault="00067628" w:rsidP="00067628">
            <w:pPr>
              <w:suppressAutoHyphens/>
              <w:autoSpaceDE w:val="0"/>
              <w:jc w:val="both"/>
              <w:rPr>
                <w:rFonts w:ascii="Arial" w:eastAsia="Cambria" w:hAnsi="Arial" w:cs="Arial"/>
                <w:b/>
                <w:color w:val="000000"/>
                <w:sz w:val="22"/>
                <w:szCs w:val="22"/>
                <w:lang w:eastAsia="ar-SA"/>
              </w:rPr>
            </w:pPr>
            <w:r w:rsidRPr="00067628">
              <w:rPr>
                <w:rFonts w:ascii="Arial" w:eastAsia="Cambria" w:hAnsi="Arial" w:cs="Arial"/>
                <w:color w:val="000000"/>
                <w:sz w:val="22"/>
                <w:szCs w:val="22"/>
                <w:lang w:eastAsia="ar-SA"/>
              </w:rPr>
              <w:t xml:space="preserve">Cyberprzemoc – przemoc z użyciem technologii informacyjnych i komunikacyjnych, głównie Internetu oraz telefonów komórkowych. </w:t>
            </w:r>
            <w:r w:rsidRPr="00067628">
              <w:rPr>
                <w:rFonts w:ascii="Arial" w:eastAsia="Cambria" w:hAnsi="Arial" w:cs="Arial"/>
                <w:b/>
                <w:color w:val="000000"/>
                <w:sz w:val="22"/>
                <w:szCs w:val="22"/>
                <w:lang w:eastAsia="ar-SA"/>
              </w:rPr>
              <w:t xml:space="preserve">Podstawowe formy zjawiska to: nękanie, straszenie, szantażowanie z użyciem sieci, publikowanie lub rozsyłanie ośmieszających, kompromitujących informacji, zdjęć , filmów z użyciem sieci oraz podszywanie się                         w sieci pod kogoś wbrew jego woli. </w:t>
            </w:r>
          </w:p>
          <w:p w:rsidR="00067628" w:rsidRPr="00067628" w:rsidRDefault="00067628" w:rsidP="00067628">
            <w:pPr>
              <w:suppressAutoHyphens/>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Do działań określanych mianem cyberprzemocy wykorzystywane są głównie: poczta elektroniczna, czaty, komunikatory, strony internetowe, blogi, serwisy społecznościowe, grupy dyskusyjne, serwisy SMS i MMS.</w:t>
            </w:r>
          </w:p>
          <w:p w:rsidR="00067628" w:rsidRPr="00067628" w:rsidRDefault="00067628" w:rsidP="00067628">
            <w:pPr>
              <w:suppressAutoHyphens/>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przypadku informacji o cyberprzemocy należy:</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Przyjąć zgłoszenie i ustalić okoliczności zdarzenia. - Przypadek cyberprzemocy może zostać ujawniony przez ofiarę, świadka (np. innego ucznia, nauczyciela, rodzica) lub osobę bliską ofierze (np. rodzice, rodzeństwo, przyjaciele).</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Przekazać sprawę do pedagoga/psychologa szkolnego.</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Zabezpieczyć wszystkie dowody związane z aktem cyberprzemocy (np. zrobić kopię materiałów, zanotować datę i czas otrzymania materiałów, dane nadawcy, adresy stron www, historię połączeń, etc.). W trakcie zbierania materiałów należy zadbać </w:t>
            </w:r>
            <w:r w:rsidRPr="00067628">
              <w:rPr>
                <w:rFonts w:ascii="Arial" w:eastAsia="Cambria" w:hAnsi="Arial" w:cs="Arial"/>
                <w:color w:val="000000"/>
                <w:sz w:val="22"/>
                <w:szCs w:val="22"/>
                <w:lang w:eastAsia="ar-SA"/>
              </w:rPr>
              <w:br/>
              <w:t>o bezpieczeństwo osób zaangażowanych w problem.</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Dokonać identyfikacji sprawców. Jeśli ustalenie sprawcy nie jest możliwe, a w ocenie kadry pedagogicznej jest to konieczne, należy skontaktować się z Policją. </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Bezwzględnie należy zgłosić rozpowszechnianie nagich zdjęć osób poniżej 18 roku życia (art. 202 par. 3 KK) </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Przeprowadzić rozmowę interwencyjną ze sprawcą przemocy i sporządzić notatkę </w:t>
            </w:r>
            <w:r w:rsidRPr="00067628">
              <w:rPr>
                <w:rFonts w:ascii="Arial" w:eastAsia="Cambria" w:hAnsi="Arial" w:cs="Arial"/>
                <w:color w:val="000000"/>
                <w:sz w:val="22"/>
                <w:szCs w:val="22"/>
                <w:lang w:eastAsia="ar-SA"/>
              </w:rPr>
              <w:br/>
              <w:t>z rozmowy.</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Poinformować rodziców ucznia sprawcy o zdarzeniu.</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Ustalić (w formie protokołu ze spotkania) z wychowawcą, rodzicami i uczniem:</w:t>
            </w:r>
            <w:r w:rsidRPr="00067628">
              <w:rPr>
                <w:rFonts w:ascii="Arial" w:eastAsia="Cambria" w:hAnsi="Arial" w:cs="Arial"/>
                <w:color w:val="000000"/>
                <w:sz w:val="22"/>
                <w:szCs w:val="22"/>
                <w:lang w:eastAsia="ar-SA"/>
              </w:rPr>
              <w:br/>
              <w:t>- sposób zadośćuczynienia ofierze przemocy, sposób naprawienia szkody,</w:t>
            </w:r>
            <w:r w:rsidRPr="00067628">
              <w:rPr>
                <w:rFonts w:ascii="Arial" w:eastAsia="Cambria" w:hAnsi="Arial" w:cs="Arial"/>
                <w:color w:val="000000"/>
                <w:sz w:val="22"/>
                <w:szCs w:val="22"/>
                <w:lang w:eastAsia="ar-SA"/>
              </w:rPr>
              <w:br/>
              <w:t>-    rodzaj i zakres działań terapeutycznych z jakich ma skorzystać uczeń sprawca.</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Poinformować rodziców poszkodowanego ucznia o zdarzeniu, ustaleniach i działaniach zmierzających do rozwiązania problemu.</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Otoczyć opieką psychologiczną ofiarę przemocy w formie i zakresie ustalonym z jego </w:t>
            </w:r>
            <w:r w:rsidRPr="00067628">
              <w:rPr>
                <w:rFonts w:ascii="Arial" w:eastAsia="Cambria" w:hAnsi="Arial" w:cs="Arial"/>
                <w:color w:val="000000"/>
                <w:sz w:val="22"/>
                <w:szCs w:val="22"/>
                <w:lang w:eastAsia="ar-SA"/>
              </w:rPr>
              <w:lastRenderedPageBreak/>
              <w:t>rodzicami.</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Monitorować zachowanie sprawcy po zdarzeniu. Sprawdzić, czy wywiązał się </w:t>
            </w:r>
            <w:r w:rsidRPr="00067628">
              <w:rPr>
                <w:rFonts w:ascii="Arial" w:eastAsia="Cambria" w:hAnsi="Arial" w:cs="Arial"/>
                <w:color w:val="000000"/>
                <w:sz w:val="22"/>
                <w:szCs w:val="22"/>
                <w:lang w:eastAsia="ar-SA"/>
              </w:rPr>
              <w:br/>
              <w:t>ze zobowiązań.</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Ustalić z wychowawcą klasy sprawcy i ofiary zakres działań profilaktycznych. </w:t>
            </w:r>
          </w:p>
          <w:p w:rsidR="00067628" w:rsidRPr="00067628" w:rsidRDefault="00067628" w:rsidP="00067628">
            <w:pPr>
              <w:numPr>
                <w:ilvl w:val="0"/>
                <w:numId w:val="26"/>
              </w:numPr>
              <w:suppressAutoHyphens/>
              <w:autoSpaceDE w:val="0"/>
              <w:ind w:left="284"/>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Zrealizować działania profilaktyczne.</w:t>
            </w:r>
          </w:p>
          <w:p w:rsidR="00067628" w:rsidRPr="00067628" w:rsidRDefault="00067628" w:rsidP="00067628">
            <w:pPr>
              <w:keepNext/>
              <w:numPr>
                <w:ilvl w:val="1"/>
                <w:numId w:val="0"/>
              </w:numPr>
              <w:tabs>
                <w:tab w:val="num" w:pos="0"/>
              </w:tabs>
              <w:suppressAutoHyphens/>
              <w:ind w:left="576" w:hanging="576"/>
              <w:jc w:val="both"/>
              <w:outlineLvl w:val="1"/>
              <w:rPr>
                <w:rFonts w:ascii="Arial" w:hAnsi="Arial" w:cs="Arial"/>
                <w:b/>
                <w:sz w:val="22"/>
                <w:szCs w:val="22"/>
                <w:lang w:eastAsia="ar-SA"/>
              </w:rPr>
            </w:pPr>
          </w:p>
        </w:tc>
      </w:tr>
      <w:tr w:rsidR="00067628" w:rsidRPr="00067628" w:rsidTr="00291A4F">
        <w:tc>
          <w:tcPr>
            <w:tcW w:w="645" w:type="dxa"/>
            <w:shd w:val="clear" w:color="auto" w:fill="auto"/>
          </w:tcPr>
          <w:p w:rsidR="00067628" w:rsidRPr="00067628" w:rsidRDefault="00067628" w:rsidP="00067628">
            <w:pPr>
              <w:suppressAutoHyphens/>
              <w:autoSpaceDE w:val="0"/>
              <w:rPr>
                <w:rFonts w:ascii="Arial" w:eastAsia="Cambria" w:hAnsi="Arial" w:cs="Arial"/>
                <w:sz w:val="22"/>
                <w:szCs w:val="22"/>
                <w:lang w:eastAsia="ar-SA"/>
              </w:rPr>
            </w:pPr>
            <w:r w:rsidRPr="00067628">
              <w:rPr>
                <w:rFonts w:ascii="Arial" w:eastAsia="Cambria" w:hAnsi="Arial" w:cs="Arial"/>
                <w:sz w:val="22"/>
                <w:szCs w:val="22"/>
                <w:lang w:eastAsia="ar-SA"/>
              </w:rPr>
              <w:lastRenderedPageBreak/>
              <w:t>II.8</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sz w:val="22"/>
                <w:szCs w:val="22"/>
                <w:lang w:eastAsia="ar-SA"/>
              </w:rPr>
            </w:pPr>
            <w:bookmarkStart w:id="15" w:name="_Toc782115"/>
            <w:r w:rsidRPr="00067628">
              <w:rPr>
                <w:rFonts w:ascii="Arial" w:hAnsi="Arial" w:cs="Arial"/>
                <w:b/>
                <w:sz w:val="22"/>
                <w:szCs w:val="22"/>
                <w:lang w:eastAsia="ar-SA"/>
              </w:rPr>
              <w:t>PROCEDURA POSTĘPOWANIA NA WYPADEK WYSTĄPIENIA KRADZIEŻY, WYMUSZENIA PIENIĘDZY LUB PRZEDMIOTÓW WARTOŚCIOWYCH.</w:t>
            </w:r>
            <w:bookmarkEnd w:id="15"/>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autoSpaceDE w:val="0"/>
              <w:jc w:val="both"/>
              <w:rPr>
                <w:rFonts w:ascii="Arial" w:eastAsia="Cambria" w:hAnsi="Arial" w:cs="Arial"/>
                <w:color w:val="000000"/>
                <w:sz w:val="22"/>
                <w:szCs w:val="22"/>
                <w:lang w:eastAsia="ar-SA"/>
              </w:rPr>
            </w:pP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Celem procedury jest określenie sposobu postępowania na wypadek stwierdzenia w szkole przypadku kradzieży lub wymuszenia pieniędzy lub przedmiotów wartościowych, dokonanego przez ucznia.</w:t>
            </w: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 otrzymaniu informacji o kradzieży lub wymuszeniu należy:</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Powiadomić dyrektora szkoły, a w razie jego nieobecności wicedyrektora.</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Przekazać sprawcę (o ile jest znany i przebywa na terenie szkoły) pod opiekę pedagoga lub psychologa.</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Zabezpieczyć dowody przestępstwa tj. przedmioty pochodzące z kradzieży lub wymuszenia, nagrania z monitoringu wizyjnego i przekazać je Policji.</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Zażądać od ucznia przekazania skradzionej rzeczy, pokazania zawartości torby szkolnej, opróżnienia kieszeni w obecności osoby trzeciej np. pedagoga, wychowawcy, dyrektora.</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Ustalić okoliczności czynu i ewentualnych świadków zdarzenia sporządzając stosowne notatki służbowe.</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 xml:space="preserve">Wezwać rodziców sprawcy i przeprowadzić rozmowę z uczniem w ich obecności. Należy sporządzić notatkę z tej rozmowy podpisaną przez rodziców. </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Powiadomić na piśmie Policję o zdarzeniu lub wezwać do szkoły w przypadku, gdy:</w:t>
            </w:r>
          </w:p>
          <w:p w:rsidR="00067628" w:rsidRPr="00067628" w:rsidRDefault="00067628" w:rsidP="00067628">
            <w:pPr>
              <w:numPr>
                <w:ilvl w:val="0"/>
                <w:numId w:val="45"/>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sprawca kradzieży jest nieznany,</w:t>
            </w:r>
          </w:p>
          <w:p w:rsidR="00067628" w:rsidRPr="00067628" w:rsidRDefault="00067628" w:rsidP="00067628">
            <w:pPr>
              <w:numPr>
                <w:ilvl w:val="0"/>
                <w:numId w:val="45"/>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uczeń podejrzany nie chce oddać skradzionej rzeczy, istnieje możliwość, że ukrywa skradziony przedmiot.</w:t>
            </w:r>
          </w:p>
          <w:p w:rsidR="00067628" w:rsidRPr="00067628" w:rsidRDefault="00067628" w:rsidP="00067628">
            <w:pPr>
              <w:numPr>
                <w:ilvl w:val="0"/>
                <w:numId w:val="27"/>
              </w:numPr>
              <w:suppressAutoHyphens/>
              <w:autoSpaceDE w:val="0"/>
              <w:jc w:val="both"/>
              <w:rPr>
                <w:rFonts w:ascii="Arial" w:eastAsia="Cambria" w:hAnsi="Arial" w:cs="Arial"/>
                <w:bCs/>
                <w:color w:val="000000"/>
                <w:sz w:val="22"/>
                <w:szCs w:val="22"/>
                <w:lang w:eastAsia="ar-SA"/>
              </w:rPr>
            </w:pPr>
            <w:r w:rsidRPr="00067628">
              <w:rPr>
                <w:rFonts w:ascii="Arial" w:eastAsia="Cambria" w:hAnsi="Arial" w:cs="Arial"/>
                <w:bCs/>
                <w:color w:val="000000"/>
                <w:sz w:val="22"/>
                <w:szCs w:val="22"/>
                <w:lang w:eastAsia="ar-SA"/>
              </w:rPr>
              <w:t>Ustalić formę zadośćuczynienia z rodzicami sprawcy i ofiary.</w:t>
            </w:r>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r w:rsidRPr="00067628">
              <w:rPr>
                <w:rFonts w:ascii="Arial" w:eastAsia="Cambria" w:hAnsi="Arial" w:cs="Arial"/>
                <w:sz w:val="22"/>
                <w:szCs w:val="22"/>
                <w:lang w:eastAsia="ar-SA"/>
              </w:rPr>
              <w:t>II.9</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sz w:val="22"/>
                <w:szCs w:val="22"/>
                <w:lang w:eastAsia="ar-SA"/>
              </w:rPr>
            </w:pPr>
            <w:bookmarkStart w:id="16" w:name="_Toc782116"/>
            <w:r w:rsidRPr="00067628">
              <w:rPr>
                <w:rFonts w:ascii="Arial" w:hAnsi="Arial" w:cs="Arial"/>
                <w:b/>
                <w:sz w:val="22"/>
                <w:szCs w:val="22"/>
                <w:lang w:eastAsia="ar-SA"/>
              </w:rPr>
              <w:t>PROCEDURA POSTĘPOWANIA NA WYPADEK WYSTĄPIENIA PRZYPADKÓW PEDOFILII W SZKOLE.</w:t>
            </w:r>
            <w:bookmarkEnd w:id="16"/>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autoSpaceDE w:val="0"/>
              <w:jc w:val="both"/>
              <w:rPr>
                <w:rFonts w:ascii="Arial" w:eastAsia="Cambria" w:hAnsi="Arial" w:cs="Arial"/>
                <w:color w:val="000000"/>
                <w:sz w:val="22"/>
                <w:szCs w:val="22"/>
                <w:lang w:eastAsia="ar-SA"/>
              </w:rPr>
            </w:pP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Celem procedury jest zapewnienie bezpieczeństwa fizycznego, psychicznego </w:t>
            </w:r>
            <w:r w:rsidRPr="00067628">
              <w:rPr>
                <w:rFonts w:ascii="Arial" w:eastAsia="Cambria" w:hAnsi="Arial" w:cs="Arial"/>
                <w:color w:val="000000"/>
                <w:sz w:val="22"/>
                <w:szCs w:val="22"/>
                <w:lang w:eastAsia="ar-SA"/>
              </w:rPr>
              <w:br/>
              <w:t>i emocjonalnego uczniów, na wypadek zagrożenia wewnętrznego wynikającego                                 z możliwości pojawienia się osób, które psychicznie i fizycznie będą molestowały dzieci                     i nakłaniały do czynności seksualnych. Podsta</w:t>
            </w:r>
            <w:r w:rsidR="00830D2A" w:rsidRPr="00067628">
              <w:rPr>
                <w:rFonts w:ascii="Arial" w:eastAsia="Cambria" w:hAnsi="Arial" w:cs="Arial"/>
                <w:color w:val="000000"/>
                <w:sz w:val="22"/>
                <w:szCs w:val="22"/>
                <w:lang w:eastAsia="ar-SA"/>
              </w:rPr>
              <w:fldChar w:fldCharType="begin"/>
            </w:r>
            <w:r w:rsidRPr="00067628">
              <w:rPr>
                <w:rFonts w:ascii="Arial" w:eastAsia="Cambria" w:hAnsi="Arial" w:cs="Arial"/>
                <w:color w:val="000000"/>
                <w:sz w:val="22"/>
                <w:szCs w:val="22"/>
                <w:lang w:eastAsia="ar-SA"/>
              </w:rPr>
              <w:instrText xml:space="preserve"> LISTNUM </w:instrText>
            </w:r>
            <w:r w:rsidR="00830D2A" w:rsidRPr="00067628">
              <w:rPr>
                <w:rFonts w:ascii="Arial" w:eastAsia="Cambria" w:hAnsi="Arial" w:cs="Arial"/>
                <w:color w:val="000000"/>
                <w:sz w:val="22"/>
                <w:szCs w:val="22"/>
                <w:lang w:eastAsia="ar-SA"/>
              </w:rPr>
              <w:fldChar w:fldCharType="end"/>
            </w:r>
            <w:r w:rsidRPr="00067628">
              <w:rPr>
                <w:rFonts w:ascii="Arial" w:eastAsia="Cambria" w:hAnsi="Arial" w:cs="Arial"/>
                <w:color w:val="000000"/>
                <w:sz w:val="22"/>
                <w:szCs w:val="22"/>
                <w:lang w:eastAsia="ar-SA"/>
              </w:rPr>
              <w:t>wę prawną procedury stanowi Kodeks Karny (art. 197 § 3; art. 200 art. 200a; art. 200b).</w:t>
            </w:r>
          </w:p>
          <w:p w:rsidR="00067628" w:rsidRPr="00067628" w:rsidRDefault="00067628" w:rsidP="00067628">
            <w:p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Po uzyskaniu informacji o zagrożeniu należy podjąć wymienione działania:</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Powiadomić dyrektora szkoły, </w:t>
            </w:r>
            <w:r w:rsidRPr="00067628">
              <w:rPr>
                <w:rFonts w:ascii="Arial" w:eastAsia="Cambria" w:hAnsi="Arial" w:cs="Arial"/>
                <w:bCs/>
                <w:color w:val="000000"/>
                <w:sz w:val="22"/>
                <w:szCs w:val="22"/>
                <w:lang w:eastAsia="ar-SA"/>
              </w:rPr>
              <w:t>a w razie jego nieobecności wicedyrektora.</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bCs/>
                <w:color w:val="000000"/>
                <w:sz w:val="22"/>
                <w:szCs w:val="22"/>
                <w:lang w:eastAsia="ar-SA"/>
              </w:rPr>
              <w:t>W przypadku zaobserwowania na terenie szkoły (w budynku i poza nim) obcej osoby zaczepiającej dzieci, bezwzględnie powiadomić Policję.</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Dyrektor szkoły powinien przekazać pracownikom szkoły informację o stwierdzonym zagrożeniu.</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Wychowawcy, pedagodzy i psycholodzy powinni podjąć działania profilaktyczne wśród uczniów w celu wskazania potencjalnego zagrożenia oraz możliwych form przekazania informacji o osobach, które mogą stwarzać zagrożenie.</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W przypadku stwierdzenia, że uczeń mógł być molestowany należy niezwłocznie powiadomić jego rodziców oraz Policję w celu przeprowadzenia czynności sprawdzających, które umożliwią ustalenie sprawcy molestowania.</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Pedagog lub psycholog szkolny powinien przeprowadzić rozmowę z uczniem w celu ustalenia okoliczności zdarzenia.</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W przypadku, gdy sprawcą jest inny uczeń, należy przeprowadzić z nim rozmowę </w:t>
            </w:r>
            <w:r w:rsidRPr="00067628">
              <w:rPr>
                <w:rFonts w:ascii="Arial" w:eastAsia="Cambria" w:hAnsi="Arial" w:cs="Arial"/>
                <w:color w:val="000000"/>
                <w:sz w:val="22"/>
                <w:szCs w:val="22"/>
                <w:lang w:eastAsia="ar-SA"/>
              </w:rPr>
              <w:br/>
              <w:t xml:space="preserve">o okolicznościach popełnionego czynu, wezwać jego rodziców i poinformować </w:t>
            </w:r>
            <w:r w:rsidRPr="00067628">
              <w:rPr>
                <w:rFonts w:ascii="Arial" w:eastAsia="Cambria" w:hAnsi="Arial" w:cs="Arial"/>
                <w:color w:val="000000"/>
                <w:sz w:val="22"/>
                <w:szCs w:val="22"/>
                <w:lang w:eastAsia="ar-SA"/>
              </w:rPr>
              <w:br/>
            </w:r>
            <w:r w:rsidRPr="00067628">
              <w:rPr>
                <w:rFonts w:ascii="Arial" w:eastAsia="Cambria" w:hAnsi="Arial" w:cs="Arial"/>
                <w:color w:val="000000"/>
                <w:sz w:val="22"/>
                <w:szCs w:val="22"/>
                <w:lang w:eastAsia="ar-SA"/>
              </w:rPr>
              <w:lastRenderedPageBreak/>
              <w:t>o zdarzeniu.</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Jeżeli ustalenia wskazują, że uczeń mógł popełnić czyn karalny uruchamiamy procedurę II.13.</w:t>
            </w:r>
          </w:p>
          <w:p w:rsidR="00067628" w:rsidRPr="00067628" w:rsidRDefault="00067628" w:rsidP="00067628">
            <w:pPr>
              <w:numPr>
                <w:ilvl w:val="0"/>
                <w:numId w:val="28"/>
              </w:numPr>
              <w:suppressAutoHyphens/>
              <w:autoSpaceDE w:val="0"/>
              <w:jc w:val="both"/>
              <w:rPr>
                <w:rFonts w:ascii="Arial" w:eastAsia="Cambria" w:hAnsi="Arial" w:cs="Arial"/>
                <w:color w:val="000000"/>
                <w:sz w:val="22"/>
                <w:szCs w:val="22"/>
                <w:lang w:eastAsia="ar-SA"/>
              </w:rPr>
            </w:pPr>
            <w:r w:rsidRPr="00067628">
              <w:rPr>
                <w:rFonts w:ascii="Arial" w:eastAsia="Cambria" w:hAnsi="Arial" w:cs="Arial"/>
                <w:color w:val="000000"/>
                <w:sz w:val="22"/>
                <w:szCs w:val="22"/>
                <w:lang w:eastAsia="ar-SA"/>
              </w:rPr>
              <w:t xml:space="preserve">Pedagog lub psycholog powinni ustalić z rodzicami poszkodowanego ucznia formę </w:t>
            </w:r>
            <w:r w:rsidRPr="00067628">
              <w:rPr>
                <w:rFonts w:ascii="Arial" w:eastAsia="Cambria" w:hAnsi="Arial" w:cs="Arial"/>
                <w:color w:val="000000"/>
                <w:sz w:val="22"/>
                <w:szCs w:val="22"/>
                <w:lang w:eastAsia="ar-SA"/>
              </w:rPr>
              <w:br/>
              <w:t>i zakres pomocy psychologicznej.</w:t>
            </w:r>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val="restart"/>
            <w:shd w:val="clear" w:color="auto" w:fill="auto"/>
          </w:tcPr>
          <w:p w:rsidR="00067628" w:rsidRPr="00067628" w:rsidRDefault="00067628" w:rsidP="00067628">
            <w:pPr>
              <w:keepNext/>
              <w:numPr>
                <w:ilvl w:val="3"/>
                <w:numId w:val="0"/>
              </w:numPr>
              <w:tabs>
                <w:tab w:val="num" w:pos="0"/>
              </w:tabs>
              <w:suppressAutoHyphens/>
              <w:spacing w:before="240" w:after="60"/>
              <w:jc w:val="both"/>
              <w:outlineLvl w:val="3"/>
              <w:rPr>
                <w:rFonts w:ascii="Arial" w:hAnsi="Arial" w:cs="Arial"/>
                <w:b/>
                <w:bCs/>
                <w:sz w:val="22"/>
                <w:szCs w:val="22"/>
                <w:lang w:eastAsia="ar-SA"/>
              </w:rPr>
            </w:pPr>
            <w:bookmarkStart w:id="17" w:name="_Toc782117"/>
            <w:r w:rsidRPr="00067628">
              <w:rPr>
                <w:rFonts w:ascii="Arial" w:hAnsi="Arial" w:cs="Arial"/>
                <w:b/>
                <w:bCs/>
                <w:sz w:val="22"/>
                <w:szCs w:val="22"/>
                <w:lang w:eastAsia="ar-SA"/>
              </w:rPr>
              <w:lastRenderedPageBreak/>
              <w:t xml:space="preserve">II.10 </w:t>
            </w:r>
            <w:bookmarkEnd w:id="17"/>
          </w:p>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shd w:val="pct10" w:color="auto" w:fill="auto"/>
          </w:tcPr>
          <w:p w:rsidR="00067628" w:rsidRPr="00067628" w:rsidRDefault="00067628" w:rsidP="00067628">
            <w:pPr>
              <w:suppressAutoHyphens/>
              <w:autoSpaceDE w:val="0"/>
              <w:jc w:val="both"/>
              <w:rPr>
                <w:rFonts w:ascii="Arial" w:eastAsia="Cambria" w:hAnsi="Arial" w:cs="Arial"/>
                <w:b/>
                <w:color w:val="000000"/>
                <w:sz w:val="22"/>
                <w:szCs w:val="22"/>
                <w:lang w:eastAsia="ar-SA"/>
              </w:rPr>
            </w:pPr>
            <w:r w:rsidRPr="00067628">
              <w:rPr>
                <w:rFonts w:ascii="Arial" w:eastAsia="Cambria" w:hAnsi="Arial" w:cs="Arial"/>
                <w:b/>
                <w:color w:val="000000"/>
                <w:sz w:val="22"/>
                <w:szCs w:val="22"/>
                <w:lang w:eastAsia="ar-SA"/>
              </w:rPr>
              <w:t>PROCEDURA POSTĘPOWANIA NA WYPADEK PRZYPADKÓW ROZPOWSZECHNIANIA PORNOGRAFII W SZKOLE PRZEZ UCZNIA.</w:t>
            </w:r>
          </w:p>
        </w:tc>
      </w:tr>
      <w:tr w:rsidR="00067628" w:rsidRPr="00067628" w:rsidTr="00291A4F">
        <w:tc>
          <w:tcPr>
            <w:tcW w:w="645" w:type="dxa"/>
            <w:vMerge/>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 xml:space="preserve">Celem procedury jest zapewnienie bezpieczeństwa fizycznego, psychicznego </w:t>
            </w:r>
            <w:r w:rsidRPr="00067628">
              <w:rPr>
                <w:rFonts w:ascii="Arial" w:hAnsi="Arial"/>
                <w:sz w:val="22"/>
                <w:szCs w:val="22"/>
                <w:lang w:eastAsia="ar-SA"/>
              </w:rPr>
              <w:br/>
              <w:t xml:space="preserve">i emocjonalnego uczniów, na wypadek zagrożenia wewnętrznego związanego </w:t>
            </w:r>
            <w:r w:rsidRPr="00067628">
              <w:rPr>
                <w:rFonts w:ascii="Arial" w:hAnsi="Arial"/>
                <w:sz w:val="22"/>
                <w:szCs w:val="22"/>
                <w:lang w:eastAsia="ar-SA"/>
              </w:rPr>
              <w:br/>
              <w:t>z rozpowszechnianiem materiałów o charakterze pornograficznym.</w:t>
            </w: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 xml:space="preserve">W przypadku powzięcia informacji o rozpowszechnianiu przez ucznia pornografii </w:t>
            </w:r>
            <w:r w:rsidRPr="00067628">
              <w:rPr>
                <w:rFonts w:ascii="Arial" w:hAnsi="Arial"/>
                <w:sz w:val="22"/>
                <w:szCs w:val="22"/>
                <w:lang w:eastAsia="ar-SA"/>
              </w:rPr>
              <w:br/>
              <w:t>w Internecie, czy na terenie szkoły, należy:</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Niezwłocznie poinformować dyrektora szkoły i administratora sieci, portalu, czy serwisu, gdzie materiały były rozsyłane.</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Zapewnić anonimowość osobie, która poinformowała o rozpowszechnianych materiałach.</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 xml:space="preserve">Dyrektor szkoły powinien przekazać informację o stwierdzonym zagrożeniu pracownikom szkoły. </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Wychowawca klasy wspólnie z psychologiem i pedagogiem szkolnym powinni podjąć działania profilaktyczne wśród uczniów w celu wskazania zagrożeń, jakie niesie za sobą upublicznianie materiałów o charakterze pornograficznym oraz wskazania możliwych konsekwencji tego typu działań.</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Dyrektor powinien wezwać do szkoły rodziców ucznia, który rozpowszechniał materiały pornograficzne.</w:t>
            </w:r>
          </w:p>
          <w:p w:rsidR="00067628" w:rsidRPr="00067628" w:rsidRDefault="00067628" w:rsidP="00067628">
            <w:pPr>
              <w:numPr>
                <w:ilvl w:val="0"/>
                <w:numId w:val="29"/>
              </w:numPr>
              <w:suppressAutoHyphens/>
              <w:ind w:left="284"/>
              <w:jc w:val="both"/>
              <w:rPr>
                <w:rFonts w:ascii="Arial" w:hAnsi="Arial"/>
                <w:sz w:val="22"/>
                <w:szCs w:val="22"/>
                <w:lang w:eastAsia="ar-SA"/>
              </w:rPr>
            </w:pPr>
            <w:r w:rsidRPr="00067628">
              <w:rPr>
                <w:rFonts w:ascii="Arial" w:hAnsi="Arial"/>
                <w:sz w:val="22"/>
                <w:szCs w:val="22"/>
                <w:lang w:eastAsia="ar-SA"/>
              </w:rPr>
              <w:t xml:space="preserve">Wychowawca lub pedagog/psycholog szkolny winien przeprowadzić rozmowę </w:t>
            </w:r>
            <w:r w:rsidRPr="00067628">
              <w:rPr>
                <w:rFonts w:ascii="Arial" w:hAnsi="Arial"/>
                <w:sz w:val="22"/>
                <w:szCs w:val="22"/>
                <w:lang w:eastAsia="ar-SA"/>
              </w:rPr>
              <w:br/>
              <w:t>z rodzicami ucznia sprawcy na temat  zdarzenia.</w:t>
            </w:r>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r w:rsidRPr="00067628">
              <w:rPr>
                <w:rFonts w:ascii="Arial" w:eastAsia="Cambria" w:hAnsi="Arial" w:cs="Arial"/>
                <w:sz w:val="22"/>
                <w:szCs w:val="22"/>
                <w:lang w:eastAsia="ar-SA"/>
              </w:rPr>
              <w:t>II.11</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sz w:val="22"/>
                <w:szCs w:val="22"/>
                <w:lang w:eastAsia="ar-SA"/>
              </w:rPr>
            </w:pPr>
            <w:bookmarkStart w:id="18" w:name="_Toc782118"/>
            <w:r w:rsidRPr="00067628">
              <w:rPr>
                <w:rFonts w:ascii="Arial" w:hAnsi="Arial" w:cs="Arial"/>
                <w:b/>
                <w:sz w:val="22"/>
                <w:szCs w:val="22"/>
                <w:lang w:eastAsia="ar-SA"/>
              </w:rPr>
              <w:t>PROCEDURA POSTĘPOWANIA NA WYPADEK WYSTĄPIENIA PRZYPADKÓW PROSTYTUCJI W SZKOLE LUB WŚRÓD UCZNIÓW.</w:t>
            </w:r>
            <w:bookmarkEnd w:id="18"/>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 xml:space="preserve">Celem procedury jest zapewnienie bezpieczeństwa fizycznego, psychicznego </w:t>
            </w:r>
            <w:r w:rsidRPr="00067628">
              <w:rPr>
                <w:rFonts w:ascii="Arial" w:hAnsi="Arial"/>
                <w:sz w:val="22"/>
                <w:szCs w:val="22"/>
                <w:lang w:eastAsia="ar-SA"/>
              </w:rPr>
              <w:br/>
              <w:t xml:space="preserve">i emocjonalnego uczniów, na wypadek zagrożenia wewnętrznego związanego </w:t>
            </w:r>
            <w:r w:rsidRPr="00067628">
              <w:rPr>
                <w:rFonts w:ascii="Arial" w:hAnsi="Arial"/>
                <w:sz w:val="22"/>
                <w:szCs w:val="22"/>
                <w:lang w:eastAsia="ar-SA"/>
              </w:rPr>
              <w:br/>
              <w:t>z prostytucją w szkole lub wśród uczniów.</w:t>
            </w: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W przypadku otrzymania informacji o sytuacji, w której uczeń był świadkiem czynności mogących mieć znamiona prostytucji, należy:</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Powiadomić dyrektora szkoły.</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Powiadomić wychowawcę ucznia, który uprawia nierząd, bądź przejawia inne zachowania świadczące o demoralizacji, wyznaczyć pedagoga i/lub psychologa monitorującego procedurę.</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Wezwać rodziców ucznia.</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Przeprowadzić z uczniem wyjaśniającą rozmowę indywidualną oraz rozmowę </w:t>
            </w:r>
            <w:r w:rsidRPr="00067628">
              <w:rPr>
                <w:rFonts w:ascii="Arial" w:hAnsi="Arial"/>
                <w:sz w:val="22"/>
                <w:szCs w:val="22"/>
                <w:lang w:eastAsia="ar-SA"/>
              </w:rPr>
              <w:br/>
              <w:t>w obecności rodziców.</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W przypadku potwierdzenia informacji, zobowiązuje się ucznia do zaniechania negatywnego postępowania, rodziców zaś bezwzględnie do szczególnego nadzoru </w:t>
            </w:r>
            <w:r w:rsidRPr="00067628">
              <w:rPr>
                <w:rFonts w:ascii="Arial" w:hAnsi="Arial"/>
                <w:sz w:val="22"/>
                <w:szCs w:val="22"/>
                <w:lang w:eastAsia="ar-SA"/>
              </w:rPr>
              <w:br/>
              <w:t>nad dzieckiem. W toku interwencji profilaktycznej można zaproponować rodzicom skierowanie dziecka do specjalistycznej placówki i udział dziecka w programie terapeutycznym.</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Jeżeli rodzice/opiekunowie prawni ucznia odmawiają współpracy lub nie stawiają się </w:t>
            </w:r>
            <w:r w:rsidRPr="00067628">
              <w:rPr>
                <w:rFonts w:ascii="Arial" w:hAnsi="Arial"/>
                <w:sz w:val="22"/>
                <w:szCs w:val="22"/>
                <w:lang w:eastAsia="ar-SA"/>
              </w:rPr>
              <w:br/>
              <w:t xml:space="preserve">do szkoły, a nadal z wiarygodnych źródeł napływają informacje o przejawach demoralizacji ich dziecka, dyrektor szkoły winien pisemnie powiadomić o zaistniałej sytuacji sąd rodzinny lub Policję (specjalistę ds. nieletnich). </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t>
            </w:r>
            <w:r w:rsidRPr="00067628">
              <w:rPr>
                <w:rFonts w:ascii="Arial" w:hAnsi="Arial"/>
                <w:sz w:val="22"/>
                <w:szCs w:val="22"/>
                <w:lang w:eastAsia="ar-SA"/>
              </w:rPr>
              <w:br/>
            </w:r>
            <w:r w:rsidRPr="00067628">
              <w:rPr>
                <w:rFonts w:ascii="Arial" w:hAnsi="Arial"/>
                <w:sz w:val="22"/>
                <w:szCs w:val="22"/>
                <w:lang w:eastAsia="ar-SA"/>
              </w:rPr>
              <w:lastRenderedPageBreak/>
              <w:t xml:space="preserve">w kompetencji tych instytucji. </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Dyrektor szkoły winien powiadomić Policję o podejrzeniu popełnienia przestępstwa. </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sz w:val="22"/>
                <w:szCs w:val="22"/>
                <w:lang w:eastAsia="ar-SA"/>
              </w:rPr>
              <w:t xml:space="preserve">Wychowawca lub pedagog/psycholog szkolny winien przeprowadzić rozmowę                             z rodzicami/prawnymi opiekunami ucznia sprawcy na temat zdarzenia. </w:t>
            </w:r>
          </w:p>
          <w:p w:rsidR="00067628" w:rsidRPr="00067628" w:rsidRDefault="00067628" w:rsidP="00067628">
            <w:pPr>
              <w:numPr>
                <w:ilvl w:val="0"/>
                <w:numId w:val="30"/>
              </w:numPr>
              <w:suppressAutoHyphens/>
              <w:ind w:left="284"/>
              <w:jc w:val="both"/>
              <w:rPr>
                <w:rFonts w:ascii="Arial" w:hAnsi="Arial"/>
                <w:sz w:val="22"/>
                <w:szCs w:val="22"/>
                <w:lang w:eastAsia="ar-SA"/>
              </w:rPr>
            </w:pPr>
            <w:r w:rsidRPr="00067628">
              <w:rPr>
                <w:rFonts w:ascii="Arial" w:hAnsi="Arial" w:cs="Arial"/>
                <w:sz w:val="22"/>
                <w:szCs w:val="22"/>
                <w:lang w:eastAsia="ar-SA"/>
              </w:rPr>
              <w:t xml:space="preserve">Dyrektor szkoły w porozumieniu z rodzicami ustala konieczność podjęcia działań </w:t>
            </w:r>
            <w:r w:rsidRPr="00067628">
              <w:rPr>
                <w:rFonts w:ascii="Arial" w:hAnsi="Arial" w:cs="Arial"/>
                <w:sz w:val="22"/>
                <w:szCs w:val="22"/>
                <w:lang w:eastAsia="ar-SA"/>
              </w:rPr>
              <w:br/>
              <w:t xml:space="preserve">z udziałem psychologa dziecięcego w celu zapewnienia opieki nad uczniem/uczennicą, którzy świadomie lub nie dopuszczali się czynności, które mogłyby być uznane </w:t>
            </w:r>
            <w:r w:rsidRPr="00067628">
              <w:rPr>
                <w:rFonts w:ascii="Arial" w:hAnsi="Arial" w:cs="Arial"/>
                <w:sz w:val="22"/>
                <w:szCs w:val="22"/>
                <w:lang w:eastAsia="ar-SA"/>
              </w:rPr>
              <w:br/>
              <w:t>za prostytuowanie się.</w:t>
            </w:r>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val="restart"/>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r w:rsidRPr="00067628">
              <w:rPr>
                <w:rFonts w:ascii="Arial" w:eastAsia="Cambria" w:hAnsi="Arial" w:cs="Arial"/>
                <w:sz w:val="22"/>
                <w:szCs w:val="22"/>
                <w:lang w:eastAsia="ar-SA"/>
              </w:rPr>
              <w:lastRenderedPageBreak/>
              <w:t>II.12</w:t>
            </w:r>
          </w:p>
        </w:tc>
        <w:tc>
          <w:tcPr>
            <w:tcW w:w="9528" w:type="dxa"/>
            <w:shd w:val="pct10" w:color="auto" w:fill="auto"/>
          </w:tcPr>
          <w:p w:rsidR="00067628" w:rsidRPr="00067628" w:rsidRDefault="00067628" w:rsidP="00067628">
            <w:pPr>
              <w:keepNext/>
              <w:numPr>
                <w:ilvl w:val="1"/>
                <w:numId w:val="0"/>
              </w:numPr>
              <w:tabs>
                <w:tab w:val="num" w:pos="0"/>
              </w:tabs>
              <w:suppressAutoHyphens/>
              <w:jc w:val="both"/>
              <w:outlineLvl w:val="1"/>
              <w:rPr>
                <w:rFonts w:ascii="Arial" w:hAnsi="Arial" w:cs="Arial"/>
                <w:b/>
                <w:sz w:val="22"/>
                <w:szCs w:val="22"/>
                <w:lang w:eastAsia="ar-SA"/>
              </w:rPr>
            </w:pPr>
            <w:bookmarkStart w:id="19" w:name="_Toc782119"/>
            <w:r w:rsidRPr="00067628">
              <w:rPr>
                <w:rFonts w:ascii="Arial" w:hAnsi="Arial" w:cs="Arial"/>
                <w:b/>
                <w:sz w:val="22"/>
                <w:szCs w:val="22"/>
                <w:lang w:eastAsia="ar-SA"/>
              </w:rPr>
              <w:t>PROCEDURA POSTĘPOWANIA W SYTUACJI WYSTĄPIENIA PRZYPADKÓW NIEPOKOJĄCYCH ZACHOWAŃ SEKSUALNYCH UCZNIÓW W SZKOLE.</w:t>
            </w:r>
            <w:bookmarkEnd w:id="19"/>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Celem procedury jest zapewnienie bezpieczeństwa fizycznego, psychicznego</w:t>
            </w:r>
            <w:r w:rsidRPr="00067628">
              <w:rPr>
                <w:rFonts w:ascii="Arial" w:hAnsi="Arial"/>
                <w:sz w:val="22"/>
                <w:szCs w:val="22"/>
                <w:lang w:eastAsia="ar-SA"/>
              </w:rPr>
              <w:br/>
              <w:t xml:space="preserve">i emocjonalnego uczniów, na wypadek zagrożenia wewnętrznego związanego </w:t>
            </w:r>
            <w:r w:rsidRPr="00067628">
              <w:rPr>
                <w:rFonts w:ascii="Arial" w:hAnsi="Arial"/>
                <w:sz w:val="22"/>
                <w:szCs w:val="22"/>
                <w:lang w:eastAsia="ar-SA"/>
              </w:rPr>
              <w:br/>
              <w:t>z zachowaniami uczniów o charakterze seksualnym.</w:t>
            </w:r>
          </w:p>
          <w:p w:rsidR="00067628" w:rsidRPr="00067628" w:rsidRDefault="00067628" w:rsidP="00067628">
            <w:pPr>
              <w:suppressAutoHyphens/>
              <w:jc w:val="both"/>
              <w:rPr>
                <w:rFonts w:ascii="Arial" w:hAnsi="Arial"/>
                <w:sz w:val="22"/>
                <w:szCs w:val="22"/>
                <w:lang w:eastAsia="ar-SA"/>
              </w:rPr>
            </w:pPr>
            <w:r w:rsidRPr="00067628">
              <w:rPr>
                <w:rFonts w:ascii="Arial" w:hAnsi="Arial"/>
                <w:sz w:val="22"/>
                <w:szCs w:val="22"/>
                <w:lang w:eastAsia="ar-SA"/>
              </w:rPr>
              <w:t>W przypadku zauważenia niepokojących zachowań seksualnych wśród uczniów należy:</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Wezwać uczniów do zaprzestania zachowania.</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Zapewnić anonimowość uczennicy lub uczniowi, który poinformował o tego typu zachowaniach.</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Podjąć rozmowę wychowawczą z uczennicą czy uczniem prezentującym niepokojące zachowanie. Rozmowę może przeprowadzić wychowawca lub poprosić o pomoc psychologa lub pedagoga szkolnego.</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 xml:space="preserve">Jeżeli przeprowadzenie rozmowy z uczniem nie jest wystarczające dla zmiany jego zachowań, wychowawca, pedagog lub psycholog szkolny przekazuje rodzicom informację                   o zachowaniu ich dziecka, zobowiązując ich jednocześnie do szczególnego nadzoru </w:t>
            </w:r>
            <w:r w:rsidRPr="00067628">
              <w:rPr>
                <w:rFonts w:ascii="Arial" w:hAnsi="Arial"/>
                <w:sz w:val="22"/>
                <w:szCs w:val="22"/>
                <w:lang w:eastAsia="ar-SA"/>
              </w:rPr>
              <w:br/>
              <w:t>nad nim.</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 xml:space="preserve">Wychowawca może wezwać rodziców ucznia do szkoły i przeprowadzić rozmowę </w:t>
            </w:r>
            <w:r w:rsidRPr="00067628">
              <w:rPr>
                <w:rFonts w:ascii="Arial" w:hAnsi="Arial"/>
                <w:sz w:val="22"/>
                <w:szCs w:val="22"/>
                <w:lang w:eastAsia="ar-SA"/>
              </w:rPr>
              <w:br/>
              <w:t xml:space="preserve">z uczniem w ich obecności oraz ustalić z nimi dalsze wspólne postępowanie z dzieckiem. </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 xml:space="preserve">W sytuacji kiedy rodzice odmawiają współpracy lub nie reagują na wezwanie </w:t>
            </w:r>
            <w:r w:rsidRPr="00067628">
              <w:rPr>
                <w:rFonts w:ascii="Arial" w:hAnsi="Arial"/>
                <w:sz w:val="22"/>
                <w:szCs w:val="22"/>
                <w:lang w:eastAsia="ar-SA"/>
              </w:rPr>
              <w:br/>
              <w:t xml:space="preserve">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 xml:space="preserve">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067628" w:rsidRPr="00067628" w:rsidRDefault="00067628" w:rsidP="00067628">
            <w:pPr>
              <w:numPr>
                <w:ilvl w:val="0"/>
                <w:numId w:val="31"/>
              </w:numPr>
              <w:suppressAutoHyphens/>
              <w:ind w:left="284"/>
              <w:jc w:val="both"/>
              <w:rPr>
                <w:rFonts w:ascii="Arial" w:hAnsi="Arial"/>
                <w:sz w:val="22"/>
                <w:szCs w:val="22"/>
                <w:lang w:eastAsia="ar-SA"/>
              </w:rPr>
            </w:pPr>
            <w:r w:rsidRPr="00067628">
              <w:rPr>
                <w:rFonts w:ascii="Arial" w:hAnsi="Arial"/>
                <w:sz w:val="22"/>
                <w:szCs w:val="22"/>
                <w:lang w:eastAsia="ar-SA"/>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rsidR="00067628" w:rsidRPr="00067628" w:rsidRDefault="00067628" w:rsidP="00067628">
            <w:pPr>
              <w:suppressAutoHyphens/>
              <w:autoSpaceDE w:val="0"/>
              <w:jc w:val="both"/>
              <w:rPr>
                <w:rFonts w:ascii="Arial" w:eastAsia="Cambria" w:hAnsi="Arial" w:cs="Arial"/>
                <w:color w:val="000000"/>
                <w:sz w:val="22"/>
                <w:szCs w:val="22"/>
                <w:lang w:eastAsia="ar-SA"/>
              </w:rPr>
            </w:pPr>
          </w:p>
        </w:tc>
      </w:tr>
      <w:tr w:rsidR="00067628" w:rsidRPr="00067628" w:rsidTr="00291A4F">
        <w:tc>
          <w:tcPr>
            <w:tcW w:w="645" w:type="dxa"/>
            <w:vMerge w:val="restart"/>
            <w:shd w:val="clear" w:color="auto" w:fill="auto"/>
          </w:tcPr>
          <w:p w:rsidR="00067628" w:rsidRPr="00067628" w:rsidRDefault="00067628" w:rsidP="00067628">
            <w:pPr>
              <w:keepNext/>
              <w:numPr>
                <w:ilvl w:val="1"/>
                <w:numId w:val="0"/>
              </w:numPr>
              <w:tabs>
                <w:tab w:val="num" w:pos="0"/>
              </w:tabs>
              <w:suppressAutoHyphens/>
              <w:ind w:left="576" w:hanging="576"/>
              <w:jc w:val="both"/>
              <w:outlineLvl w:val="1"/>
              <w:rPr>
                <w:rFonts w:ascii="Arial" w:hAnsi="Arial" w:cs="Arial"/>
                <w:b/>
                <w:sz w:val="22"/>
                <w:szCs w:val="22"/>
                <w:lang w:eastAsia="ar-SA"/>
              </w:rPr>
            </w:pPr>
            <w:bookmarkStart w:id="20" w:name="_Toc782120"/>
            <w:r w:rsidRPr="00067628">
              <w:rPr>
                <w:rFonts w:ascii="Arial" w:hAnsi="Arial" w:cs="Arial"/>
                <w:b/>
                <w:sz w:val="22"/>
                <w:szCs w:val="22"/>
                <w:lang w:eastAsia="ar-SA"/>
              </w:rPr>
              <w:t xml:space="preserve">II.13 </w:t>
            </w:r>
            <w:bookmarkEnd w:id="20"/>
          </w:p>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shd w:val="pct10" w:color="auto" w:fill="auto"/>
          </w:tcPr>
          <w:p w:rsidR="00067628" w:rsidRPr="00067628" w:rsidRDefault="00067628" w:rsidP="00067628">
            <w:pPr>
              <w:suppressAutoHyphens/>
              <w:jc w:val="both"/>
              <w:rPr>
                <w:rFonts w:ascii="Arial" w:hAnsi="Arial" w:cs="Arial"/>
                <w:b/>
                <w:sz w:val="22"/>
                <w:szCs w:val="22"/>
                <w:lang w:eastAsia="ar-SA"/>
              </w:rPr>
            </w:pPr>
            <w:r w:rsidRPr="00067628">
              <w:rPr>
                <w:rFonts w:ascii="Arial" w:hAnsi="Arial" w:cs="Arial"/>
                <w:b/>
                <w:sz w:val="22"/>
                <w:szCs w:val="22"/>
                <w:lang w:eastAsia="ar-SA"/>
              </w:rPr>
              <w:t>POSTĘPOWANIE WOBEC UCZNIA – SPRAWCY CZYNU KARALNEGO.</w:t>
            </w:r>
          </w:p>
          <w:p w:rsidR="00067628" w:rsidRPr="00067628" w:rsidRDefault="00067628" w:rsidP="00067628">
            <w:pPr>
              <w:suppressAutoHyphens/>
              <w:jc w:val="both"/>
              <w:rPr>
                <w:rFonts w:ascii="Arial" w:hAnsi="Arial"/>
                <w:b/>
                <w:sz w:val="22"/>
                <w:szCs w:val="22"/>
                <w:lang w:eastAsia="ar-SA"/>
              </w:rPr>
            </w:pPr>
          </w:p>
        </w:tc>
      </w:tr>
      <w:tr w:rsidR="00067628" w:rsidRPr="00067628" w:rsidTr="00291A4F">
        <w:tc>
          <w:tcPr>
            <w:tcW w:w="645" w:type="dxa"/>
            <w:vMerge/>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tcBorders>
              <w:bottom w:val="single" w:sz="4" w:space="0" w:color="auto"/>
            </w:tcBorders>
            <w:shd w:val="clear" w:color="auto" w:fill="auto"/>
          </w:tcPr>
          <w:p w:rsidR="00067628" w:rsidRPr="00067628" w:rsidRDefault="00067628" w:rsidP="00067628">
            <w:pPr>
              <w:suppressAutoHyphens/>
              <w:spacing w:line="200" w:lineRule="atLeast"/>
              <w:jc w:val="both"/>
              <w:rPr>
                <w:rFonts w:ascii="Arial" w:hAnsi="Arial" w:cs="Arial"/>
                <w:sz w:val="22"/>
                <w:szCs w:val="22"/>
                <w:lang w:eastAsia="ar-SA"/>
              </w:rPr>
            </w:pPr>
          </w:p>
          <w:p w:rsidR="00067628" w:rsidRPr="00067628" w:rsidRDefault="00067628" w:rsidP="00067628">
            <w:pPr>
              <w:suppressAutoHyphens/>
              <w:spacing w:line="200" w:lineRule="atLeast"/>
              <w:jc w:val="both"/>
              <w:rPr>
                <w:rFonts w:ascii="Arial" w:hAnsi="Arial" w:cs="Arial"/>
                <w:b/>
                <w:sz w:val="22"/>
                <w:szCs w:val="22"/>
                <w:lang w:eastAsia="ar-SA"/>
              </w:rPr>
            </w:pPr>
            <w:r w:rsidRPr="00067628">
              <w:rPr>
                <w:rFonts w:ascii="Arial" w:hAnsi="Arial" w:cs="Arial"/>
                <w:b/>
                <w:sz w:val="22"/>
                <w:szCs w:val="22"/>
                <w:lang w:eastAsia="ar-SA"/>
              </w:rPr>
              <w:t>W przypadku popełnienia przez ucznia czynu karalnego należy:</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t>Niezwłoczne powiadomić dyrektora szkoły.</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t>Ustalić okoliczności czynu i ewentualnych świadków zdarzenia.</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t xml:space="preserve">Przekazać sprawcę (o ile jest znany i przebywa na terenie szkoły) dyrektorowi szkoły, </w:t>
            </w:r>
            <w:r w:rsidRPr="00067628">
              <w:rPr>
                <w:rFonts w:ascii="Arial" w:hAnsi="Arial"/>
                <w:sz w:val="22"/>
                <w:szCs w:val="22"/>
                <w:lang w:eastAsia="ar-SA"/>
              </w:rPr>
              <w:br/>
              <w:t>lub pedagogowi szkolnemu pod opiekę.</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lastRenderedPageBreak/>
              <w:t>Powiadomić rodziców ucznia-sprawcy.</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t>Niezwłoczne powiadomić Policję w przypadku, gdy sprawa jest poważna (rozbój, uszkodzenie ciała, itp.), lub sprawca nie jest uczniem szkoły i jego tożsamość nie jest nikomu znana.</w:t>
            </w:r>
          </w:p>
          <w:p w:rsidR="00067628" w:rsidRPr="00067628" w:rsidRDefault="00067628" w:rsidP="00067628">
            <w:pPr>
              <w:numPr>
                <w:ilvl w:val="0"/>
                <w:numId w:val="32"/>
              </w:numPr>
              <w:suppressAutoHyphens/>
              <w:ind w:left="284"/>
              <w:jc w:val="both"/>
              <w:rPr>
                <w:rFonts w:ascii="Arial" w:hAnsi="Arial"/>
                <w:sz w:val="22"/>
                <w:szCs w:val="22"/>
                <w:lang w:eastAsia="ar-SA"/>
              </w:rPr>
            </w:pPr>
            <w:r w:rsidRPr="00067628">
              <w:rPr>
                <w:rFonts w:ascii="Arial" w:hAnsi="Arial"/>
                <w:sz w:val="22"/>
                <w:szCs w:val="22"/>
                <w:lang w:eastAsia="ar-SA"/>
              </w:rPr>
              <w:t xml:space="preserve">Zabezpieczyć ewentualne dowody przestępstwa, lub przedmiotów pochodzące </w:t>
            </w:r>
            <w:r w:rsidRPr="00067628">
              <w:rPr>
                <w:rFonts w:ascii="Arial" w:hAnsi="Arial"/>
                <w:sz w:val="22"/>
                <w:szCs w:val="22"/>
                <w:lang w:eastAsia="ar-SA"/>
              </w:rPr>
              <w:br/>
              <w:t xml:space="preserve">z przestępstwa i przekazać je Policji (np. sprawca rozboju na terenie szkoły używa noża </w:t>
            </w:r>
            <w:r w:rsidRPr="00067628">
              <w:rPr>
                <w:rFonts w:ascii="Arial" w:hAnsi="Arial"/>
                <w:sz w:val="22"/>
                <w:szCs w:val="22"/>
                <w:lang w:eastAsia="ar-SA"/>
              </w:rPr>
              <w:br/>
              <w:t xml:space="preserve">i uciekając porzuca go lub porzuca jakiś przedmiot pochodzący z kradzieży). </w:t>
            </w:r>
          </w:p>
          <w:p w:rsidR="00067628" w:rsidRPr="00067628" w:rsidRDefault="00067628" w:rsidP="00067628">
            <w:pPr>
              <w:suppressAutoHyphens/>
              <w:jc w:val="both"/>
              <w:rPr>
                <w:rFonts w:ascii="Arial" w:hAnsi="Arial"/>
                <w:sz w:val="22"/>
                <w:szCs w:val="22"/>
                <w:lang w:eastAsia="ar-SA"/>
              </w:rPr>
            </w:pPr>
          </w:p>
        </w:tc>
      </w:tr>
      <w:tr w:rsidR="00067628" w:rsidRPr="00067628" w:rsidTr="00291A4F">
        <w:tc>
          <w:tcPr>
            <w:tcW w:w="645" w:type="dxa"/>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r w:rsidRPr="00067628">
              <w:rPr>
                <w:rFonts w:ascii="Arial" w:eastAsia="Cambria" w:hAnsi="Arial" w:cs="Arial"/>
                <w:sz w:val="22"/>
                <w:szCs w:val="22"/>
                <w:lang w:eastAsia="ar-SA"/>
              </w:rPr>
              <w:lastRenderedPageBreak/>
              <w:t>II.14</w:t>
            </w:r>
          </w:p>
        </w:tc>
        <w:tc>
          <w:tcPr>
            <w:tcW w:w="9528" w:type="dxa"/>
            <w:shd w:val="pct10" w:color="auto" w:fill="auto"/>
          </w:tcPr>
          <w:p w:rsidR="00067628" w:rsidRPr="00067628" w:rsidRDefault="00067628" w:rsidP="00067628">
            <w:pPr>
              <w:keepNext/>
              <w:suppressAutoHyphens/>
              <w:jc w:val="both"/>
              <w:outlineLvl w:val="1"/>
              <w:rPr>
                <w:rFonts w:ascii="Arial" w:hAnsi="Arial" w:cs="Arial"/>
                <w:b/>
                <w:sz w:val="22"/>
                <w:szCs w:val="22"/>
                <w:lang w:eastAsia="ar-SA"/>
              </w:rPr>
            </w:pPr>
            <w:r w:rsidRPr="00067628">
              <w:rPr>
                <w:rFonts w:ascii="Arial" w:hAnsi="Arial" w:cs="Arial"/>
                <w:b/>
                <w:sz w:val="22"/>
                <w:szCs w:val="22"/>
                <w:lang w:eastAsia="ar-SA"/>
              </w:rPr>
              <w:t>POSTĘPOWANIE NAUCZYCIELA WOBEC UCZNIA, KTÓRY STAŁ SIĘ OFIARĄ CZYNU KARALNEGO.</w:t>
            </w:r>
          </w:p>
          <w:p w:rsidR="00067628" w:rsidRPr="00067628" w:rsidRDefault="00067628" w:rsidP="00067628">
            <w:pPr>
              <w:suppressAutoHyphens/>
              <w:spacing w:line="200" w:lineRule="atLeast"/>
              <w:jc w:val="both"/>
              <w:rPr>
                <w:rFonts w:ascii="Arial" w:hAnsi="Arial" w:cs="Arial"/>
                <w:sz w:val="22"/>
                <w:szCs w:val="22"/>
                <w:lang w:eastAsia="ar-SA"/>
              </w:rPr>
            </w:pPr>
          </w:p>
        </w:tc>
      </w:tr>
      <w:tr w:rsidR="00067628" w:rsidRPr="00067628" w:rsidTr="00291A4F">
        <w:tc>
          <w:tcPr>
            <w:tcW w:w="645" w:type="dxa"/>
            <w:shd w:val="clear" w:color="auto" w:fill="auto"/>
          </w:tcPr>
          <w:p w:rsidR="00067628" w:rsidRPr="00067628" w:rsidRDefault="00067628" w:rsidP="00067628">
            <w:pPr>
              <w:suppressAutoHyphens/>
              <w:autoSpaceDE w:val="0"/>
              <w:jc w:val="both"/>
              <w:rPr>
                <w:rFonts w:ascii="Arial" w:eastAsia="Cambria" w:hAnsi="Arial" w:cs="Arial"/>
                <w:sz w:val="22"/>
                <w:szCs w:val="22"/>
                <w:lang w:eastAsia="ar-SA"/>
              </w:rPr>
            </w:pPr>
          </w:p>
        </w:tc>
        <w:tc>
          <w:tcPr>
            <w:tcW w:w="9528" w:type="dxa"/>
            <w:shd w:val="clear" w:color="auto" w:fill="auto"/>
          </w:tcPr>
          <w:p w:rsidR="00067628" w:rsidRPr="00067628" w:rsidRDefault="00067628" w:rsidP="00067628">
            <w:pPr>
              <w:numPr>
                <w:ilvl w:val="1"/>
                <w:numId w:val="7"/>
              </w:numPr>
              <w:suppressAutoHyphens/>
              <w:spacing w:line="200" w:lineRule="atLeast"/>
              <w:ind w:left="0" w:firstLine="0"/>
              <w:jc w:val="both"/>
              <w:rPr>
                <w:rFonts w:ascii="Arial" w:hAnsi="Arial" w:cs="Arial"/>
                <w:b/>
                <w:sz w:val="22"/>
                <w:szCs w:val="22"/>
                <w:lang w:eastAsia="ar-SA"/>
              </w:rPr>
            </w:pPr>
          </w:p>
          <w:p w:rsidR="00067628" w:rsidRPr="00067628" w:rsidRDefault="00067628" w:rsidP="00067628">
            <w:pPr>
              <w:numPr>
                <w:ilvl w:val="1"/>
                <w:numId w:val="7"/>
              </w:numPr>
              <w:suppressAutoHyphens/>
              <w:spacing w:line="200" w:lineRule="atLeast"/>
              <w:ind w:left="0" w:firstLine="0"/>
              <w:jc w:val="both"/>
              <w:rPr>
                <w:rFonts w:ascii="Arial" w:hAnsi="Arial" w:cs="Arial"/>
                <w:b/>
                <w:sz w:val="22"/>
                <w:szCs w:val="22"/>
                <w:lang w:eastAsia="ar-SA"/>
              </w:rPr>
            </w:pPr>
            <w:r w:rsidRPr="00067628">
              <w:rPr>
                <w:rFonts w:ascii="Arial" w:hAnsi="Arial" w:cs="Arial"/>
                <w:b/>
                <w:sz w:val="22"/>
                <w:szCs w:val="22"/>
                <w:lang w:eastAsia="ar-SA"/>
              </w:rPr>
              <w:t>W przypadku, gdy wiadomo, że uczennica/ uczeń stali się ofiarą czynu karalnego należy:</w:t>
            </w:r>
          </w:p>
          <w:p w:rsidR="00067628" w:rsidRPr="00067628" w:rsidRDefault="00067628" w:rsidP="00067628">
            <w:pPr>
              <w:numPr>
                <w:ilvl w:val="0"/>
                <w:numId w:val="33"/>
              </w:numPr>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Udzielić pierwszej pomocy (przedmedycznej), bądź zapewnić jej udzielenie poprzez wezwanie pielęgniarki i/ lub karetki pogotowia, w przypadku kiedy ofiara doznała poważnych obrażeń.</w:t>
            </w:r>
          </w:p>
          <w:p w:rsidR="00067628" w:rsidRPr="00067628" w:rsidRDefault="00067628" w:rsidP="00067628">
            <w:pPr>
              <w:numPr>
                <w:ilvl w:val="0"/>
                <w:numId w:val="33"/>
              </w:numPr>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Niezwłoczne powiadomić dyrektora szkoły.</w:t>
            </w:r>
          </w:p>
          <w:p w:rsidR="00067628" w:rsidRPr="00067628" w:rsidRDefault="00067628" w:rsidP="00067628">
            <w:pPr>
              <w:numPr>
                <w:ilvl w:val="0"/>
                <w:numId w:val="33"/>
              </w:numPr>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Powiadomić rodziców uczennicy/ucznia,</w:t>
            </w:r>
          </w:p>
          <w:p w:rsidR="00067628" w:rsidRPr="00067628" w:rsidRDefault="00067628" w:rsidP="00067628">
            <w:pPr>
              <w:numPr>
                <w:ilvl w:val="0"/>
                <w:numId w:val="33"/>
              </w:numPr>
              <w:suppressAutoHyphens/>
              <w:spacing w:line="200" w:lineRule="atLeast"/>
              <w:jc w:val="both"/>
              <w:rPr>
                <w:rFonts w:ascii="Arial" w:hAnsi="Arial" w:cs="Arial"/>
                <w:sz w:val="22"/>
                <w:szCs w:val="22"/>
                <w:lang w:eastAsia="ar-SA"/>
              </w:rPr>
            </w:pPr>
            <w:r w:rsidRPr="00067628">
              <w:rPr>
                <w:rFonts w:ascii="Arial" w:hAnsi="Arial" w:cs="Arial"/>
                <w:sz w:val="22"/>
                <w:szCs w:val="22"/>
                <w:lang w:eastAsia="ar-SA"/>
              </w:rPr>
              <w:t>Niezwłoczne wezwać Policję w przypadku, kiedy istnieje konieczność profesjonalnego zabezpieczenia śladów przestępstwa, ustalenia okoliczności i ewentualnych świadków zdarzenia.</w:t>
            </w:r>
          </w:p>
          <w:p w:rsidR="00067628" w:rsidRPr="00067628" w:rsidRDefault="00067628" w:rsidP="00067628">
            <w:pPr>
              <w:suppressAutoHyphens/>
              <w:spacing w:line="200" w:lineRule="atLeast"/>
              <w:jc w:val="both"/>
              <w:rPr>
                <w:rFonts w:ascii="Arial" w:hAnsi="Arial" w:cs="Arial"/>
                <w:sz w:val="22"/>
                <w:szCs w:val="22"/>
                <w:lang w:eastAsia="ar-SA"/>
              </w:rPr>
            </w:pPr>
          </w:p>
        </w:tc>
      </w:tr>
    </w:tbl>
    <w:p w:rsidR="00067628" w:rsidRPr="00067628" w:rsidRDefault="00067628" w:rsidP="00067628">
      <w:pPr>
        <w:suppressAutoHyphens/>
        <w:autoSpaceDE w:val="0"/>
        <w:jc w:val="both"/>
        <w:rPr>
          <w:rFonts w:ascii="Arial" w:eastAsia="Cambria" w:hAnsi="Arial" w:cs="Arial"/>
          <w:b/>
          <w:bCs/>
          <w:color w:val="000000"/>
          <w:sz w:val="28"/>
          <w:szCs w:val="28"/>
          <w:lang w:eastAsia="ar-SA"/>
        </w:rPr>
      </w:pPr>
    </w:p>
    <w:p w:rsidR="00067628" w:rsidRPr="00067628" w:rsidRDefault="00067628" w:rsidP="00067628">
      <w:pPr>
        <w:suppressAutoHyphens/>
        <w:ind w:left="284"/>
        <w:jc w:val="both"/>
        <w:rPr>
          <w:rFonts w:ascii="Arial" w:hAnsi="Arial"/>
          <w:sz w:val="22"/>
          <w:szCs w:val="22"/>
          <w:lang w:eastAsia="ar-SA"/>
        </w:rPr>
      </w:pPr>
    </w:p>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suppressAutoHyphens/>
        <w:ind w:left="284"/>
        <w:jc w:val="both"/>
        <w:rPr>
          <w:rFonts w:ascii="Arial" w:hAnsi="Arial"/>
          <w:sz w:val="22"/>
          <w:szCs w:val="22"/>
          <w:lang w:eastAsia="ar-SA"/>
        </w:rPr>
      </w:pPr>
    </w:p>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tabs>
          <w:tab w:val="left" w:pos="1656"/>
        </w:tabs>
        <w:suppressAutoHyphens/>
        <w:spacing w:line="360" w:lineRule="auto"/>
        <w:jc w:val="both"/>
        <w:rPr>
          <w:rFonts w:ascii="Arial" w:hAnsi="Arial" w:cs="Arial"/>
          <w:sz w:val="28"/>
          <w:szCs w:val="28"/>
          <w:lang w:eastAsia="ar-SA"/>
        </w:rPr>
      </w:pPr>
    </w:p>
    <w:p w:rsidR="00067628" w:rsidRPr="00067628" w:rsidRDefault="00067628" w:rsidP="00067628">
      <w:pPr>
        <w:suppressAutoHyphens/>
        <w:jc w:val="both"/>
        <w:rPr>
          <w:rFonts w:ascii="Arial" w:hAnsi="Arial"/>
          <w:sz w:val="22"/>
          <w:szCs w:val="22"/>
          <w:lang w:eastAsia="ar-SA"/>
        </w:rPr>
      </w:pPr>
    </w:p>
    <w:p w:rsidR="00067628" w:rsidRPr="00067628" w:rsidRDefault="00067628" w:rsidP="00067628">
      <w:pPr>
        <w:suppressAutoHyphens/>
        <w:spacing w:line="200" w:lineRule="atLeast"/>
        <w:jc w:val="both"/>
        <w:rPr>
          <w:rFonts w:ascii="Arial" w:hAnsi="Arial" w:cs="Arial"/>
          <w:sz w:val="22"/>
          <w:szCs w:val="22"/>
          <w:lang w:eastAsia="ar-SA"/>
        </w:rPr>
      </w:pPr>
    </w:p>
    <w:p w:rsidR="00067628" w:rsidRPr="00067628" w:rsidRDefault="00067628" w:rsidP="00067628">
      <w:pPr>
        <w:suppressAutoHyphens/>
        <w:spacing w:line="200" w:lineRule="atLeast"/>
        <w:ind w:left="283"/>
        <w:jc w:val="both"/>
        <w:rPr>
          <w:rFonts w:ascii="Arial" w:hAnsi="Arial" w:cs="Arial"/>
          <w:b/>
          <w:sz w:val="22"/>
          <w:szCs w:val="22"/>
          <w:lang w:eastAsia="ar-SA"/>
        </w:rPr>
      </w:pPr>
    </w:p>
    <w:p w:rsidR="00067628" w:rsidRPr="00067628" w:rsidRDefault="00067628" w:rsidP="00067628">
      <w:pPr>
        <w:suppressAutoHyphens/>
        <w:ind w:left="-76"/>
        <w:jc w:val="both"/>
        <w:rPr>
          <w:rFonts w:ascii="Arial" w:hAnsi="Arial"/>
          <w:sz w:val="22"/>
          <w:szCs w:val="22"/>
          <w:lang w:eastAsia="ar-SA"/>
        </w:rPr>
      </w:pPr>
    </w:p>
    <w:p w:rsidR="00067628" w:rsidRPr="00067628" w:rsidRDefault="00067628" w:rsidP="00067628">
      <w:pPr>
        <w:suppressAutoHyphens/>
        <w:ind w:left="-76"/>
        <w:jc w:val="both"/>
        <w:rPr>
          <w:rFonts w:ascii="Arial" w:hAnsi="Arial"/>
          <w:sz w:val="22"/>
          <w:szCs w:val="22"/>
          <w:lang w:eastAsia="ar-SA"/>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067628" w:rsidRDefault="00067628" w:rsidP="00067628">
      <w:pPr>
        <w:spacing w:after="160" w:line="259" w:lineRule="auto"/>
        <w:jc w:val="both"/>
        <w:rPr>
          <w:rFonts w:ascii="Arial" w:eastAsia="Calibri" w:hAnsi="Arial" w:cs="Arial"/>
          <w:sz w:val="22"/>
          <w:szCs w:val="22"/>
          <w:lang w:eastAsia="en-US"/>
        </w:rPr>
      </w:pPr>
    </w:p>
    <w:p w:rsidR="009759BE" w:rsidRDefault="009759BE" w:rsidP="009759BE">
      <w:pPr>
        <w:rPr>
          <w:rFonts w:ascii="Arial" w:hAnsi="Arial" w:cs="Arial"/>
          <w:sz w:val="22"/>
          <w:szCs w:val="22"/>
        </w:rPr>
      </w:pPr>
    </w:p>
    <w:p w:rsidR="009759BE" w:rsidRPr="00817EDC" w:rsidRDefault="009759BE" w:rsidP="009759BE">
      <w:pPr>
        <w:rPr>
          <w:rFonts w:ascii="Arial" w:hAnsi="Arial" w:cs="Arial"/>
          <w:sz w:val="22"/>
          <w:szCs w:val="22"/>
        </w:rPr>
      </w:pPr>
    </w:p>
    <w:p w:rsidR="00F879BD" w:rsidRDefault="00F879BD"/>
    <w:sectPr w:rsidR="00F879BD" w:rsidSect="00FA35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6"/>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23E0C"/>
    <w:multiLevelType w:val="hybridMultilevel"/>
    <w:tmpl w:val="3BCA2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E578D"/>
    <w:multiLevelType w:val="multilevel"/>
    <w:tmpl w:val="0000000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404DF9"/>
    <w:multiLevelType w:val="hybridMultilevel"/>
    <w:tmpl w:val="3B6AC75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8056022"/>
    <w:multiLevelType w:val="hybridMultilevel"/>
    <w:tmpl w:val="A7E0C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72D34"/>
    <w:multiLevelType w:val="hybridMultilevel"/>
    <w:tmpl w:val="D15EA7BC"/>
    <w:lvl w:ilvl="0" w:tplc="183060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A7990"/>
    <w:multiLevelType w:val="hybridMultilevel"/>
    <w:tmpl w:val="57502274"/>
    <w:lvl w:ilvl="0" w:tplc="2CD692F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37C46"/>
    <w:multiLevelType w:val="hybridMultilevel"/>
    <w:tmpl w:val="EEB663C6"/>
    <w:lvl w:ilvl="0" w:tplc="416C22C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4A29C0"/>
    <w:multiLevelType w:val="hybridMultilevel"/>
    <w:tmpl w:val="A522B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95DD4"/>
    <w:multiLevelType w:val="hybridMultilevel"/>
    <w:tmpl w:val="96CC897E"/>
    <w:lvl w:ilvl="0" w:tplc="0D168714">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E0E64"/>
    <w:multiLevelType w:val="hybridMultilevel"/>
    <w:tmpl w:val="2EF61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4D60AC"/>
    <w:multiLevelType w:val="hybridMultilevel"/>
    <w:tmpl w:val="83DE4FA0"/>
    <w:lvl w:ilvl="0" w:tplc="3B58E81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61623"/>
    <w:multiLevelType w:val="multilevel"/>
    <w:tmpl w:val="9EF6D286"/>
    <w:name w:val="WW8Num162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nsid w:val="238D1A48"/>
    <w:multiLevelType w:val="multilevel"/>
    <w:tmpl w:val="0000000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56E22D5"/>
    <w:multiLevelType w:val="hybridMultilevel"/>
    <w:tmpl w:val="0C68564A"/>
    <w:lvl w:ilvl="0" w:tplc="64FEDBA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62340C"/>
    <w:multiLevelType w:val="hybridMultilevel"/>
    <w:tmpl w:val="5808A9B8"/>
    <w:lvl w:ilvl="0" w:tplc="0D168714">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C0B75"/>
    <w:multiLevelType w:val="multilevel"/>
    <w:tmpl w:val="0000000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3B7954"/>
    <w:multiLevelType w:val="hybridMultilevel"/>
    <w:tmpl w:val="7E0C1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3F481E"/>
    <w:multiLevelType w:val="hybridMultilevel"/>
    <w:tmpl w:val="CBFC2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F7195"/>
    <w:multiLevelType w:val="hybridMultilevel"/>
    <w:tmpl w:val="3EFA4A78"/>
    <w:lvl w:ilvl="0" w:tplc="51FED4D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E5A9B"/>
    <w:multiLevelType w:val="hybridMultilevel"/>
    <w:tmpl w:val="9ABCAD6E"/>
    <w:lvl w:ilvl="0" w:tplc="5AA27882">
      <w:start w:val="1"/>
      <w:numFmt w:val="upp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221A57"/>
    <w:multiLevelType w:val="hybridMultilevel"/>
    <w:tmpl w:val="85800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D528F2"/>
    <w:multiLevelType w:val="hybridMultilevel"/>
    <w:tmpl w:val="2DAEB928"/>
    <w:lvl w:ilvl="0" w:tplc="183060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35326F"/>
    <w:multiLevelType w:val="hybridMultilevel"/>
    <w:tmpl w:val="25FEC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286753"/>
    <w:multiLevelType w:val="hybridMultilevel"/>
    <w:tmpl w:val="4D123622"/>
    <w:lvl w:ilvl="0" w:tplc="183060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4678F0"/>
    <w:multiLevelType w:val="hybridMultilevel"/>
    <w:tmpl w:val="46C44048"/>
    <w:lvl w:ilvl="0" w:tplc="183060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0E1B1D"/>
    <w:multiLevelType w:val="hybridMultilevel"/>
    <w:tmpl w:val="D2FC8AEC"/>
    <w:lvl w:ilvl="0" w:tplc="1650691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485FFC"/>
    <w:multiLevelType w:val="hybridMultilevel"/>
    <w:tmpl w:val="325078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8F5C04"/>
    <w:multiLevelType w:val="hybridMultilevel"/>
    <w:tmpl w:val="8608672A"/>
    <w:lvl w:ilvl="0" w:tplc="183060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2848DB"/>
    <w:multiLevelType w:val="multilevel"/>
    <w:tmpl w:val="5E4CE30C"/>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nsid w:val="55CD6CBD"/>
    <w:multiLevelType w:val="hybridMultilevel"/>
    <w:tmpl w:val="31FCD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78D0966"/>
    <w:multiLevelType w:val="hybridMultilevel"/>
    <w:tmpl w:val="03D42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9B2502"/>
    <w:multiLevelType w:val="multilevel"/>
    <w:tmpl w:val="D3A645D0"/>
    <w:name w:val="WW8Num162223"/>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nsid w:val="606427B0"/>
    <w:multiLevelType w:val="hybridMultilevel"/>
    <w:tmpl w:val="AD5E7E76"/>
    <w:lvl w:ilvl="0" w:tplc="183060C4">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5E70A1A"/>
    <w:multiLevelType w:val="hybridMultilevel"/>
    <w:tmpl w:val="31FCD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B77D6B"/>
    <w:multiLevelType w:val="hybridMultilevel"/>
    <w:tmpl w:val="481EFEA8"/>
    <w:lvl w:ilvl="0" w:tplc="E77C361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6D7C0E"/>
    <w:multiLevelType w:val="hybridMultilevel"/>
    <w:tmpl w:val="481EFEA8"/>
    <w:lvl w:ilvl="0" w:tplc="E77C361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1D6D7F"/>
    <w:multiLevelType w:val="hybridMultilevel"/>
    <w:tmpl w:val="D90E70BA"/>
    <w:lvl w:ilvl="0" w:tplc="FE989088">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E11D62"/>
    <w:multiLevelType w:val="hybridMultilevel"/>
    <w:tmpl w:val="9ABCAD6E"/>
    <w:lvl w:ilvl="0" w:tplc="5AA27882">
      <w:start w:val="1"/>
      <w:numFmt w:val="upp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574A66"/>
    <w:multiLevelType w:val="multilevel"/>
    <w:tmpl w:val="C1FC554E"/>
    <w:lvl w:ilvl="0">
      <w:start w:val="1"/>
      <w:numFmt w:val="bullet"/>
      <w:lvlText w:val=""/>
      <w:lvlJc w:val="left"/>
      <w:pPr>
        <w:tabs>
          <w:tab w:val="num" w:pos="360"/>
        </w:tabs>
        <w:ind w:left="360" w:hanging="360"/>
      </w:pPr>
      <w:rPr>
        <w:rFonts w:ascii="Symbol" w:hAnsi="Symbol" w:hint="default"/>
        <w:strike w:val="0"/>
        <w:dstrike w:val="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Arial"/>
        <w:strike w:val="0"/>
        <w:dstrike w:val="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Arial"/>
        <w:strike w:val="0"/>
        <w:dstrike w:val="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2">
    <w:nsid w:val="779E34B3"/>
    <w:multiLevelType w:val="hybridMultilevel"/>
    <w:tmpl w:val="0A68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8A93788"/>
    <w:multiLevelType w:val="hybridMultilevel"/>
    <w:tmpl w:val="31FCD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A32A20"/>
    <w:multiLevelType w:val="hybridMultilevel"/>
    <w:tmpl w:val="EF2050D4"/>
    <w:lvl w:ilvl="0" w:tplc="5AA27882">
      <w:start w:val="1"/>
      <w:numFmt w:val="upperLetter"/>
      <w:lvlText w:val="%1."/>
      <w:lvlJc w:val="left"/>
      <w:pPr>
        <w:ind w:left="360" w:hanging="360"/>
      </w:pPr>
      <w:rPr>
        <w:rFonts w:ascii="Arial" w:hAnsi="Arial"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EA25512"/>
    <w:multiLevelType w:val="hybridMultilevel"/>
    <w:tmpl w:val="2E4465F2"/>
    <w:name w:val="WW8Num1622232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7"/>
  </w:num>
  <w:num w:numId="5">
    <w:abstractNumId w:val="33"/>
  </w:num>
  <w:num w:numId="6">
    <w:abstractNumId w:val="39"/>
  </w:num>
  <w:num w:numId="7">
    <w:abstractNumId w:val="0"/>
  </w:num>
  <w:num w:numId="8">
    <w:abstractNumId w:val="1"/>
  </w:num>
  <w:num w:numId="9">
    <w:abstractNumId w:val="2"/>
  </w:num>
  <w:num w:numId="10">
    <w:abstractNumId w:val="40"/>
  </w:num>
  <w:num w:numId="11">
    <w:abstractNumId w:val="22"/>
  </w:num>
  <w:num w:numId="12">
    <w:abstractNumId w:val="41"/>
  </w:num>
  <w:num w:numId="13">
    <w:abstractNumId w:val="44"/>
  </w:num>
  <w:num w:numId="14">
    <w:abstractNumId w:val="9"/>
  </w:num>
  <w:num w:numId="15">
    <w:abstractNumId w:val="8"/>
  </w:num>
  <w:num w:numId="16">
    <w:abstractNumId w:val="13"/>
  </w:num>
  <w:num w:numId="17">
    <w:abstractNumId w:val="14"/>
  </w:num>
  <w:num w:numId="18">
    <w:abstractNumId w:val="31"/>
  </w:num>
  <w:num w:numId="19">
    <w:abstractNumId w:val="34"/>
  </w:num>
  <w:num w:numId="20">
    <w:abstractNumId w:val="4"/>
  </w:num>
  <w:num w:numId="21">
    <w:abstractNumId w:val="18"/>
  </w:num>
  <w:num w:numId="22">
    <w:abstractNumId w:val="15"/>
  </w:num>
  <w:num w:numId="23">
    <w:abstractNumId w:val="45"/>
  </w:num>
  <w:num w:numId="24">
    <w:abstractNumId w:val="38"/>
  </w:num>
  <w:num w:numId="25">
    <w:abstractNumId w:val="37"/>
  </w:num>
  <w:num w:numId="26">
    <w:abstractNumId w:val="28"/>
  </w:num>
  <w:num w:numId="27">
    <w:abstractNumId w:val="20"/>
  </w:num>
  <w:num w:numId="28">
    <w:abstractNumId w:val="42"/>
  </w:num>
  <w:num w:numId="29">
    <w:abstractNumId w:val="6"/>
  </w:num>
  <w:num w:numId="30">
    <w:abstractNumId w:val="23"/>
  </w:num>
  <w:num w:numId="31">
    <w:abstractNumId w:val="43"/>
  </w:num>
  <w:num w:numId="32">
    <w:abstractNumId w:val="36"/>
  </w:num>
  <w:num w:numId="33">
    <w:abstractNumId w:val="32"/>
  </w:num>
  <w:num w:numId="34">
    <w:abstractNumId w:val="24"/>
  </w:num>
  <w:num w:numId="35">
    <w:abstractNumId w:val="26"/>
  </w:num>
  <w:num w:numId="36">
    <w:abstractNumId w:val="17"/>
  </w:num>
  <w:num w:numId="37">
    <w:abstractNumId w:val="11"/>
  </w:num>
  <w:num w:numId="38">
    <w:abstractNumId w:val="35"/>
  </w:num>
  <w:num w:numId="39">
    <w:abstractNumId w:val="30"/>
  </w:num>
  <w:num w:numId="40">
    <w:abstractNumId w:val="29"/>
  </w:num>
  <w:num w:numId="41">
    <w:abstractNumId w:val="10"/>
  </w:num>
  <w:num w:numId="42">
    <w:abstractNumId w:val="5"/>
  </w:num>
  <w:num w:numId="43">
    <w:abstractNumId w:val="27"/>
  </w:num>
  <w:num w:numId="44">
    <w:abstractNumId w:val="3"/>
  </w:num>
  <w:num w:numId="45">
    <w:abstractNumId w:val="2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59BE"/>
    <w:rsid w:val="00011CF2"/>
    <w:rsid w:val="0001728C"/>
    <w:rsid w:val="00020834"/>
    <w:rsid w:val="0002292E"/>
    <w:rsid w:val="00023E0C"/>
    <w:rsid w:val="00035FBC"/>
    <w:rsid w:val="00052FDD"/>
    <w:rsid w:val="00064619"/>
    <w:rsid w:val="00067628"/>
    <w:rsid w:val="00071FA2"/>
    <w:rsid w:val="00072A19"/>
    <w:rsid w:val="000A005C"/>
    <w:rsid w:val="000B7886"/>
    <w:rsid w:val="000C71E9"/>
    <w:rsid w:val="000D0F3E"/>
    <w:rsid w:val="000D2F94"/>
    <w:rsid w:val="000D6EC9"/>
    <w:rsid w:val="000D76A1"/>
    <w:rsid w:val="000E159D"/>
    <w:rsid w:val="000E4FD3"/>
    <w:rsid w:val="000F0812"/>
    <w:rsid w:val="0012276D"/>
    <w:rsid w:val="0012351B"/>
    <w:rsid w:val="00133AFC"/>
    <w:rsid w:val="0014250A"/>
    <w:rsid w:val="00151376"/>
    <w:rsid w:val="00156882"/>
    <w:rsid w:val="0018225B"/>
    <w:rsid w:val="001824DA"/>
    <w:rsid w:val="001902DA"/>
    <w:rsid w:val="001A10E4"/>
    <w:rsid w:val="001A2598"/>
    <w:rsid w:val="001C2173"/>
    <w:rsid w:val="001C45BF"/>
    <w:rsid w:val="001C4AAD"/>
    <w:rsid w:val="001C4F51"/>
    <w:rsid w:val="001D04EF"/>
    <w:rsid w:val="00214189"/>
    <w:rsid w:val="002360DF"/>
    <w:rsid w:val="002374AB"/>
    <w:rsid w:val="00237E32"/>
    <w:rsid w:val="00254908"/>
    <w:rsid w:val="002624F3"/>
    <w:rsid w:val="00277DB7"/>
    <w:rsid w:val="0028534B"/>
    <w:rsid w:val="002A5EC0"/>
    <w:rsid w:val="002B40EB"/>
    <w:rsid w:val="002B5702"/>
    <w:rsid w:val="002C46EF"/>
    <w:rsid w:val="002C4992"/>
    <w:rsid w:val="002E00E8"/>
    <w:rsid w:val="002E046F"/>
    <w:rsid w:val="002F15EE"/>
    <w:rsid w:val="00303F3A"/>
    <w:rsid w:val="00325C59"/>
    <w:rsid w:val="00331617"/>
    <w:rsid w:val="00346232"/>
    <w:rsid w:val="003507B0"/>
    <w:rsid w:val="00365FCC"/>
    <w:rsid w:val="00381C5B"/>
    <w:rsid w:val="003963DC"/>
    <w:rsid w:val="00396405"/>
    <w:rsid w:val="00397C7B"/>
    <w:rsid w:val="003D335A"/>
    <w:rsid w:val="003E5C6B"/>
    <w:rsid w:val="003E75DA"/>
    <w:rsid w:val="0043024E"/>
    <w:rsid w:val="00432552"/>
    <w:rsid w:val="00435286"/>
    <w:rsid w:val="0047393A"/>
    <w:rsid w:val="00474ED3"/>
    <w:rsid w:val="004750FE"/>
    <w:rsid w:val="004B43D6"/>
    <w:rsid w:val="004B5A7A"/>
    <w:rsid w:val="004B7642"/>
    <w:rsid w:val="004C3561"/>
    <w:rsid w:val="004D1323"/>
    <w:rsid w:val="004D4188"/>
    <w:rsid w:val="004E1CFD"/>
    <w:rsid w:val="00503C18"/>
    <w:rsid w:val="0051373F"/>
    <w:rsid w:val="00522A73"/>
    <w:rsid w:val="00523182"/>
    <w:rsid w:val="00524A1E"/>
    <w:rsid w:val="00546BB9"/>
    <w:rsid w:val="00560730"/>
    <w:rsid w:val="005717D0"/>
    <w:rsid w:val="00583F5D"/>
    <w:rsid w:val="00586CA6"/>
    <w:rsid w:val="00592781"/>
    <w:rsid w:val="005B46C6"/>
    <w:rsid w:val="005D65AF"/>
    <w:rsid w:val="005E02CD"/>
    <w:rsid w:val="005E4552"/>
    <w:rsid w:val="005E6E4D"/>
    <w:rsid w:val="005F02E3"/>
    <w:rsid w:val="005F524F"/>
    <w:rsid w:val="00602448"/>
    <w:rsid w:val="00606672"/>
    <w:rsid w:val="00621B25"/>
    <w:rsid w:val="00621D72"/>
    <w:rsid w:val="00627846"/>
    <w:rsid w:val="00634B0B"/>
    <w:rsid w:val="00640FD2"/>
    <w:rsid w:val="0065046A"/>
    <w:rsid w:val="006543D8"/>
    <w:rsid w:val="00671573"/>
    <w:rsid w:val="006740BB"/>
    <w:rsid w:val="006875FB"/>
    <w:rsid w:val="006A08C6"/>
    <w:rsid w:val="006A1CAF"/>
    <w:rsid w:val="006B606D"/>
    <w:rsid w:val="006C025E"/>
    <w:rsid w:val="006C5858"/>
    <w:rsid w:val="006C6C64"/>
    <w:rsid w:val="006E1150"/>
    <w:rsid w:val="00710C75"/>
    <w:rsid w:val="0072560F"/>
    <w:rsid w:val="007261CE"/>
    <w:rsid w:val="00730A03"/>
    <w:rsid w:val="00745FD4"/>
    <w:rsid w:val="00752DC2"/>
    <w:rsid w:val="00752F87"/>
    <w:rsid w:val="00754251"/>
    <w:rsid w:val="00765521"/>
    <w:rsid w:val="007765D4"/>
    <w:rsid w:val="0078564A"/>
    <w:rsid w:val="00795C63"/>
    <w:rsid w:val="007B2D90"/>
    <w:rsid w:val="007D1A56"/>
    <w:rsid w:val="007D789D"/>
    <w:rsid w:val="007E7938"/>
    <w:rsid w:val="007F7252"/>
    <w:rsid w:val="008027C5"/>
    <w:rsid w:val="00804B90"/>
    <w:rsid w:val="00814E01"/>
    <w:rsid w:val="0081510A"/>
    <w:rsid w:val="00830D2A"/>
    <w:rsid w:val="00843E8B"/>
    <w:rsid w:val="00844A01"/>
    <w:rsid w:val="00870AA1"/>
    <w:rsid w:val="0087269F"/>
    <w:rsid w:val="008753A8"/>
    <w:rsid w:val="008964DB"/>
    <w:rsid w:val="00896E08"/>
    <w:rsid w:val="008B717D"/>
    <w:rsid w:val="008C2874"/>
    <w:rsid w:val="008C3611"/>
    <w:rsid w:val="008F14A7"/>
    <w:rsid w:val="008F1A3D"/>
    <w:rsid w:val="008F20CA"/>
    <w:rsid w:val="00904BBE"/>
    <w:rsid w:val="009217B4"/>
    <w:rsid w:val="009253FD"/>
    <w:rsid w:val="009262C9"/>
    <w:rsid w:val="00937CEA"/>
    <w:rsid w:val="00946919"/>
    <w:rsid w:val="00956DF3"/>
    <w:rsid w:val="00964FA9"/>
    <w:rsid w:val="009657DC"/>
    <w:rsid w:val="0096771D"/>
    <w:rsid w:val="009726A9"/>
    <w:rsid w:val="009759BE"/>
    <w:rsid w:val="009874F6"/>
    <w:rsid w:val="009904AB"/>
    <w:rsid w:val="009A1051"/>
    <w:rsid w:val="009A6940"/>
    <w:rsid w:val="009B74D9"/>
    <w:rsid w:val="009C0ED1"/>
    <w:rsid w:val="009D3252"/>
    <w:rsid w:val="009E49A6"/>
    <w:rsid w:val="009F6A27"/>
    <w:rsid w:val="00A05F03"/>
    <w:rsid w:val="00A06FBD"/>
    <w:rsid w:val="00A10857"/>
    <w:rsid w:val="00A155CD"/>
    <w:rsid w:val="00A20EDF"/>
    <w:rsid w:val="00A256EA"/>
    <w:rsid w:val="00A420D3"/>
    <w:rsid w:val="00A634EB"/>
    <w:rsid w:val="00A732DE"/>
    <w:rsid w:val="00A77386"/>
    <w:rsid w:val="00A92DA9"/>
    <w:rsid w:val="00AA09A5"/>
    <w:rsid w:val="00AC4409"/>
    <w:rsid w:val="00AD26A9"/>
    <w:rsid w:val="00AE1F89"/>
    <w:rsid w:val="00AF41F1"/>
    <w:rsid w:val="00B15683"/>
    <w:rsid w:val="00B17516"/>
    <w:rsid w:val="00B20390"/>
    <w:rsid w:val="00B26072"/>
    <w:rsid w:val="00B26A9D"/>
    <w:rsid w:val="00B410B3"/>
    <w:rsid w:val="00B430D5"/>
    <w:rsid w:val="00B50CAC"/>
    <w:rsid w:val="00B66B50"/>
    <w:rsid w:val="00B90D65"/>
    <w:rsid w:val="00B93CA1"/>
    <w:rsid w:val="00B971B7"/>
    <w:rsid w:val="00BA61CC"/>
    <w:rsid w:val="00BB71D6"/>
    <w:rsid w:val="00BC4374"/>
    <w:rsid w:val="00BC539E"/>
    <w:rsid w:val="00BC768E"/>
    <w:rsid w:val="00BE1FEE"/>
    <w:rsid w:val="00C03DB7"/>
    <w:rsid w:val="00C10981"/>
    <w:rsid w:val="00C1422C"/>
    <w:rsid w:val="00C167DB"/>
    <w:rsid w:val="00C17D04"/>
    <w:rsid w:val="00C26040"/>
    <w:rsid w:val="00C267AE"/>
    <w:rsid w:val="00C34F58"/>
    <w:rsid w:val="00C3631B"/>
    <w:rsid w:val="00C41D1D"/>
    <w:rsid w:val="00C518E4"/>
    <w:rsid w:val="00C5687A"/>
    <w:rsid w:val="00C65112"/>
    <w:rsid w:val="00C67180"/>
    <w:rsid w:val="00C70AB7"/>
    <w:rsid w:val="00C716E5"/>
    <w:rsid w:val="00C71C5D"/>
    <w:rsid w:val="00C76596"/>
    <w:rsid w:val="00C923A8"/>
    <w:rsid w:val="00CB3C1D"/>
    <w:rsid w:val="00CD383E"/>
    <w:rsid w:val="00CE4496"/>
    <w:rsid w:val="00CE6D4B"/>
    <w:rsid w:val="00CF07B6"/>
    <w:rsid w:val="00D21F5D"/>
    <w:rsid w:val="00D22D6C"/>
    <w:rsid w:val="00D2462D"/>
    <w:rsid w:val="00D479B7"/>
    <w:rsid w:val="00D5511A"/>
    <w:rsid w:val="00D62005"/>
    <w:rsid w:val="00D67ED2"/>
    <w:rsid w:val="00D71C79"/>
    <w:rsid w:val="00D769E1"/>
    <w:rsid w:val="00D8222C"/>
    <w:rsid w:val="00D82310"/>
    <w:rsid w:val="00D82F6A"/>
    <w:rsid w:val="00DB06B8"/>
    <w:rsid w:val="00DB0CDC"/>
    <w:rsid w:val="00DB2D2E"/>
    <w:rsid w:val="00DC01AE"/>
    <w:rsid w:val="00DC053C"/>
    <w:rsid w:val="00DC7AB4"/>
    <w:rsid w:val="00DD4B15"/>
    <w:rsid w:val="00DF6047"/>
    <w:rsid w:val="00E132E0"/>
    <w:rsid w:val="00E14754"/>
    <w:rsid w:val="00E15B09"/>
    <w:rsid w:val="00E21590"/>
    <w:rsid w:val="00E312BC"/>
    <w:rsid w:val="00E373D6"/>
    <w:rsid w:val="00E37AF9"/>
    <w:rsid w:val="00E40517"/>
    <w:rsid w:val="00E53E6C"/>
    <w:rsid w:val="00E6767D"/>
    <w:rsid w:val="00E76306"/>
    <w:rsid w:val="00E76595"/>
    <w:rsid w:val="00E8440B"/>
    <w:rsid w:val="00EA320F"/>
    <w:rsid w:val="00EB066A"/>
    <w:rsid w:val="00EC06C2"/>
    <w:rsid w:val="00ED0595"/>
    <w:rsid w:val="00EE7150"/>
    <w:rsid w:val="00EF4F79"/>
    <w:rsid w:val="00F01608"/>
    <w:rsid w:val="00F05BC9"/>
    <w:rsid w:val="00F05EC0"/>
    <w:rsid w:val="00F11E89"/>
    <w:rsid w:val="00F13AE1"/>
    <w:rsid w:val="00F36321"/>
    <w:rsid w:val="00F50F1D"/>
    <w:rsid w:val="00F54FD2"/>
    <w:rsid w:val="00F550AE"/>
    <w:rsid w:val="00F6351F"/>
    <w:rsid w:val="00F67B8A"/>
    <w:rsid w:val="00F727A8"/>
    <w:rsid w:val="00F81E63"/>
    <w:rsid w:val="00F879BD"/>
    <w:rsid w:val="00F905BA"/>
    <w:rsid w:val="00FB03D3"/>
    <w:rsid w:val="00FC042E"/>
    <w:rsid w:val="00FC170A"/>
    <w:rsid w:val="00FC53E3"/>
    <w:rsid w:val="00FC6FDE"/>
    <w:rsid w:val="00FC7138"/>
    <w:rsid w:val="00FD0582"/>
    <w:rsid w:val="00FD4BE8"/>
    <w:rsid w:val="00FD5C86"/>
    <w:rsid w:val="00FE46D0"/>
    <w:rsid w:val="00FF16DC"/>
    <w:rsid w:val="00FF5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9BE"/>
    <w:rPr>
      <w:sz w:val="24"/>
      <w:szCs w:val="24"/>
      <w:lang w:eastAsia="pl-PL"/>
    </w:rPr>
  </w:style>
  <w:style w:type="paragraph" w:styleId="Nagwek2">
    <w:name w:val="heading 2"/>
    <w:basedOn w:val="Normalny"/>
    <w:next w:val="Tekstpodstawowy"/>
    <w:link w:val="Nagwek2Znak"/>
    <w:qFormat/>
    <w:rsid w:val="00067628"/>
    <w:pPr>
      <w:keepNext/>
      <w:numPr>
        <w:ilvl w:val="1"/>
        <w:numId w:val="7"/>
      </w:numPr>
      <w:suppressAutoHyphens/>
      <w:jc w:val="both"/>
      <w:outlineLvl w:val="1"/>
    </w:pPr>
    <w:rPr>
      <w:b/>
      <w:color w:val="008080"/>
      <w:spacing w:val="40"/>
      <w:sz w:val="28"/>
      <w:szCs w:val="20"/>
      <w:lang w:eastAsia="ar-SA"/>
    </w:rPr>
  </w:style>
  <w:style w:type="paragraph" w:styleId="Nagwek4">
    <w:name w:val="heading 4"/>
    <w:basedOn w:val="Normalny"/>
    <w:next w:val="Tekstpodstawowy"/>
    <w:link w:val="Nagwek4Znak"/>
    <w:qFormat/>
    <w:rsid w:val="00067628"/>
    <w:pPr>
      <w:keepNext/>
      <w:numPr>
        <w:ilvl w:val="3"/>
        <w:numId w:val="7"/>
      </w:numPr>
      <w:suppressAutoHyphens/>
      <w:spacing w:before="240" w:after="60"/>
      <w:outlineLvl w:val="3"/>
    </w:pPr>
    <w:rPr>
      <w:rFonts w:ascii="Calibri" w:hAnsi="Calibri"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BE"/>
    <w:pPr>
      <w:autoSpaceDE w:val="0"/>
      <w:autoSpaceDN w:val="0"/>
      <w:adjustRightInd w:val="0"/>
    </w:pPr>
    <w:rPr>
      <w:rFonts w:eastAsia="Calibri"/>
      <w:color w:val="000000"/>
      <w:sz w:val="24"/>
      <w:szCs w:val="24"/>
    </w:rPr>
  </w:style>
  <w:style w:type="paragraph" w:customStyle="1" w:styleId="Tekstpodstawowy21">
    <w:name w:val="Tekst podstawowy 21"/>
    <w:basedOn w:val="Normalny"/>
    <w:rsid w:val="009759BE"/>
    <w:pPr>
      <w:widowControl w:val="0"/>
      <w:suppressAutoHyphens/>
    </w:pPr>
    <w:rPr>
      <w:rFonts w:eastAsia="Lucida Sans Unicode"/>
      <w:kern w:val="2"/>
      <w:sz w:val="28"/>
    </w:rPr>
  </w:style>
  <w:style w:type="paragraph" w:styleId="Akapitzlist">
    <w:name w:val="List Paragraph"/>
    <w:basedOn w:val="Normalny"/>
    <w:uiPriority w:val="34"/>
    <w:rsid w:val="009759BE"/>
    <w:pPr>
      <w:ind w:left="720"/>
      <w:contextualSpacing/>
    </w:pPr>
  </w:style>
  <w:style w:type="character" w:customStyle="1" w:styleId="Nagwek2Znak">
    <w:name w:val="Nagłówek 2 Znak"/>
    <w:basedOn w:val="Domylnaczcionkaakapitu"/>
    <w:link w:val="Nagwek2"/>
    <w:rsid w:val="00067628"/>
    <w:rPr>
      <w:b/>
      <w:color w:val="008080"/>
      <w:spacing w:val="40"/>
      <w:sz w:val="28"/>
      <w:lang w:eastAsia="ar-SA"/>
    </w:rPr>
  </w:style>
  <w:style w:type="character" w:customStyle="1" w:styleId="Nagwek4Znak">
    <w:name w:val="Nagłówek 4 Znak"/>
    <w:basedOn w:val="Domylnaczcionkaakapitu"/>
    <w:link w:val="Nagwek4"/>
    <w:rsid w:val="00067628"/>
    <w:rPr>
      <w:rFonts w:ascii="Calibri" w:hAnsi="Calibri" w:cs="Calibri"/>
      <w:b/>
      <w:bCs/>
      <w:sz w:val="28"/>
      <w:szCs w:val="28"/>
      <w:lang w:eastAsia="ar-SA"/>
    </w:rPr>
  </w:style>
  <w:style w:type="paragraph" w:styleId="Tekstpodstawowy">
    <w:name w:val="Body Text"/>
    <w:basedOn w:val="Normalny"/>
    <w:link w:val="TekstpodstawowyZnak"/>
    <w:uiPriority w:val="99"/>
    <w:semiHidden/>
    <w:unhideWhenUsed/>
    <w:rsid w:val="00067628"/>
    <w:pPr>
      <w:spacing w:after="120"/>
    </w:pPr>
  </w:style>
  <w:style w:type="character" w:customStyle="1" w:styleId="TekstpodstawowyZnak">
    <w:name w:val="Tekst podstawowy Znak"/>
    <w:basedOn w:val="Domylnaczcionkaakapitu"/>
    <w:link w:val="Tekstpodstawowy"/>
    <w:uiPriority w:val="99"/>
    <w:semiHidden/>
    <w:rsid w:val="00067628"/>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9BE"/>
    <w:rPr>
      <w:sz w:val="24"/>
      <w:szCs w:val="24"/>
      <w:lang w:eastAsia="pl-PL"/>
    </w:rPr>
  </w:style>
  <w:style w:type="paragraph" w:styleId="Nagwek2">
    <w:name w:val="heading 2"/>
    <w:basedOn w:val="Normalny"/>
    <w:next w:val="Tekstpodstawowy"/>
    <w:link w:val="Nagwek2Znak"/>
    <w:qFormat/>
    <w:rsid w:val="00067628"/>
    <w:pPr>
      <w:keepNext/>
      <w:numPr>
        <w:ilvl w:val="1"/>
        <w:numId w:val="7"/>
      </w:numPr>
      <w:suppressAutoHyphens/>
      <w:jc w:val="both"/>
      <w:outlineLvl w:val="1"/>
    </w:pPr>
    <w:rPr>
      <w:b/>
      <w:color w:val="008080"/>
      <w:spacing w:val="40"/>
      <w:sz w:val="28"/>
      <w:szCs w:val="20"/>
      <w:lang w:eastAsia="ar-SA"/>
    </w:rPr>
  </w:style>
  <w:style w:type="paragraph" w:styleId="Nagwek4">
    <w:name w:val="heading 4"/>
    <w:basedOn w:val="Normalny"/>
    <w:next w:val="Tekstpodstawowy"/>
    <w:link w:val="Nagwek4Znak"/>
    <w:qFormat/>
    <w:rsid w:val="00067628"/>
    <w:pPr>
      <w:keepNext/>
      <w:numPr>
        <w:ilvl w:val="3"/>
        <w:numId w:val="7"/>
      </w:numPr>
      <w:suppressAutoHyphens/>
      <w:spacing w:before="240" w:after="60"/>
      <w:outlineLvl w:val="3"/>
    </w:pPr>
    <w:rPr>
      <w:rFonts w:ascii="Calibri" w:hAnsi="Calibri"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BE"/>
    <w:pPr>
      <w:autoSpaceDE w:val="0"/>
      <w:autoSpaceDN w:val="0"/>
      <w:adjustRightInd w:val="0"/>
    </w:pPr>
    <w:rPr>
      <w:rFonts w:eastAsia="Calibri"/>
      <w:color w:val="000000"/>
      <w:sz w:val="24"/>
      <w:szCs w:val="24"/>
    </w:rPr>
  </w:style>
  <w:style w:type="paragraph" w:customStyle="1" w:styleId="Tekstpodstawowy21">
    <w:name w:val="Tekst podstawowy 21"/>
    <w:basedOn w:val="Normalny"/>
    <w:rsid w:val="009759BE"/>
    <w:pPr>
      <w:widowControl w:val="0"/>
      <w:suppressAutoHyphens/>
    </w:pPr>
    <w:rPr>
      <w:rFonts w:eastAsia="Lucida Sans Unicode"/>
      <w:kern w:val="2"/>
      <w:sz w:val="28"/>
    </w:rPr>
  </w:style>
  <w:style w:type="paragraph" w:styleId="Akapitzlist">
    <w:name w:val="List Paragraph"/>
    <w:basedOn w:val="Normalny"/>
    <w:uiPriority w:val="34"/>
    <w:rsid w:val="009759BE"/>
    <w:pPr>
      <w:ind w:left="720"/>
      <w:contextualSpacing/>
    </w:pPr>
  </w:style>
  <w:style w:type="character" w:customStyle="1" w:styleId="Nagwek2Znak">
    <w:name w:val="Nagłówek 2 Znak"/>
    <w:basedOn w:val="Domylnaczcionkaakapitu"/>
    <w:link w:val="Nagwek2"/>
    <w:rsid w:val="00067628"/>
    <w:rPr>
      <w:b/>
      <w:color w:val="008080"/>
      <w:spacing w:val="40"/>
      <w:sz w:val="28"/>
      <w:lang w:eastAsia="ar-SA"/>
    </w:rPr>
  </w:style>
  <w:style w:type="character" w:customStyle="1" w:styleId="Nagwek4Znak">
    <w:name w:val="Nagłówek 4 Znak"/>
    <w:basedOn w:val="Domylnaczcionkaakapitu"/>
    <w:link w:val="Nagwek4"/>
    <w:rsid w:val="00067628"/>
    <w:rPr>
      <w:rFonts w:ascii="Calibri" w:hAnsi="Calibri" w:cs="Calibri"/>
      <w:b/>
      <w:bCs/>
      <w:sz w:val="28"/>
      <w:szCs w:val="28"/>
      <w:lang w:eastAsia="ar-SA"/>
    </w:rPr>
  </w:style>
  <w:style w:type="paragraph" w:styleId="Tekstpodstawowy">
    <w:name w:val="Body Text"/>
    <w:basedOn w:val="Normalny"/>
    <w:link w:val="TekstpodstawowyZnak"/>
    <w:uiPriority w:val="99"/>
    <w:semiHidden/>
    <w:unhideWhenUsed/>
    <w:rsid w:val="00067628"/>
    <w:pPr>
      <w:spacing w:after="120"/>
    </w:pPr>
  </w:style>
  <w:style w:type="character" w:customStyle="1" w:styleId="TekstpodstawowyZnak">
    <w:name w:val="Tekst podstawowy Znak"/>
    <w:basedOn w:val="Domylnaczcionkaakapitu"/>
    <w:link w:val="Tekstpodstawowy"/>
    <w:uiPriority w:val="99"/>
    <w:semiHidden/>
    <w:rsid w:val="00067628"/>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6612</Words>
  <Characters>39678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2019-05-27T10:28:00Z</cp:lastPrinted>
  <dcterms:created xsi:type="dcterms:W3CDTF">2019-05-27T08:59:00Z</dcterms:created>
  <dcterms:modified xsi:type="dcterms:W3CDTF">2019-09-18T16:52:00Z</dcterms:modified>
</cp:coreProperties>
</file>