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1A1" w:rsidRDefault="00087F34" w:rsidP="00600D98">
      <w:pPr>
        <w:rPr>
          <w:rFonts w:ascii="Times New Roman" w:hAnsi="Times New Roman"/>
          <w:b/>
          <w:sz w:val="24"/>
          <w:szCs w:val="24"/>
        </w:rPr>
      </w:pPr>
      <w:r w:rsidRPr="00180E96">
        <w:rPr>
          <w:rFonts w:ascii="Times New Roman" w:hAnsi="Times New Roman"/>
          <w:b/>
          <w:sz w:val="24"/>
          <w:szCs w:val="24"/>
        </w:rPr>
        <w:t xml:space="preserve">                                      </w:t>
      </w:r>
      <w:r w:rsidR="00807A24" w:rsidRPr="00180E96">
        <w:rPr>
          <w:rFonts w:ascii="Times New Roman" w:hAnsi="Times New Roman"/>
          <w:b/>
          <w:sz w:val="24"/>
          <w:szCs w:val="24"/>
        </w:rPr>
        <w:t xml:space="preserve">     </w:t>
      </w:r>
      <w:r w:rsidR="00A70345" w:rsidRPr="00180E96">
        <w:rPr>
          <w:rFonts w:ascii="Times New Roman" w:hAnsi="Times New Roman"/>
          <w:b/>
          <w:sz w:val="24"/>
          <w:szCs w:val="24"/>
        </w:rPr>
        <w:t xml:space="preserve">     </w:t>
      </w:r>
      <w:r w:rsidR="00643E94" w:rsidRPr="00180E96">
        <w:rPr>
          <w:rFonts w:ascii="Times New Roman" w:hAnsi="Times New Roman"/>
          <w:b/>
          <w:sz w:val="24"/>
          <w:szCs w:val="24"/>
        </w:rPr>
        <w:t xml:space="preserve">  </w:t>
      </w:r>
    </w:p>
    <w:p w:rsidR="00F701A1" w:rsidRDefault="00F701A1" w:rsidP="00F701A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01A1" w:rsidRDefault="00F701A1" w:rsidP="00600D98">
      <w:pPr>
        <w:rPr>
          <w:rFonts w:ascii="Times New Roman" w:hAnsi="Times New Roman"/>
          <w:b/>
          <w:sz w:val="24"/>
          <w:szCs w:val="24"/>
        </w:rPr>
      </w:pPr>
    </w:p>
    <w:p w:rsidR="00600D98" w:rsidRPr="00180E96" w:rsidRDefault="00404AB0" w:rsidP="007A347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10/2019</w:t>
      </w:r>
    </w:p>
    <w:p w:rsidR="00600D98" w:rsidRPr="00180E96" w:rsidRDefault="00404AB0" w:rsidP="007A347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30 sierpnia</w:t>
      </w:r>
      <w:r w:rsidR="00600D98" w:rsidRPr="00180E96">
        <w:rPr>
          <w:rFonts w:ascii="Times New Roman" w:hAnsi="Times New Roman"/>
          <w:b/>
          <w:sz w:val="24"/>
          <w:szCs w:val="24"/>
        </w:rPr>
        <w:t xml:space="preserve"> 201</w:t>
      </w:r>
      <w:r>
        <w:rPr>
          <w:rFonts w:ascii="Times New Roman" w:hAnsi="Times New Roman"/>
          <w:b/>
          <w:sz w:val="24"/>
          <w:szCs w:val="24"/>
        </w:rPr>
        <w:t>9</w:t>
      </w:r>
      <w:r w:rsidR="00600D98" w:rsidRPr="00180E96">
        <w:rPr>
          <w:rFonts w:ascii="Times New Roman" w:hAnsi="Times New Roman"/>
          <w:b/>
          <w:sz w:val="24"/>
          <w:szCs w:val="24"/>
        </w:rPr>
        <w:t xml:space="preserve"> r.</w:t>
      </w:r>
    </w:p>
    <w:p w:rsidR="00600D98" w:rsidRPr="00180E96" w:rsidRDefault="00600D98" w:rsidP="007A3472">
      <w:pPr>
        <w:tabs>
          <w:tab w:val="left" w:pos="7621"/>
        </w:tabs>
        <w:jc w:val="center"/>
        <w:rPr>
          <w:rFonts w:ascii="Times New Roman" w:hAnsi="Times New Roman"/>
          <w:b/>
          <w:sz w:val="24"/>
          <w:szCs w:val="24"/>
        </w:rPr>
      </w:pPr>
      <w:r w:rsidRPr="00180E96">
        <w:rPr>
          <w:rFonts w:ascii="Times New Roman" w:hAnsi="Times New Roman"/>
          <w:b/>
          <w:sz w:val="24"/>
          <w:szCs w:val="24"/>
        </w:rPr>
        <w:t>Dyrektora Szkoły Podstawowej nr 7</w:t>
      </w:r>
      <w:r w:rsidR="007A3472">
        <w:rPr>
          <w:rFonts w:ascii="Times New Roman" w:hAnsi="Times New Roman"/>
          <w:b/>
          <w:sz w:val="24"/>
          <w:szCs w:val="24"/>
        </w:rPr>
        <w:t xml:space="preserve">  </w:t>
      </w:r>
      <w:r w:rsidR="00E01415">
        <w:rPr>
          <w:rFonts w:ascii="Times New Roman" w:hAnsi="Times New Roman"/>
          <w:b/>
          <w:sz w:val="24"/>
          <w:szCs w:val="24"/>
        </w:rPr>
        <w:t xml:space="preserve"> im. Konstantego Ildefonsa Gałczyńskiego</w:t>
      </w:r>
      <w:r w:rsidRPr="00180E96">
        <w:rPr>
          <w:rFonts w:ascii="Times New Roman" w:hAnsi="Times New Roman"/>
          <w:b/>
          <w:sz w:val="24"/>
          <w:szCs w:val="24"/>
        </w:rPr>
        <w:t xml:space="preserve"> </w:t>
      </w:r>
      <w:r w:rsidR="007A3472">
        <w:rPr>
          <w:rFonts w:ascii="Times New Roman" w:hAnsi="Times New Roman"/>
          <w:b/>
          <w:sz w:val="24"/>
          <w:szCs w:val="24"/>
        </w:rPr>
        <w:t xml:space="preserve">               </w:t>
      </w:r>
      <w:r w:rsidRPr="00180E96">
        <w:rPr>
          <w:rFonts w:ascii="Times New Roman" w:hAnsi="Times New Roman"/>
          <w:b/>
          <w:sz w:val="24"/>
          <w:szCs w:val="24"/>
        </w:rPr>
        <w:t>w Częstochowie</w:t>
      </w:r>
      <w:r w:rsidR="00E01415">
        <w:rPr>
          <w:rFonts w:ascii="Times New Roman" w:hAnsi="Times New Roman"/>
          <w:b/>
          <w:sz w:val="24"/>
          <w:szCs w:val="24"/>
        </w:rPr>
        <w:t>.</w:t>
      </w:r>
    </w:p>
    <w:p w:rsidR="00600D98" w:rsidRPr="00F701A1" w:rsidRDefault="00F701A1" w:rsidP="007A3472">
      <w:pPr>
        <w:tabs>
          <w:tab w:val="left" w:pos="7621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wprowadzenia Regulaminu </w:t>
      </w:r>
      <w:r w:rsidR="00B0489D" w:rsidRPr="00B0489D">
        <w:rPr>
          <w:rFonts w:ascii="Times New Roman" w:hAnsi="Times New Roman"/>
          <w:b/>
        </w:rPr>
        <w:t>Zakładowego Funduszu Świadczeń Socjalnych</w:t>
      </w:r>
      <w:r w:rsidR="00464F58" w:rsidRPr="00B0489D">
        <w:rPr>
          <w:rFonts w:ascii="Times New Roman" w:hAnsi="Times New Roman"/>
          <w:b/>
          <w:sz w:val="24"/>
          <w:szCs w:val="24"/>
        </w:rPr>
        <w:t xml:space="preserve"> </w:t>
      </w:r>
      <w:r w:rsidR="007A3472">
        <w:rPr>
          <w:rFonts w:ascii="Times New Roman" w:hAnsi="Times New Roman"/>
          <w:b/>
          <w:sz w:val="24"/>
          <w:szCs w:val="24"/>
        </w:rPr>
        <w:t xml:space="preserve">          </w:t>
      </w:r>
      <w:r w:rsidR="007836A5" w:rsidRPr="00180E96">
        <w:rPr>
          <w:rFonts w:ascii="Times New Roman" w:eastAsia="Verdana" w:hAnsi="Times New Roman"/>
          <w:b/>
          <w:bCs/>
          <w:iCs/>
        </w:rPr>
        <w:t>w Szkole Podstawowej nr 7</w:t>
      </w:r>
      <w:r w:rsidR="004425D4">
        <w:rPr>
          <w:rFonts w:ascii="Times New Roman" w:eastAsia="Verdana" w:hAnsi="Times New Roman"/>
          <w:b/>
          <w:bCs/>
          <w:iCs/>
        </w:rPr>
        <w:t xml:space="preserve"> im. Konstantego Ildefonsa Gałczyńskiego </w:t>
      </w:r>
      <w:r w:rsidR="007836A5" w:rsidRPr="00180E96">
        <w:rPr>
          <w:rFonts w:ascii="Times New Roman" w:eastAsia="Verdana" w:hAnsi="Times New Roman"/>
          <w:b/>
          <w:bCs/>
          <w:iCs/>
        </w:rPr>
        <w:t xml:space="preserve"> w Częstochowie.</w:t>
      </w:r>
    </w:p>
    <w:p w:rsidR="00723570" w:rsidRDefault="00FA3086" w:rsidP="00180E96">
      <w:pPr>
        <w:pStyle w:val="NormalnyWeb1"/>
        <w:spacing w:before="0" w:after="0" w:line="360" w:lineRule="auto"/>
        <w:jc w:val="both"/>
        <w:rPr>
          <w:rFonts w:eastAsia="Verdana"/>
          <w:sz w:val="18"/>
          <w:szCs w:val="18"/>
        </w:rPr>
      </w:pPr>
      <w:r w:rsidRPr="00180E96">
        <w:rPr>
          <w:rFonts w:eastAsia="Verdana"/>
          <w:sz w:val="18"/>
          <w:szCs w:val="18"/>
        </w:rPr>
        <w:t>Na podstawie</w:t>
      </w:r>
      <w:r w:rsidR="00180E96" w:rsidRPr="00180E96">
        <w:rPr>
          <w:rFonts w:eastAsia="Verdana"/>
          <w:sz w:val="18"/>
          <w:szCs w:val="18"/>
        </w:rPr>
        <w:t>:</w:t>
      </w:r>
      <w:r w:rsidRPr="00180E96">
        <w:rPr>
          <w:rFonts w:eastAsia="Verdana"/>
          <w:sz w:val="18"/>
          <w:szCs w:val="18"/>
        </w:rPr>
        <w:t xml:space="preserve"> </w:t>
      </w:r>
    </w:p>
    <w:p w:rsidR="00075171" w:rsidRDefault="00075171" w:rsidP="00075171">
      <w:pPr>
        <w:pStyle w:val="Tekstpodstawowy"/>
        <w:suppressAutoHyphens w:val="0"/>
        <w:spacing w:after="0"/>
        <w:ind w:left="720"/>
        <w:jc w:val="both"/>
      </w:pPr>
      <w:r>
        <w:t xml:space="preserve">Ustawy z dnia 4 marca 1994 r. o zakładowym funduszu świadczeń socjalnych </w:t>
      </w:r>
      <w:r w:rsidR="004F10B9">
        <w:t>(Dz. U. z 2018, poz. 1316</w:t>
      </w:r>
      <w:r>
        <w:t xml:space="preserve"> z późniejszymi zmianami).</w:t>
      </w:r>
    </w:p>
    <w:p w:rsidR="00075171" w:rsidRPr="00180E96" w:rsidRDefault="00075171" w:rsidP="00180E96">
      <w:pPr>
        <w:pStyle w:val="NormalnyWeb1"/>
        <w:spacing w:before="0" w:after="0" w:line="360" w:lineRule="auto"/>
        <w:jc w:val="both"/>
        <w:rPr>
          <w:sz w:val="20"/>
          <w:szCs w:val="20"/>
        </w:rPr>
      </w:pPr>
    </w:p>
    <w:p w:rsidR="00FA3086" w:rsidRPr="00180E96" w:rsidRDefault="00FA3086" w:rsidP="00643E94">
      <w:pPr>
        <w:pStyle w:val="Nagwek20"/>
        <w:keepNext/>
        <w:keepLines/>
        <w:shd w:val="clear" w:color="auto" w:fill="auto"/>
        <w:spacing w:line="360" w:lineRule="auto"/>
        <w:ind w:firstLine="0"/>
        <w:jc w:val="left"/>
        <w:rPr>
          <w:b w:val="0"/>
        </w:rPr>
      </w:pPr>
    </w:p>
    <w:p w:rsidR="00600D98" w:rsidRPr="00180E96" w:rsidRDefault="00600D98" w:rsidP="00600D98">
      <w:pPr>
        <w:rPr>
          <w:rFonts w:ascii="Times New Roman" w:hAnsi="Times New Roman"/>
          <w:sz w:val="24"/>
          <w:szCs w:val="24"/>
        </w:rPr>
      </w:pPr>
      <w:r w:rsidRPr="00180E96">
        <w:rPr>
          <w:rFonts w:ascii="Times New Roman" w:hAnsi="Times New Roman"/>
          <w:sz w:val="24"/>
          <w:szCs w:val="24"/>
        </w:rPr>
        <w:t>Zarządza</w:t>
      </w:r>
      <w:r w:rsidR="003E3587" w:rsidRPr="00180E96">
        <w:rPr>
          <w:rFonts w:ascii="Times New Roman" w:hAnsi="Times New Roman"/>
          <w:sz w:val="24"/>
          <w:szCs w:val="24"/>
        </w:rPr>
        <w:t>m</w:t>
      </w:r>
      <w:r w:rsidRPr="00180E96">
        <w:rPr>
          <w:rFonts w:ascii="Times New Roman" w:hAnsi="Times New Roman"/>
          <w:sz w:val="24"/>
          <w:szCs w:val="24"/>
        </w:rPr>
        <w:t>, co następuje:</w:t>
      </w:r>
    </w:p>
    <w:p w:rsidR="00374B41" w:rsidRPr="00180E96" w:rsidRDefault="00374B41" w:rsidP="00374B41">
      <w:pPr>
        <w:jc w:val="center"/>
        <w:rPr>
          <w:rFonts w:ascii="Times New Roman" w:hAnsi="Times New Roman"/>
          <w:b/>
          <w:sz w:val="20"/>
          <w:szCs w:val="20"/>
        </w:rPr>
      </w:pPr>
      <w:r w:rsidRPr="00180E96">
        <w:rPr>
          <w:rFonts w:ascii="Times New Roman" w:hAnsi="Times New Roman"/>
          <w:b/>
          <w:sz w:val="20"/>
          <w:szCs w:val="20"/>
        </w:rPr>
        <w:t>§ 1.</w:t>
      </w:r>
    </w:p>
    <w:p w:rsidR="00374B41" w:rsidRPr="00180E96" w:rsidRDefault="00374B41" w:rsidP="00374B41">
      <w:pPr>
        <w:jc w:val="both"/>
        <w:rPr>
          <w:rFonts w:ascii="Times New Roman" w:hAnsi="Times New Roman"/>
          <w:b/>
          <w:sz w:val="20"/>
          <w:szCs w:val="20"/>
        </w:rPr>
      </w:pPr>
    </w:p>
    <w:p w:rsidR="00374B41" w:rsidRDefault="005D42CF" w:rsidP="00DA5969">
      <w:pPr>
        <w:pStyle w:val="WW-Tekstpodstawowy3"/>
        <w:numPr>
          <w:ilvl w:val="0"/>
          <w:numId w:val="32"/>
        </w:numPr>
        <w:tabs>
          <w:tab w:val="left" w:pos="3960"/>
          <w:tab w:val="left" w:pos="648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Wprowadzam Regulamin Zakładowego Funduszu Świadczeń Socjalnych w Szkole</w:t>
      </w:r>
      <w:r w:rsidR="00DA5969" w:rsidRPr="00FF7739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Podstawowej nr 7 </w:t>
      </w:r>
      <w:r w:rsidR="00525D11">
        <w:rPr>
          <w:rFonts w:ascii="Times New Roman" w:hAnsi="Times New Roman" w:cs="Times New Roman"/>
          <w:sz w:val="22"/>
          <w:szCs w:val="22"/>
        </w:rPr>
        <w:t xml:space="preserve">im. Konstantego Ildefonsa Gałczyńskiego </w:t>
      </w:r>
      <w:r>
        <w:rPr>
          <w:rFonts w:ascii="Times New Roman" w:hAnsi="Times New Roman" w:cs="Times New Roman"/>
          <w:sz w:val="22"/>
          <w:szCs w:val="22"/>
        </w:rPr>
        <w:t>w Częstochowie, który stanowi zał. nr 1 do niniejszego zarządzenia</w:t>
      </w:r>
    </w:p>
    <w:p w:rsidR="005D42CF" w:rsidRPr="00FF7739" w:rsidRDefault="005D42CF" w:rsidP="00DA5969">
      <w:pPr>
        <w:pStyle w:val="WW-Tekstpodstawowy3"/>
        <w:numPr>
          <w:ilvl w:val="0"/>
          <w:numId w:val="32"/>
        </w:numPr>
        <w:tabs>
          <w:tab w:val="left" w:pos="3960"/>
          <w:tab w:val="left" w:pos="648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Proszę o zapoznanie się z jego treścią i przyjęcie do stosowania.</w:t>
      </w:r>
    </w:p>
    <w:p w:rsidR="00601BA3" w:rsidRPr="00180E96" w:rsidRDefault="00601BA3" w:rsidP="00601BA3">
      <w:pPr>
        <w:pStyle w:val="WW-Tekstpodstawowy3"/>
        <w:tabs>
          <w:tab w:val="left" w:pos="3960"/>
          <w:tab w:val="left" w:pos="6480"/>
        </w:tabs>
        <w:ind w:left="720"/>
        <w:rPr>
          <w:rFonts w:ascii="Times New Roman" w:hAnsi="Times New Roman" w:cs="Times New Roman"/>
          <w:sz w:val="20"/>
        </w:rPr>
      </w:pPr>
    </w:p>
    <w:p w:rsidR="00601BA3" w:rsidRPr="00180E96" w:rsidRDefault="00601BA3" w:rsidP="00601BA3">
      <w:pPr>
        <w:pStyle w:val="Akapitzlist"/>
        <w:autoSpaceDE w:val="0"/>
        <w:autoSpaceDN w:val="0"/>
        <w:adjustRightInd w:val="0"/>
        <w:rPr>
          <w:rFonts w:eastAsiaTheme="minorHAnsi"/>
          <w:color w:val="000000"/>
        </w:rPr>
      </w:pPr>
    </w:p>
    <w:p w:rsidR="00601BA3" w:rsidRPr="00180E96" w:rsidRDefault="00601BA3" w:rsidP="00601BA3">
      <w:pPr>
        <w:pStyle w:val="Akapitzlist"/>
        <w:autoSpaceDE w:val="0"/>
        <w:autoSpaceDN w:val="0"/>
        <w:adjustRightInd w:val="0"/>
        <w:rPr>
          <w:rFonts w:eastAsiaTheme="minorHAnsi"/>
          <w:color w:val="000000"/>
        </w:rPr>
      </w:pPr>
    </w:p>
    <w:p w:rsidR="00374B41" w:rsidRPr="00180E96" w:rsidRDefault="00601BA3" w:rsidP="00601BA3">
      <w:pPr>
        <w:rPr>
          <w:rFonts w:ascii="Times New Roman" w:hAnsi="Times New Roman"/>
          <w:b/>
          <w:sz w:val="20"/>
          <w:szCs w:val="20"/>
        </w:rPr>
      </w:pPr>
      <w:r w:rsidRPr="00180E96">
        <w:rPr>
          <w:rFonts w:ascii="Times New Roman" w:eastAsiaTheme="minorHAnsi" w:hAnsi="Times New Roman"/>
          <w:color w:val="000000"/>
          <w:sz w:val="23"/>
          <w:szCs w:val="23"/>
        </w:rPr>
        <w:t xml:space="preserve">                                                                                    </w:t>
      </w:r>
      <w:r w:rsidR="00374B41" w:rsidRPr="00180E96">
        <w:rPr>
          <w:rFonts w:ascii="Times New Roman" w:hAnsi="Times New Roman"/>
          <w:b/>
          <w:sz w:val="20"/>
          <w:szCs w:val="20"/>
        </w:rPr>
        <w:t>§ 2.</w:t>
      </w:r>
    </w:p>
    <w:p w:rsidR="0051077F" w:rsidRPr="005D42CF" w:rsidRDefault="005D42CF" w:rsidP="0051077F">
      <w:pPr>
        <w:pStyle w:val="Akapitzlist"/>
        <w:numPr>
          <w:ilvl w:val="0"/>
          <w:numId w:val="33"/>
        </w:numPr>
        <w:autoSpaceDE w:val="0"/>
        <w:autoSpaceDN w:val="0"/>
        <w:adjustRightInd w:val="0"/>
        <w:rPr>
          <w:rFonts w:eastAsiaTheme="minorHAnsi"/>
        </w:rPr>
      </w:pPr>
      <w:r w:rsidRPr="005D42CF">
        <w:rPr>
          <w:rFonts w:eastAsiaTheme="minorHAnsi"/>
          <w:sz w:val="22"/>
          <w:szCs w:val="22"/>
        </w:rPr>
        <w:t>Traci moc</w:t>
      </w:r>
      <w:r w:rsidR="008869CE">
        <w:rPr>
          <w:rFonts w:eastAsiaTheme="minorHAnsi"/>
          <w:sz w:val="22"/>
          <w:szCs w:val="22"/>
        </w:rPr>
        <w:t xml:space="preserve"> Zarządzenie Dyrektora nr 9/2018 z dn. 15 czerwca 2018</w:t>
      </w:r>
      <w:r>
        <w:rPr>
          <w:rFonts w:eastAsiaTheme="minorHAnsi"/>
          <w:sz w:val="22"/>
          <w:szCs w:val="22"/>
        </w:rPr>
        <w:t xml:space="preserve"> r.</w:t>
      </w:r>
      <w:r w:rsidR="0051077F" w:rsidRPr="005D42CF">
        <w:rPr>
          <w:rFonts w:eastAsiaTheme="minorHAnsi"/>
        </w:rPr>
        <w:t>.</w:t>
      </w:r>
    </w:p>
    <w:p w:rsidR="0051077F" w:rsidRPr="00FF7739" w:rsidRDefault="0051077F" w:rsidP="0051077F">
      <w:pPr>
        <w:rPr>
          <w:rFonts w:ascii="Times New Roman" w:eastAsiaTheme="minorHAnsi" w:hAnsi="Times New Roman"/>
        </w:rPr>
      </w:pPr>
    </w:p>
    <w:p w:rsidR="00A91117" w:rsidRPr="005D42CF" w:rsidRDefault="00A91117" w:rsidP="005D42CF">
      <w:pPr>
        <w:pStyle w:val="Teksttreci"/>
        <w:shd w:val="clear" w:color="auto" w:fill="auto"/>
        <w:spacing w:before="0" w:after="0" w:line="360" w:lineRule="auto"/>
        <w:ind w:firstLine="0"/>
        <w:jc w:val="center"/>
        <w:rPr>
          <w:b/>
        </w:rPr>
      </w:pPr>
      <w:r w:rsidRPr="00180E96">
        <w:rPr>
          <w:b/>
        </w:rPr>
        <w:t>§ 3.</w:t>
      </w:r>
    </w:p>
    <w:p w:rsidR="00374B41" w:rsidRPr="009B4448" w:rsidRDefault="00374B41" w:rsidP="00374B41">
      <w:pPr>
        <w:jc w:val="both"/>
        <w:rPr>
          <w:rFonts w:ascii="Times New Roman" w:hAnsi="Times New Roman"/>
        </w:rPr>
      </w:pPr>
    </w:p>
    <w:p w:rsidR="00374B41" w:rsidRPr="009B4448" w:rsidRDefault="00374B41" w:rsidP="00F95EB4">
      <w:pPr>
        <w:pStyle w:val="Teksttreci"/>
        <w:numPr>
          <w:ilvl w:val="0"/>
          <w:numId w:val="34"/>
        </w:numPr>
        <w:shd w:val="clear" w:color="auto" w:fill="auto"/>
        <w:spacing w:before="0" w:after="0" w:line="360" w:lineRule="auto"/>
        <w:jc w:val="left"/>
        <w:rPr>
          <w:sz w:val="22"/>
          <w:szCs w:val="22"/>
        </w:rPr>
      </w:pPr>
      <w:r w:rsidRPr="009B4448">
        <w:rPr>
          <w:sz w:val="22"/>
          <w:szCs w:val="22"/>
        </w:rPr>
        <w:t xml:space="preserve">Zarządzenie wchodzi w życie z dniem </w:t>
      </w:r>
      <w:r w:rsidR="008869CE">
        <w:rPr>
          <w:sz w:val="22"/>
          <w:szCs w:val="22"/>
        </w:rPr>
        <w:t>1 września 2019 r</w:t>
      </w:r>
      <w:r w:rsidRPr="009B4448">
        <w:rPr>
          <w:sz w:val="22"/>
          <w:szCs w:val="22"/>
        </w:rPr>
        <w:t>.</w:t>
      </w:r>
    </w:p>
    <w:p w:rsidR="00374B41" w:rsidRPr="009B4448" w:rsidRDefault="00374B41" w:rsidP="00374B41">
      <w:pPr>
        <w:pStyle w:val="Nagwek20"/>
        <w:keepNext/>
        <w:keepLines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</w:p>
    <w:p w:rsidR="00374B41" w:rsidRPr="009B4448" w:rsidRDefault="00374B41" w:rsidP="00374B41">
      <w:pPr>
        <w:rPr>
          <w:rFonts w:ascii="Times New Roman" w:hAnsi="Times New Roman"/>
          <w:bCs/>
        </w:rPr>
      </w:pPr>
    </w:p>
    <w:p w:rsidR="00374B41" w:rsidRPr="009B4448" w:rsidRDefault="00374B41" w:rsidP="00600D98">
      <w:pPr>
        <w:rPr>
          <w:rFonts w:ascii="Times New Roman" w:hAnsi="Times New Roman"/>
        </w:rPr>
      </w:pPr>
    </w:p>
    <w:p w:rsidR="00570CD0" w:rsidRPr="009B4448" w:rsidRDefault="00570CD0" w:rsidP="00570CD0">
      <w:pPr>
        <w:pStyle w:val="Akapitzlist"/>
        <w:tabs>
          <w:tab w:val="left" w:pos="7621"/>
        </w:tabs>
        <w:rPr>
          <w:sz w:val="22"/>
          <w:szCs w:val="22"/>
        </w:rPr>
      </w:pPr>
    </w:p>
    <w:p w:rsidR="001A5E05" w:rsidRPr="009B4448" w:rsidRDefault="001A5E05" w:rsidP="001A5E05">
      <w:pPr>
        <w:rPr>
          <w:rFonts w:ascii="Times New Roman" w:hAnsi="Times New Roman"/>
          <w:bCs/>
        </w:rPr>
      </w:pPr>
      <w:r w:rsidRPr="009B4448">
        <w:rPr>
          <w:rFonts w:ascii="Times New Roman" w:hAnsi="Times New Roman"/>
          <w:bCs/>
        </w:rPr>
        <w:t xml:space="preserve">                                                          Dyrektor Szkoły Podstawowej nr 7 w Częstochowie</w:t>
      </w:r>
    </w:p>
    <w:p w:rsidR="00E328AA" w:rsidRPr="007A3472" w:rsidRDefault="001A5E05" w:rsidP="00E328AA">
      <w:pPr>
        <w:rPr>
          <w:rFonts w:ascii="Times New Roman" w:hAnsi="Times New Roman"/>
          <w:bCs/>
        </w:rPr>
      </w:pPr>
      <w:r w:rsidRPr="009B4448">
        <w:rPr>
          <w:rFonts w:ascii="Times New Roman" w:hAnsi="Times New Roman"/>
          <w:bCs/>
        </w:rPr>
        <w:t xml:space="preserve">                                                                               Joanna Ziółkowska - Nowak</w:t>
      </w:r>
    </w:p>
    <w:p w:rsidR="007A3472" w:rsidRDefault="007A3472" w:rsidP="00E328AA">
      <w:pPr>
        <w:rPr>
          <w:rFonts w:ascii="Times New Roman" w:eastAsia="Verdana" w:hAnsi="Times New Roman"/>
          <w:b/>
          <w:bCs/>
          <w:color w:val="000000"/>
          <w:sz w:val="20"/>
          <w:szCs w:val="20"/>
          <w:lang w:eastAsia="zh-CN"/>
        </w:rPr>
      </w:pPr>
    </w:p>
    <w:p w:rsidR="00C61709" w:rsidRPr="00244690" w:rsidRDefault="00C61709" w:rsidP="00E328AA">
      <w:pPr>
        <w:rPr>
          <w:bCs/>
        </w:rPr>
      </w:pPr>
      <w:r w:rsidRPr="00244690">
        <w:rPr>
          <w:bCs/>
        </w:rPr>
        <w:lastRenderedPageBreak/>
        <w:t>Zał. nr</w:t>
      </w:r>
      <w:r w:rsidR="00E328AA">
        <w:rPr>
          <w:bCs/>
        </w:rPr>
        <w:t xml:space="preserve"> 1 do Zarządzenia Dyrektora nr 9</w:t>
      </w:r>
      <w:r>
        <w:rPr>
          <w:bCs/>
        </w:rPr>
        <w:t>/2018 z dn. 01.06.2018 r.</w:t>
      </w:r>
    </w:p>
    <w:p w:rsidR="00C61709" w:rsidRDefault="00C61709" w:rsidP="00C61709">
      <w:pPr>
        <w:jc w:val="center"/>
        <w:rPr>
          <w:b/>
          <w:bCs/>
          <w:sz w:val="32"/>
        </w:rPr>
      </w:pPr>
    </w:p>
    <w:p w:rsidR="00C61709" w:rsidRDefault="00C61709" w:rsidP="00C61709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REGULAMIN ZAKŁADOWEGO FUNDUSZU ŚWIADCZEŃ SOCJALNYCH SZKOŁY PODSTAWOWEJ NR 7 </w:t>
      </w:r>
    </w:p>
    <w:p w:rsidR="00C61709" w:rsidRDefault="00C61709" w:rsidP="00C61709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W CZĘSTOCHOWIE</w:t>
      </w:r>
    </w:p>
    <w:p w:rsidR="00C61709" w:rsidRDefault="00C61709" w:rsidP="00C61709">
      <w:pPr>
        <w:jc w:val="center"/>
        <w:rPr>
          <w:b/>
          <w:bCs/>
          <w:sz w:val="32"/>
        </w:rPr>
      </w:pPr>
    </w:p>
    <w:p w:rsidR="00C61709" w:rsidRDefault="00C61709" w:rsidP="00C61709">
      <w:pPr>
        <w:rPr>
          <w:b/>
          <w:bCs/>
          <w:sz w:val="32"/>
        </w:rPr>
      </w:pPr>
      <w:r>
        <w:rPr>
          <w:b/>
          <w:bCs/>
          <w:sz w:val="32"/>
        </w:rPr>
        <w:t>TREŚĆ – ROZDZIAŁY</w:t>
      </w:r>
    </w:p>
    <w:p w:rsidR="00C61709" w:rsidRDefault="00C61709" w:rsidP="00C61709">
      <w:pPr>
        <w:rPr>
          <w:b/>
          <w:bCs/>
          <w:sz w:val="32"/>
        </w:rPr>
      </w:pPr>
    </w:p>
    <w:p w:rsidR="00C61709" w:rsidRDefault="00C61709" w:rsidP="00C61709">
      <w:pPr>
        <w:rPr>
          <w:b/>
          <w:bCs/>
          <w:sz w:val="32"/>
        </w:rPr>
      </w:pPr>
      <w:r>
        <w:rPr>
          <w:b/>
          <w:bCs/>
          <w:sz w:val="32"/>
        </w:rPr>
        <w:t>I</w:t>
      </w:r>
      <w:r>
        <w:rPr>
          <w:b/>
          <w:bCs/>
          <w:sz w:val="32"/>
        </w:rPr>
        <w:tab/>
        <w:t>-</w:t>
      </w:r>
      <w:r>
        <w:rPr>
          <w:b/>
          <w:bCs/>
          <w:sz w:val="32"/>
        </w:rPr>
        <w:tab/>
        <w:t>PODSTAWY PRAWNE</w:t>
      </w:r>
    </w:p>
    <w:p w:rsidR="00C61709" w:rsidRDefault="00C61709" w:rsidP="00C61709">
      <w:pPr>
        <w:rPr>
          <w:b/>
          <w:bCs/>
          <w:sz w:val="32"/>
        </w:rPr>
      </w:pPr>
      <w:r>
        <w:rPr>
          <w:b/>
          <w:bCs/>
          <w:sz w:val="32"/>
        </w:rPr>
        <w:t>II</w:t>
      </w:r>
      <w:r>
        <w:rPr>
          <w:b/>
          <w:bCs/>
          <w:sz w:val="32"/>
        </w:rPr>
        <w:tab/>
        <w:t>-</w:t>
      </w:r>
      <w:r>
        <w:rPr>
          <w:b/>
          <w:bCs/>
          <w:sz w:val="32"/>
        </w:rPr>
        <w:tab/>
        <w:t>POSTANOWIENIA OGÓLNE</w:t>
      </w:r>
    </w:p>
    <w:p w:rsidR="00C61709" w:rsidRDefault="00C61709" w:rsidP="00C61709">
      <w:pPr>
        <w:rPr>
          <w:b/>
          <w:bCs/>
          <w:sz w:val="32"/>
        </w:rPr>
      </w:pPr>
      <w:r>
        <w:rPr>
          <w:b/>
          <w:bCs/>
          <w:sz w:val="32"/>
        </w:rPr>
        <w:t>III</w:t>
      </w:r>
      <w:r>
        <w:rPr>
          <w:b/>
          <w:bCs/>
          <w:sz w:val="32"/>
        </w:rPr>
        <w:tab/>
        <w:t>-</w:t>
      </w:r>
      <w:r>
        <w:rPr>
          <w:b/>
          <w:bCs/>
          <w:sz w:val="32"/>
        </w:rPr>
        <w:tab/>
        <w:t>TWORZENIE FUNDUSZU</w:t>
      </w:r>
    </w:p>
    <w:p w:rsidR="00C61709" w:rsidRDefault="00C61709" w:rsidP="00C61709">
      <w:pPr>
        <w:rPr>
          <w:b/>
          <w:bCs/>
          <w:sz w:val="32"/>
        </w:rPr>
      </w:pPr>
      <w:r>
        <w:rPr>
          <w:b/>
          <w:bCs/>
          <w:sz w:val="32"/>
        </w:rPr>
        <w:t>IV</w:t>
      </w:r>
      <w:r>
        <w:rPr>
          <w:b/>
          <w:bCs/>
          <w:sz w:val="32"/>
        </w:rPr>
        <w:tab/>
        <w:t>-</w:t>
      </w:r>
      <w:r>
        <w:rPr>
          <w:b/>
          <w:bCs/>
          <w:sz w:val="32"/>
        </w:rPr>
        <w:tab/>
        <w:t>OSOBY UPRAWNIONE DO ŚWIADCZEŃ</w:t>
      </w:r>
    </w:p>
    <w:p w:rsidR="00C61709" w:rsidRDefault="00C61709" w:rsidP="00C61709">
      <w:pPr>
        <w:rPr>
          <w:b/>
          <w:bCs/>
          <w:sz w:val="32"/>
        </w:rPr>
      </w:pPr>
      <w:r>
        <w:rPr>
          <w:b/>
          <w:bCs/>
          <w:sz w:val="32"/>
        </w:rPr>
        <w:t>V</w:t>
      </w:r>
      <w:r>
        <w:rPr>
          <w:b/>
          <w:bCs/>
          <w:sz w:val="32"/>
        </w:rPr>
        <w:tab/>
        <w:t>-</w:t>
      </w:r>
      <w:r>
        <w:rPr>
          <w:b/>
          <w:bCs/>
          <w:sz w:val="32"/>
        </w:rPr>
        <w:tab/>
        <w:t xml:space="preserve">PRZEZNACZENIE ZAKŁADOWEGO FUNDUSZU        </w:t>
      </w:r>
    </w:p>
    <w:p w:rsidR="00C61709" w:rsidRDefault="00C61709" w:rsidP="00C61709">
      <w:pPr>
        <w:rPr>
          <w:b/>
          <w:bCs/>
          <w:sz w:val="32"/>
        </w:rPr>
      </w:pPr>
      <w:r>
        <w:rPr>
          <w:b/>
          <w:bCs/>
          <w:sz w:val="32"/>
        </w:rPr>
        <w:t xml:space="preserve">                  ŚWIADCZEŃ SOCJALNYCH</w:t>
      </w:r>
    </w:p>
    <w:p w:rsidR="00C61709" w:rsidRDefault="00C61709" w:rsidP="00C61709">
      <w:pPr>
        <w:rPr>
          <w:b/>
          <w:bCs/>
          <w:sz w:val="32"/>
        </w:rPr>
      </w:pPr>
      <w:r>
        <w:rPr>
          <w:b/>
          <w:bCs/>
          <w:sz w:val="32"/>
        </w:rPr>
        <w:t>VI</w:t>
      </w:r>
      <w:r>
        <w:rPr>
          <w:b/>
          <w:bCs/>
          <w:sz w:val="32"/>
        </w:rPr>
        <w:tab/>
        <w:t>-</w:t>
      </w:r>
      <w:r>
        <w:rPr>
          <w:b/>
          <w:bCs/>
          <w:sz w:val="32"/>
        </w:rPr>
        <w:tab/>
        <w:t xml:space="preserve">ZASADY I TRYB UBIEGANIA SIĘ O   </w:t>
      </w:r>
    </w:p>
    <w:p w:rsidR="00C61709" w:rsidRDefault="00C61709" w:rsidP="00C61709">
      <w:pPr>
        <w:rPr>
          <w:b/>
          <w:bCs/>
          <w:sz w:val="32"/>
        </w:rPr>
      </w:pPr>
      <w:r>
        <w:rPr>
          <w:b/>
          <w:bCs/>
          <w:sz w:val="32"/>
        </w:rPr>
        <w:t xml:space="preserve">                  ŚWIADCZENIA</w:t>
      </w:r>
    </w:p>
    <w:p w:rsidR="00C61709" w:rsidRDefault="00C61709" w:rsidP="00C61709">
      <w:pPr>
        <w:rPr>
          <w:b/>
          <w:bCs/>
          <w:sz w:val="32"/>
        </w:rPr>
      </w:pPr>
      <w:r>
        <w:rPr>
          <w:b/>
          <w:bCs/>
          <w:sz w:val="32"/>
        </w:rPr>
        <w:t>VII</w:t>
      </w:r>
      <w:r>
        <w:rPr>
          <w:b/>
          <w:bCs/>
          <w:sz w:val="32"/>
        </w:rPr>
        <w:tab/>
        <w:t>-</w:t>
      </w:r>
      <w:r>
        <w:rPr>
          <w:b/>
          <w:bCs/>
          <w:sz w:val="32"/>
        </w:rPr>
        <w:tab/>
        <w:t xml:space="preserve">WARUNKI UDZIELANIA ZWROTNYCH </w:t>
      </w:r>
    </w:p>
    <w:p w:rsidR="00C61709" w:rsidRDefault="00C61709" w:rsidP="00C61709">
      <w:pPr>
        <w:rPr>
          <w:b/>
          <w:bCs/>
          <w:sz w:val="32"/>
        </w:rPr>
      </w:pPr>
      <w:r>
        <w:rPr>
          <w:b/>
          <w:bCs/>
          <w:sz w:val="32"/>
        </w:rPr>
        <w:t xml:space="preserve">                  POŻYCZEK MIESZKANIOWYCH ZE ŚRODKÓW    </w:t>
      </w:r>
    </w:p>
    <w:p w:rsidR="00C61709" w:rsidRDefault="00C61709" w:rsidP="00C61709">
      <w:pPr>
        <w:rPr>
          <w:b/>
          <w:bCs/>
          <w:sz w:val="32"/>
        </w:rPr>
      </w:pPr>
      <w:r>
        <w:rPr>
          <w:b/>
          <w:bCs/>
          <w:sz w:val="32"/>
        </w:rPr>
        <w:t xml:space="preserve">                  ZFŚS</w:t>
      </w:r>
    </w:p>
    <w:p w:rsidR="00C61709" w:rsidRDefault="00C61709" w:rsidP="00C61709">
      <w:pPr>
        <w:rPr>
          <w:b/>
          <w:bCs/>
          <w:sz w:val="32"/>
        </w:rPr>
      </w:pPr>
      <w:r>
        <w:rPr>
          <w:b/>
          <w:bCs/>
          <w:sz w:val="32"/>
        </w:rPr>
        <w:t>VIII</w:t>
      </w:r>
      <w:r>
        <w:rPr>
          <w:b/>
          <w:bCs/>
          <w:sz w:val="32"/>
        </w:rPr>
        <w:tab/>
        <w:t>-</w:t>
      </w:r>
      <w:r>
        <w:rPr>
          <w:b/>
          <w:bCs/>
          <w:sz w:val="32"/>
        </w:rPr>
        <w:tab/>
        <w:t>POSTANOWIENIA KOŃCOWE i DOKUMENTACJA</w:t>
      </w:r>
    </w:p>
    <w:p w:rsidR="00C61709" w:rsidRDefault="00C61709" w:rsidP="00C61709">
      <w:pPr>
        <w:jc w:val="center"/>
        <w:rPr>
          <w:b/>
          <w:bCs/>
          <w:sz w:val="32"/>
        </w:rPr>
      </w:pPr>
    </w:p>
    <w:p w:rsidR="00F365A8" w:rsidRDefault="00F365A8" w:rsidP="00F365A8">
      <w:pPr>
        <w:rPr>
          <w:b/>
          <w:bCs/>
          <w:sz w:val="32"/>
        </w:rPr>
      </w:pPr>
    </w:p>
    <w:p w:rsidR="00C61709" w:rsidRDefault="00F365A8" w:rsidP="00F365A8">
      <w:pPr>
        <w:rPr>
          <w:b/>
          <w:bCs/>
          <w:sz w:val="32"/>
        </w:rPr>
      </w:pPr>
      <w:r>
        <w:rPr>
          <w:b/>
          <w:bCs/>
          <w:sz w:val="32"/>
        </w:rPr>
        <w:lastRenderedPageBreak/>
        <w:t xml:space="preserve">                                                  </w:t>
      </w:r>
      <w:r w:rsidR="00C61709">
        <w:rPr>
          <w:b/>
          <w:bCs/>
          <w:sz w:val="32"/>
        </w:rPr>
        <w:t>Rozdział I</w:t>
      </w:r>
    </w:p>
    <w:p w:rsidR="00C61709" w:rsidRDefault="00C61709" w:rsidP="00C61709">
      <w:pPr>
        <w:jc w:val="center"/>
        <w:rPr>
          <w:b/>
          <w:bCs/>
          <w:sz w:val="28"/>
        </w:rPr>
      </w:pPr>
    </w:p>
    <w:p w:rsidR="00C61709" w:rsidRDefault="00C61709" w:rsidP="00F365A8">
      <w:pPr>
        <w:rPr>
          <w:b/>
          <w:bCs/>
          <w:sz w:val="28"/>
        </w:rPr>
      </w:pPr>
      <w:r>
        <w:rPr>
          <w:b/>
          <w:bCs/>
          <w:sz w:val="28"/>
        </w:rPr>
        <w:t>Podstawy prawne</w:t>
      </w:r>
    </w:p>
    <w:p w:rsidR="00C61709" w:rsidRDefault="00C61709" w:rsidP="00C61709">
      <w:pPr>
        <w:jc w:val="both"/>
        <w:rPr>
          <w:sz w:val="28"/>
        </w:rPr>
      </w:pPr>
      <w:r>
        <w:rPr>
          <w:sz w:val="28"/>
        </w:rPr>
        <w:t>Podstawy prawne działalności Zakładowego Funduszu Świadczeń Socjalnych, w oparciu o które został opracowany niniejszy regulamin:</w:t>
      </w:r>
    </w:p>
    <w:p w:rsidR="00C61709" w:rsidRDefault="00C61709" w:rsidP="00C61709">
      <w:pPr>
        <w:jc w:val="both"/>
        <w:rPr>
          <w:sz w:val="28"/>
        </w:rPr>
      </w:pPr>
    </w:p>
    <w:p w:rsidR="00C61709" w:rsidRDefault="00C61709" w:rsidP="00F95EB4">
      <w:pPr>
        <w:pStyle w:val="Tekstpodstawowy"/>
        <w:numPr>
          <w:ilvl w:val="0"/>
          <w:numId w:val="35"/>
        </w:numPr>
        <w:suppressAutoHyphens w:val="0"/>
        <w:spacing w:after="0"/>
        <w:jc w:val="both"/>
      </w:pPr>
      <w:r>
        <w:t>Ustawa z dnia 4 marca 1994 r. o zakładowym funduszu świadczeń socjalnych (Dz. U. z 2016, poz. 800 z późniejszymi zmianami).</w:t>
      </w:r>
    </w:p>
    <w:p w:rsidR="00C61709" w:rsidRDefault="00C61709" w:rsidP="00F95EB4">
      <w:pPr>
        <w:numPr>
          <w:ilvl w:val="0"/>
          <w:numId w:val="35"/>
        </w:numPr>
        <w:spacing w:after="0" w:line="240" w:lineRule="auto"/>
        <w:rPr>
          <w:sz w:val="28"/>
        </w:rPr>
      </w:pPr>
      <w:r>
        <w:rPr>
          <w:sz w:val="28"/>
        </w:rPr>
        <w:t xml:space="preserve">Ustawa o związkach zawodowych z dnia 23 maja 1991 r. (Dz. U. z 2015,  poz.188). </w:t>
      </w:r>
    </w:p>
    <w:p w:rsidR="00C61709" w:rsidRDefault="00C61709" w:rsidP="00F95EB4">
      <w:pPr>
        <w:numPr>
          <w:ilvl w:val="0"/>
          <w:numId w:val="35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Ustawa z dnia 26 stycznia 1982 r. Karta Nauczyciela art. 53 ( Dz. U. z 2014, poz. 191 z późniejszymi zmianami).</w:t>
      </w:r>
    </w:p>
    <w:p w:rsidR="00C61709" w:rsidRPr="008E65FD" w:rsidRDefault="00C61709" w:rsidP="00F95EB4">
      <w:pPr>
        <w:numPr>
          <w:ilvl w:val="0"/>
          <w:numId w:val="35"/>
        </w:numPr>
        <w:spacing w:after="0" w:line="240" w:lineRule="auto"/>
        <w:jc w:val="both"/>
        <w:rPr>
          <w:sz w:val="28"/>
        </w:rPr>
      </w:pPr>
      <w:r w:rsidRPr="008E65FD">
        <w:rPr>
          <w:sz w:val="28"/>
        </w:rPr>
        <w:t xml:space="preserve">Rozporządzenie Ministra Pracy i Polityki z dnia 09 marca 2009r. </w:t>
      </w:r>
      <w:r>
        <w:rPr>
          <w:sz w:val="28"/>
        </w:rPr>
        <w:t>(Dz. U. Nr 43 poz.349)</w:t>
      </w:r>
    </w:p>
    <w:p w:rsidR="00C61709" w:rsidRDefault="00C61709" w:rsidP="00F95EB4">
      <w:pPr>
        <w:numPr>
          <w:ilvl w:val="0"/>
          <w:numId w:val="35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Kodeks Pracy z dnia 26 czerwca 1974 r. (Dz. U. z 2014, poz. 1502  z późniejszymi zmianami).</w:t>
      </w:r>
    </w:p>
    <w:p w:rsidR="00C61709" w:rsidRPr="00A709A5" w:rsidRDefault="00C61709" w:rsidP="00F95EB4">
      <w:pPr>
        <w:numPr>
          <w:ilvl w:val="0"/>
          <w:numId w:val="35"/>
        </w:numPr>
        <w:spacing w:after="0" w:line="240" w:lineRule="auto"/>
        <w:jc w:val="both"/>
        <w:rPr>
          <w:sz w:val="28"/>
        </w:rPr>
      </w:pPr>
      <w:r w:rsidRPr="00A709A5">
        <w:rPr>
          <w:sz w:val="28"/>
        </w:rPr>
        <w:t>Ust</w:t>
      </w:r>
      <w:r>
        <w:rPr>
          <w:sz w:val="28"/>
        </w:rPr>
        <w:t xml:space="preserve">awa z dnia 28 listopada 2003 r. </w:t>
      </w:r>
      <w:r w:rsidRPr="00A709A5">
        <w:rPr>
          <w:sz w:val="28"/>
        </w:rPr>
        <w:t xml:space="preserve">o świadczeniach rodzinnych (Dz. U. z </w:t>
      </w:r>
      <w:r>
        <w:rPr>
          <w:sz w:val="28"/>
        </w:rPr>
        <w:t>2015,</w:t>
      </w:r>
      <w:r w:rsidRPr="00A709A5">
        <w:rPr>
          <w:sz w:val="28"/>
        </w:rPr>
        <w:t xml:space="preserve"> </w:t>
      </w:r>
      <w:r>
        <w:rPr>
          <w:sz w:val="28"/>
        </w:rPr>
        <w:t>poz. 114</w:t>
      </w:r>
      <w:r w:rsidRPr="00A709A5">
        <w:rPr>
          <w:sz w:val="28"/>
        </w:rPr>
        <w:t xml:space="preserve"> )</w:t>
      </w:r>
      <w:r>
        <w:rPr>
          <w:sz w:val="28"/>
        </w:rPr>
        <w:t>.</w:t>
      </w:r>
    </w:p>
    <w:p w:rsidR="00C61709" w:rsidRPr="00A709A5" w:rsidRDefault="00C61709" w:rsidP="00C61709">
      <w:pPr>
        <w:ind w:left="360"/>
        <w:jc w:val="both"/>
        <w:rPr>
          <w:sz w:val="28"/>
        </w:rPr>
      </w:pPr>
    </w:p>
    <w:p w:rsidR="00C61709" w:rsidRDefault="00C61709" w:rsidP="00F365A8">
      <w:pPr>
        <w:pStyle w:val="Nagwek1"/>
        <w:numPr>
          <w:ilvl w:val="0"/>
          <w:numId w:val="0"/>
        </w:numPr>
        <w:rPr>
          <w:sz w:val="32"/>
        </w:rPr>
      </w:pPr>
    </w:p>
    <w:p w:rsidR="00C61709" w:rsidRDefault="00C61709" w:rsidP="00F365A8">
      <w:pPr>
        <w:pStyle w:val="Nagwek1"/>
        <w:numPr>
          <w:ilvl w:val="0"/>
          <w:numId w:val="0"/>
        </w:numPr>
        <w:rPr>
          <w:sz w:val="32"/>
        </w:rPr>
      </w:pPr>
    </w:p>
    <w:p w:rsidR="00C61709" w:rsidRDefault="00C61709" w:rsidP="00F365A8">
      <w:pPr>
        <w:pStyle w:val="Nagwek1"/>
        <w:numPr>
          <w:ilvl w:val="0"/>
          <w:numId w:val="0"/>
        </w:numPr>
        <w:rPr>
          <w:sz w:val="32"/>
        </w:rPr>
      </w:pPr>
    </w:p>
    <w:p w:rsidR="00C61709" w:rsidRDefault="00C61709" w:rsidP="00F365A8">
      <w:pPr>
        <w:pStyle w:val="Nagwek1"/>
        <w:numPr>
          <w:ilvl w:val="0"/>
          <w:numId w:val="0"/>
        </w:numPr>
        <w:rPr>
          <w:sz w:val="32"/>
        </w:rPr>
      </w:pPr>
    </w:p>
    <w:p w:rsidR="00C61709" w:rsidRDefault="00C61709" w:rsidP="00F365A8">
      <w:pPr>
        <w:pStyle w:val="Nagwek1"/>
        <w:numPr>
          <w:ilvl w:val="0"/>
          <w:numId w:val="0"/>
        </w:numPr>
        <w:rPr>
          <w:sz w:val="32"/>
        </w:rPr>
      </w:pPr>
    </w:p>
    <w:p w:rsidR="00F365A8" w:rsidRDefault="00F365A8" w:rsidP="00F365A8">
      <w:pPr>
        <w:pStyle w:val="Nagwek1"/>
        <w:numPr>
          <w:ilvl w:val="0"/>
          <w:numId w:val="0"/>
        </w:numPr>
        <w:rPr>
          <w:sz w:val="32"/>
        </w:rPr>
      </w:pPr>
      <w:r>
        <w:rPr>
          <w:sz w:val="32"/>
        </w:rPr>
        <w:t xml:space="preserve">                                          </w:t>
      </w:r>
    </w:p>
    <w:p w:rsidR="00F365A8" w:rsidRDefault="00F365A8" w:rsidP="00F365A8">
      <w:pPr>
        <w:pStyle w:val="Nagwek1"/>
        <w:numPr>
          <w:ilvl w:val="0"/>
          <w:numId w:val="0"/>
        </w:numPr>
        <w:rPr>
          <w:sz w:val="32"/>
        </w:rPr>
      </w:pPr>
    </w:p>
    <w:p w:rsidR="00F365A8" w:rsidRDefault="00F365A8" w:rsidP="00F365A8">
      <w:pPr>
        <w:pStyle w:val="Nagwek1"/>
        <w:numPr>
          <w:ilvl w:val="0"/>
          <w:numId w:val="0"/>
        </w:numPr>
        <w:rPr>
          <w:sz w:val="32"/>
        </w:rPr>
      </w:pPr>
    </w:p>
    <w:p w:rsidR="00F365A8" w:rsidRDefault="00F365A8" w:rsidP="00F365A8">
      <w:pPr>
        <w:pStyle w:val="Nagwek1"/>
        <w:numPr>
          <w:ilvl w:val="0"/>
          <w:numId w:val="0"/>
        </w:numPr>
        <w:rPr>
          <w:sz w:val="32"/>
        </w:rPr>
      </w:pPr>
    </w:p>
    <w:p w:rsidR="00F365A8" w:rsidRDefault="00F365A8" w:rsidP="00F365A8">
      <w:pPr>
        <w:pStyle w:val="Nagwek1"/>
        <w:numPr>
          <w:ilvl w:val="0"/>
          <w:numId w:val="0"/>
        </w:numPr>
        <w:rPr>
          <w:sz w:val="32"/>
        </w:rPr>
      </w:pPr>
    </w:p>
    <w:p w:rsidR="00F365A8" w:rsidRDefault="00F365A8" w:rsidP="00F365A8">
      <w:pPr>
        <w:pStyle w:val="Nagwek1"/>
        <w:numPr>
          <w:ilvl w:val="0"/>
          <w:numId w:val="0"/>
        </w:numPr>
        <w:rPr>
          <w:sz w:val="32"/>
        </w:rPr>
      </w:pPr>
    </w:p>
    <w:p w:rsidR="00F365A8" w:rsidRDefault="00F365A8" w:rsidP="00F365A8">
      <w:pPr>
        <w:pStyle w:val="Nagwek1"/>
        <w:numPr>
          <w:ilvl w:val="0"/>
          <w:numId w:val="0"/>
        </w:numPr>
        <w:rPr>
          <w:sz w:val="32"/>
        </w:rPr>
      </w:pPr>
    </w:p>
    <w:p w:rsidR="00F365A8" w:rsidRDefault="00F365A8" w:rsidP="00F365A8">
      <w:pPr>
        <w:pStyle w:val="Nagwek1"/>
        <w:numPr>
          <w:ilvl w:val="0"/>
          <w:numId w:val="0"/>
        </w:numPr>
        <w:rPr>
          <w:sz w:val="32"/>
        </w:rPr>
      </w:pPr>
    </w:p>
    <w:p w:rsidR="00C61709" w:rsidRDefault="00F365A8" w:rsidP="00F365A8">
      <w:pPr>
        <w:pStyle w:val="Nagwek1"/>
        <w:numPr>
          <w:ilvl w:val="0"/>
          <w:numId w:val="0"/>
        </w:numPr>
        <w:rPr>
          <w:sz w:val="32"/>
        </w:rPr>
      </w:pPr>
      <w:r>
        <w:rPr>
          <w:sz w:val="32"/>
        </w:rPr>
        <w:lastRenderedPageBreak/>
        <w:t xml:space="preserve">                                  </w:t>
      </w:r>
      <w:r w:rsidR="001A2353">
        <w:rPr>
          <w:sz w:val="32"/>
        </w:rPr>
        <w:t xml:space="preserve">        </w:t>
      </w:r>
      <w:r w:rsidR="00C61709">
        <w:rPr>
          <w:sz w:val="32"/>
        </w:rPr>
        <w:t>Rozdział II</w:t>
      </w:r>
    </w:p>
    <w:p w:rsidR="00C61709" w:rsidRDefault="00C61709" w:rsidP="00F365A8">
      <w:pPr>
        <w:pStyle w:val="Nagwek1"/>
        <w:numPr>
          <w:ilvl w:val="0"/>
          <w:numId w:val="0"/>
        </w:numPr>
      </w:pPr>
    </w:p>
    <w:p w:rsidR="00C61709" w:rsidRDefault="00F365A8" w:rsidP="00F365A8">
      <w:pPr>
        <w:pStyle w:val="Nagwek1"/>
        <w:numPr>
          <w:ilvl w:val="0"/>
          <w:numId w:val="0"/>
        </w:numPr>
      </w:pPr>
      <w:r>
        <w:t xml:space="preserve">                        </w:t>
      </w:r>
      <w:r w:rsidR="00C61709">
        <w:t>POSTANOWIENIA OGÓLNE</w:t>
      </w:r>
    </w:p>
    <w:p w:rsidR="00C61709" w:rsidRDefault="00F365A8" w:rsidP="00F365A8">
      <w:pPr>
        <w:pStyle w:val="Nagwek1"/>
        <w:numPr>
          <w:ilvl w:val="0"/>
          <w:numId w:val="0"/>
        </w:numPr>
      </w:pPr>
      <w:r>
        <w:t xml:space="preserve">  </w:t>
      </w:r>
    </w:p>
    <w:p w:rsidR="00C61709" w:rsidRDefault="00C61709" w:rsidP="00C61709">
      <w:pPr>
        <w:jc w:val="center"/>
      </w:pPr>
      <w:r>
        <w:t>§ 1</w:t>
      </w:r>
    </w:p>
    <w:p w:rsidR="00C61709" w:rsidRDefault="00C61709" w:rsidP="00C61709">
      <w:pPr>
        <w:jc w:val="center"/>
      </w:pPr>
    </w:p>
    <w:p w:rsidR="00C61709" w:rsidRDefault="00C61709" w:rsidP="00F95EB4">
      <w:pPr>
        <w:pStyle w:val="Tekstpodstawowy"/>
        <w:numPr>
          <w:ilvl w:val="0"/>
          <w:numId w:val="36"/>
        </w:numPr>
        <w:suppressAutoHyphens w:val="0"/>
        <w:spacing w:after="0"/>
        <w:jc w:val="both"/>
      </w:pPr>
      <w:r>
        <w:t>Podstawą gospodarowania środkami Zakładowego Funduszu Świadczeń Socjalnych jest Regulamin ZFŚS, a podział tych środków określa roczny plan rzeczowo – finansowy, stanowiący Załącznik nr 1.</w:t>
      </w:r>
    </w:p>
    <w:p w:rsidR="00C61709" w:rsidRDefault="00C61709" w:rsidP="00F95EB4">
      <w:pPr>
        <w:pStyle w:val="Tekstpodstawowy"/>
        <w:numPr>
          <w:ilvl w:val="0"/>
          <w:numId w:val="36"/>
        </w:numPr>
        <w:suppressAutoHyphens w:val="0"/>
        <w:spacing w:after="0"/>
        <w:jc w:val="both"/>
      </w:pPr>
      <w:r>
        <w:t>Regulamin oraz roczny plan rzeczowo – finansowy wymaga uzgodnienia z zakładowymi organizacjami związkowymi zrzeszającymi pracowników szkoły.</w:t>
      </w:r>
    </w:p>
    <w:p w:rsidR="00C61709" w:rsidRDefault="00C61709" w:rsidP="00F95EB4">
      <w:pPr>
        <w:pStyle w:val="Tekstpodstawowy"/>
        <w:numPr>
          <w:ilvl w:val="0"/>
          <w:numId w:val="36"/>
        </w:numPr>
        <w:suppressAutoHyphens w:val="0"/>
        <w:spacing w:after="0"/>
        <w:jc w:val="both"/>
      </w:pPr>
      <w:r>
        <w:t xml:space="preserve">Decyzję o przyznaniu świadczenia podejmuje dyrektor w uzgodnieniu z upoważnionymi przedstawicielami organizacji związkowych. </w:t>
      </w:r>
    </w:p>
    <w:p w:rsidR="00C61709" w:rsidRDefault="00C61709" w:rsidP="00C61709">
      <w:pPr>
        <w:pStyle w:val="Tekstpodstawowy"/>
        <w:ind w:left="360"/>
        <w:jc w:val="both"/>
      </w:pPr>
    </w:p>
    <w:p w:rsidR="00C61709" w:rsidRDefault="00C61709" w:rsidP="00C61709">
      <w:pPr>
        <w:pStyle w:val="Tekstpodstawowy"/>
        <w:jc w:val="center"/>
      </w:pPr>
      <w:r>
        <w:t>§ 2</w:t>
      </w:r>
    </w:p>
    <w:p w:rsidR="00C61709" w:rsidRDefault="00C61709" w:rsidP="00C61709">
      <w:pPr>
        <w:pStyle w:val="Tekstpodstawowy"/>
        <w:jc w:val="center"/>
      </w:pPr>
    </w:p>
    <w:p w:rsidR="00C61709" w:rsidRDefault="00C61709" w:rsidP="00F95EB4">
      <w:pPr>
        <w:pStyle w:val="Tekstpodstawowy"/>
        <w:numPr>
          <w:ilvl w:val="0"/>
          <w:numId w:val="42"/>
        </w:numPr>
        <w:suppressAutoHyphens w:val="0"/>
        <w:spacing w:after="0"/>
        <w:jc w:val="both"/>
      </w:pPr>
      <w:r>
        <w:t>Coroczne odpisy i pozostałe środki wymienione w Rozdziale III stanowią jeden Fundusz w szkole.</w:t>
      </w:r>
    </w:p>
    <w:p w:rsidR="00C61709" w:rsidRDefault="00C61709" w:rsidP="00F95EB4">
      <w:pPr>
        <w:pStyle w:val="Tekstpodstawowy"/>
        <w:numPr>
          <w:ilvl w:val="0"/>
          <w:numId w:val="42"/>
        </w:numPr>
        <w:suppressAutoHyphens w:val="0"/>
        <w:spacing w:after="0"/>
        <w:jc w:val="both"/>
      </w:pPr>
      <w:r>
        <w:t>Środkami Funduszu administruje pracodawca – dyrektor szkoły.</w:t>
      </w:r>
    </w:p>
    <w:p w:rsidR="00C61709" w:rsidRDefault="00C61709" w:rsidP="00F95EB4">
      <w:pPr>
        <w:pStyle w:val="Tekstpodstawowy"/>
        <w:numPr>
          <w:ilvl w:val="0"/>
          <w:numId w:val="42"/>
        </w:numPr>
        <w:suppressAutoHyphens w:val="0"/>
        <w:spacing w:after="0"/>
        <w:jc w:val="both"/>
      </w:pPr>
      <w:r>
        <w:t>Środki Funduszu gromadzone są na odrębnym rachunku bankowym.</w:t>
      </w:r>
    </w:p>
    <w:p w:rsidR="00C61709" w:rsidRDefault="00C61709" w:rsidP="00F95EB4">
      <w:pPr>
        <w:pStyle w:val="Tekstpodstawowy"/>
        <w:numPr>
          <w:ilvl w:val="0"/>
          <w:numId w:val="42"/>
        </w:numPr>
        <w:suppressAutoHyphens w:val="0"/>
        <w:spacing w:after="0"/>
        <w:jc w:val="both"/>
      </w:pPr>
      <w:r>
        <w:t>Nie wykorzystane w danym roku kalendarzowym środki Funduszu przechodzą na rok następny.</w:t>
      </w:r>
    </w:p>
    <w:p w:rsidR="00C61709" w:rsidRDefault="00C61709" w:rsidP="00C61709">
      <w:pPr>
        <w:ind w:left="360"/>
        <w:jc w:val="center"/>
        <w:rPr>
          <w:sz w:val="28"/>
        </w:rPr>
      </w:pPr>
      <w:r>
        <w:rPr>
          <w:sz w:val="28"/>
        </w:rPr>
        <w:t>§ 3</w:t>
      </w:r>
    </w:p>
    <w:p w:rsidR="00C61709" w:rsidRDefault="00C61709" w:rsidP="00C61709">
      <w:pPr>
        <w:ind w:left="360"/>
        <w:jc w:val="center"/>
        <w:rPr>
          <w:sz w:val="28"/>
        </w:rPr>
      </w:pPr>
    </w:p>
    <w:p w:rsidR="00C61709" w:rsidRDefault="00C61709" w:rsidP="00F95EB4">
      <w:pPr>
        <w:numPr>
          <w:ilvl w:val="0"/>
          <w:numId w:val="43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Świadczenia finansowane ze środków Funduszu są przyznawane na wniosek uprawnionych osób i nie mają charakteru roszczeniowego, co oznacza, że osoby nie korzystające ze świadczeń, nie mają prawa do ekwiwalentu z tego tytułu.</w:t>
      </w:r>
    </w:p>
    <w:p w:rsidR="00C61709" w:rsidRDefault="00C61709" w:rsidP="00F95EB4">
      <w:pPr>
        <w:numPr>
          <w:ilvl w:val="0"/>
          <w:numId w:val="43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Odmowa przyznania świadczenia  nie wymaga uzasadnienia.</w:t>
      </w:r>
    </w:p>
    <w:p w:rsidR="00C61709" w:rsidRDefault="00C61709" w:rsidP="00F95EB4">
      <w:pPr>
        <w:numPr>
          <w:ilvl w:val="0"/>
          <w:numId w:val="43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Wysokość świadczeń z Funduszu uzależniona jest od sytuacji życiowej, rodzinnej, materialnej i mieszkaniowej osoby uprawnionej.</w:t>
      </w:r>
    </w:p>
    <w:p w:rsidR="00C61709" w:rsidRDefault="00C61709" w:rsidP="00F95EB4">
      <w:pPr>
        <w:numPr>
          <w:ilvl w:val="0"/>
          <w:numId w:val="43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Wysokość świadczenia finansowego lub rzeczowego nie może być uzależniona od wymiaru i okresu zatrudnienia.</w:t>
      </w:r>
    </w:p>
    <w:p w:rsidR="00C61709" w:rsidRDefault="00C61709" w:rsidP="00F95EB4">
      <w:pPr>
        <w:numPr>
          <w:ilvl w:val="0"/>
          <w:numId w:val="43"/>
        </w:numPr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Podstawą do przyznania świadczeń jest dochód netto przypadający na 1 członka w rodzinie, wykazany raz w roku (najpóźniej do 30 kwietnia) w oświadczeniu o dochodach pracownika ubiegającego się o świadczenia z ZFŚS osiągniętych w roku poprzedzającym, a jeśli nastąpiła zmiana dochodów pracownika z kwartału poprzedzającego, stanowiący załącznik nr 2. </w:t>
      </w:r>
    </w:p>
    <w:p w:rsidR="00C61709" w:rsidRDefault="00C61709" w:rsidP="00F95EB4">
      <w:pPr>
        <w:numPr>
          <w:ilvl w:val="0"/>
          <w:numId w:val="43"/>
        </w:numPr>
        <w:spacing w:after="0" w:line="240" w:lineRule="auto"/>
        <w:jc w:val="both"/>
        <w:rPr>
          <w:sz w:val="28"/>
        </w:rPr>
      </w:pPr>
      <w:r>
        <w:rPr>
          <w:sz w:val="28"/>
        </w:rPr>
        <w:lastRenderedPageBreak/>
        <w:t>Nie złożenie oświadczenia o dochodach osoby składającej wniosek o świadczenie, będzie równoznaczne z zaliczeniem jej do grupy o dochodach najwyższych.</w:t>
      </w:r>
    </w:p>
    <w:p w:rsidR="00C61709" w:rsidRDefault="00C61709" w:rsidP="00F95EB4">
      <w:pPr>
        <w:numPr>
          <w:ilvl w:val="0"/>
          <w:numId w:val="43"/>
        </w:numPr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Pożyczka na cele mieszkaniowe przyznawana jest na podstawie wniosku i umowy o udzielenie pożyczki. </w:t>
      </w:r>
      <w:r w:rsidRPr="00780AD9">
        <w:rPr>
          <w:sz w:val="28"/>
        </w:rPr>
        <w:t>Dyrektor szkoły upoważnia pracownika lub przedstawiciela za</w:t>
      </w:r>
      <w:r>
        <w:rPr>
          <w:sz w:val="28"/>
        </w:rPr>
        <w:t>kładowej organizacji związkowej</w:t>
      </w:r>
      <w:r w:rsidRPr="00780AD9">
        <w:rPr>
          <w:sz w:val="28"/>
        </w:rPr>
        <w:t xml:space="preserve"> do podpisywania umów z  Zakładowym Funduszem Świadczeń Socjalnych, w </w:t>
      </w:r>
      <w:r>
        <w:rPr>
          <w:sz w:val="28"/>
        </w:rPr>
        <w:t>przypadku gdy on sam jest stroną umowy</w:t>
      </w:r>
      <w:r w:rsidRPr="00780AD9">
        <w:rPr>
          <w:sz w:val="28"/>
        </w:rPr>
        <w:t xml:space="preserve"> pożyczki</w:t>
      </w:r>
      <w:r>
        <w:rPr>
          <w:sz w:val="28"/>
        </w:rPr>
        <w:t>.</w:t>
      </w:r>
    </w:p>
    <w:p w:rsidR="00C61709" w:rsidRDefault="00C61709" w:rsidP="00F95EB4">
      <w:pPr>
        <w:numPr>
          <w:ilvl w:val="0"/>
          <w:numId w:val="43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Wnioski o poszczególne formy świadczeń (stanowiące załącznik nr 4 lub 5) składane są w sekretariacie szkoły.</w:t>
      </w:r>
    </w:p>
    <w:p w:rsidR="00C61709" w:rsidRDefault="00C61709" w:rsidP="00F95EB4">
      <w:pPr>
        <w:numPr>
          <w:ilvl w:val="0"/>
          <w:numId w:val="43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Z wnioskiem o przyznanie świadczenia pracownikowi może wystąpić także przełożony lub organizacja związkowa.</w:t>
      </w:r>
    </w:p>
    <w:p w:rsidR="00C61709" w:rsidRDefault="00C61709" w:rsidP="00F95EB4">
      <w:pPr>
        <w:numPr>
          <w:ilvl w:val="0"/>
          <w:numId w:val="43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W przypadku, gdy wysokość świadczenia finansowanego z ZFŚS jest uzależniona od wysokości dochodu przypadającego na jednego uprawnionego członka rodziny, wysokość świadczenia jest ustalana z uwzględnieniem kwoty bazowej oraz poziomu dochodu pracownika.</w:t>
      </w:r>
    </w:p>
    <w:p w:rsidR="00C61709" w:rsidRDefault="00C61709" w:rsidP="00130532">
      <w:pPr>
        <w:pStyle w:val="Nagwek2"/>
        <w:numPr>
          <w:ilvl w:val="0"/>
          <w:numId w:val="0"/>
        </w:numPr>
        <w:jc w:val="left"/>
      </w:pPr>
    </w:p>
    <w:p w:rsidR="00C61709" w:rsidRPr="00130532" w:rsidRDefault="00130532" w:rsidP="00130532">
      <w:pPr>
        <w:pStyle w:val="Nagwek2"/>
        <w:numPr>
          <w:ilvl w:val="0"/>
          <w:numId w:val="0"/>
        </w:numPr>
        <w:rPr>
          <w:i w:val="0"/>
        </w:rPr>
      </w:pPr>
      <w:r>
        <w:rPr>
          <w:i w:val="0"/>
        </w:rPr>
        <w:t xml:space="preserve">                                                </w:t>
      </w:r>
      <w:r w:rsidR="00C61709" w:rsidRPr="00130532">
        <w:rPr>
          <w:i w:val="0"/>
        </w:rPr>
        <w:t>Rozdział III</w:t>
      </w:r>
    </w:p>
    <w:p w:rsidR="00C61709" w:rsidRDefault="00C61709" w:rsidP="00C61709">
      <w:pPr>
        <w:ind w:left="720"/>
        <w:jc w:val="center"/>
        <w:rPr>
          <w:b/>
          <w:bCs/>
          <w:sz w:val="28"/>
        </w:rPr>
      </w:pPr>
    </w:p>
    <w:p w:rsidR="00C61709" w:rsidRPr="007E0038" w:rsidRDefault="00130532" w:rsidP="00C61709">
      <w:pPr>
        <w:pStyle w:val="Tekstpodstawowy3"/>
        <w:rPr>
          <w:b/>
          <w:sz w:val="24"/>
          <w:szCs w:val="24"/>
        </w:rPr>
      </w:pPr>
      <w:r>
        <w:rPr>
          <w:sz w:val="24"/>
          <w:szCs w:val="24"/>
        </w:rPr>
        <w:t xml:space="preserve">   </w:t>
      </w:r>
      <w:r w:rsidR="007E0038">
        <w:rPr>
          <w:sz w:val="24"/>
          <w:szCs w:val="24"/>
        </w:rPr>
        <w:t xml:space="preserve">                                </w:t>
      </w:r>
      <w:r>
        <w:rPr>
          <w:sz w:val="24"/>
          <w:szCs w:val="24"/>
        </w:rPr>
        <w:t xml:space="preserve"> </w:t>
      </w:r>
      <w:r w:rsidR="00C61709" w:rsidRPr="007E0038">
        <w:rPr>
          <w:b/>
          <w:sz w:val="24"/>
          <w:szCs w:val="24"/>
        </w:rPr>
        <w:t>ZASADY TWORZENIA ZAKŁADOWEGO FUNDUSZU</w:t>
      </w:r>
    </w:p>
    <w:p w:rsidR="00C61709" w:rsidRDefault="00C61709" w:rsidP="00C61709">
      <w:pPr>
        <w:rPr>
          <w:sz w:val="28"/>
        </w:rPr>
      </w:pPr>
    </w:p>
    <w:p w:rsidR="00C61709" w:rsidRDefault="00C61709" w:rsidP="00C61709">
      <w:pPr>
        <w:jc w:val="center"/>
        <w:rPr>
          <w:sz w:val="28"/>
        </w:rPr>
      </w:pPr>
      <w:r>
        <w:rPr>
          <w:sz w:val="28"/>
        </w:rPr>
        <w:t>§ 4</w:t>
      </w:r>
    </w:p>
    <w:p w:rsidR="00C61709" w:rsidRDefault="00C61709" w:rsidP="00C61709">
      <w:pPr>
        <w:pStyle w:val="Tekstpodstawowy2"/>
      </w:pPr>
    </w:p>
    <w:p w:rsidR="00C61709" w:rsidRDefault="00C61709" w:rsidP="00F95EB4">
      <w:pPr>
        <w:numPr>
          <w:ilvl w:val="0"/>
          <w:numId w:val="44"/>
        </w:numPr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Zakładowy Fundusz Świadczeń Socjalnych tworzy się z corocznego     </w:t>
      </w:r>
    </w:p>
    <w:p w:rsidR="00C61709" w:rsidRDefault="00C61709" w:rsidP="00C61709">
      <w:pPr>
        <w:jc w:val="both"/>
        <w:rPr>
          <w:sz w:val="28"/>
        </w:rPr>
      </w:pPr>
      <w:r>
        <w:rPr>
          <w:sz w:val="28"/>
        </w:rPr>
        <w:t xml:space="preserve">           odpisu podstawowego, naliczanego do przeciętnej liczby zatrudnionych</w:t>
      </w:r>
    </w:p>
    <w:p w:rsidR="00C61709" w:rsidRDefault="00C61709" w:rsidP="00C61709">
      <w:pPr>
        <w:jc w:val="both"/>
        <w:rPr>
          <w:sz w:val="28"/>
        </w:rPr>
      </w:pPr>
      <w:r>
        <w:rPr>
          <w:sz w:val="28"/>
        </w:rPr>
        <w:t xml:space="preserve">          w  wysokości:</w:t>
      </w:r>
    </w:p>
    <w:p w:rsidR="00C61709" w:rsidRDefault="00C61709" w:rsidP="00F95EB4">
      <w:pPr>
        <w:numPr>
          <w:ilvl w:val="0"/>
          <w:numId w:val="58"/>
        </w:numPr>
        <w:spacing w:after="0" w:line="240" w:lineRule="auto"/>
        <w:jc w:val="both"/>
        <w:rPr>
          <w:sz w:val="28"/>
        </w:rPr>
      </w:pPr>
      <w:r>
        <w:rPr>
          <w:b/>
          <w:bCs/>
          <w:sz w:val="28"/>
        </w:rPr>
        <w:t>dla nauczycieli czynnych</w:t>
      </w:r>
      <w:r>
        <w:rPr>
          <w:sz w:val="28"/>
        </w:rPr>
        <w:t xml:space="preserve"> w wysokości równej </w:t>
      </w:r>
      <w:r>
        <w:rPr>
          <w:b/>
          <w:bCs/>
          <w:sz w:val="28"/>
        </w:rPr>
        <w:t>iloczynowi przeciętnej w danym roku kalendarzowym liczby nauczycieli</w:t>
      </w:r>
      <w:r>
        <w:rPr>
          <w:sz w:val="28"/>
        </w:rPr>
        <w:t xml:space="preserve"> zatrudnionych w pełnym i niepełnym wymiarze zajęć (po przeliczeniu na pełne etaty) i </w:t>
      </w:r>
      <w:r>
        <w:rPr>
          <w:sz w:val="28"/>
        </w:rPr>
        <w:br/>
      </w:r>
      <w:r>
        <w:rPr>
          <w:b/>
          <w:bCs/>
          <w:sz w:val="28"/>
        </w:rPr>
        <w:t>110 % kwoty</w:t>
      </w:r>
      <w:r>
        <w:rPr>
          <w:sz w:val="28"/>
        </w:rPr>
        <w:t xml:space="preserve"> </w:t>
      </w:r>
      <w:r>
        <w:rPr>
          <w:b/>
          <w:bCs/>
          <w:sz w:val="28"/>
        </w:rPr>
        <w:t>bazowej</w:t>
      </w:r>
      <w:r>
        <w:rPr>
          <w:sz w:val="28"/>
        </w:rPr>
        <w:t>, określonej corocznie w ustawie budżetowej.</w:t>
      </w:r>
    </w:p>
    <w:p w:rsidR="00C61709" w:rsidRDefault="00C61709" w:rsidP="00F95EB4">
      <w:pPr>
        <w:numPr>
          <w:ilvl w:val="0"/>
          <w:numId w:val="58"/>
        </w:numPr>
        <w:spacing w:after="0" w:line="240" w:lineRule="auto"/>
        <w:jc w:val="both"/>
        <w:rPr>
          <w:sz w:val="28"/>
        </w:rPr>
      </w:pPr>
      <w:r>
        <w:rPr>
          <w:b/>
          <w:bCs/>
          <w:sz w:val="28"/>
        </w:rPr>
        <w:t>5 % pobieranych emerytur i rent</w:t>
      </w:r>
      <w:r>
        <w:rPr>
          <w:sz w:val="28"/>
        </w:rPr>
        <w:t xml:space="preserve"> dla nauczycieli będących emerytami i rencistami</w:t>
      </w:r>
    </w:p>
    <w:p w:rsidR="00C61709" w:rsidRDefault="00C61709" w:rsidP="00F95EB4">
      <w:pPr>
        <w:numPr>
          <w:ilvl w:val="0"/>
          <w:numId w:val="58"/>
        </w:numPr>
        <w:spacing w:after="0" w:line="240" w:lineRule="auto"/>
        <w:jc w:val="both"/>
        <w:rPr>
          <w:sz w:val="28"/>
        </w:rPr>
      </w:pPr>
      <w:r>
        <w:rPr>
          <w:b/>
          <w:bCs/>
          <w:sz w:val="28"/>
        </w:rPr>
        <w:t>37,5%</w:t>
      </w:r>
      <w:r>
        <w:rPr>
          <w:sz w:val="28"/>
        </w:rPr>
        <w:t xml:space="preserve"> przeciętnego wynagrodzenia miesięcznego w gospodarce narodowej w roku poprzednim lub w drugim półroczu roku </w:t>
      </w:r>
      <w:r>
        <w:rPr>
          <w:sz w:val="28"/>
        </w:rPr>
        <w:lastRenderedPageBreak/>
        <w:t xml:space="preserve">poprzedniego, jeżeli wynagrodzenie z tego okresu stanowiło kwotę wyższą, na każdego zatrudnionego </w:t>
      </w:r>
      <w:r>
        <w:rPr>
          <w:b/>
          <w:bCs/>
          <w:sz w:val="28"/>
        </w:rPr>
        <w:t>pracownika administracji i obsługi</w:t>
      </w:r>
      <w:r>
        <w:rPr>
          <w:sz w:val="28"/>
        </w:rPr>
        <w:t>,</w:t>
      </w:r>
    </w:p>
    <w:p w:rsidR="00C61709" w:rsidRDefault="00C61709" w:rsidP="00F95EB4">
      <w:pPr>
        <w:numPr>
          <w:ilvl w:val="0"/>
          <w:numId w:val="58"/>
        </w:numPr>
        <w:spacing w:after="0" w:line="240" w:lineRule="auto"/>
        <w:jc w:val="both"/>
        <w:rPr>
          <w:b/>
          <w:bCs/>
          <w:sz w:val="28"/>
        </w:rPr>
      </w:pPr>
      <w:r>
        <w:rPr>
          <w:b/>
          <w:bCs/>
          <w:sz w:val="28"/>
        </w:rPr>
        <w:t>6,25 %</w:t>
      </w:r>
      <w:r>
        <w:rPr>
          <w:sz w:val="28"/>
        </w:rPr>
        <w:t xml:space="preserve"> przeciętnego wynagrodzenia miesięcznego, o którym mowa wyżej, na </w:t>
      </w:r>
      <w:r>
        <w:rPr>
          <w:b/>
          <w:bCs/>
          <w:sz w:val="28"/>
        </w:rPr>
        <w:t>każdego emeryta i rencistę nie będącego nauczycielem.</w:t>
      </w:r>
    </w:p>
    <w:p w:rsidR="00C61709" w:rsidRDefault="00C61709" w:rsidP="00C61709">
      <w:pPr>
        <w:jc w:val="center"/>
        <w:rPr>
          <w:sz w:val="28"/>
        </w:rPr>
      </w:pPr>
    </w:p>
    <w:p w:rsidR="00C61709" w:rsidRDefault="00C61709" w:rsidP="00C61709">
      <w:pPr>
        <w:jc w:val="center"/>
        <w:rPr>
          <w:sz w:val="28"/>
        </w:rPr>
      </w:pPr>
      <w:r>
        <w:rPr>
          <w:sz w:val="28"/>
        </w:rPr>
        <w:t>§ 5</w:t>
      </w:r>
    </w:p>
    <w:p w:rsidR="00C61709" w:rsidRDefault="00C61709" w:rsidP="00C61709">
      <w:pPr>
        <w:ind w:left="435"/>
        <w:jc w:val="both"/>
        <w:rPr>
          <w:sz w:val="28"/>
        </w:rPr>
      </w:pPr>
      <w:r>
        <w:rPr>
          <w:sz w:val="28"/>
        </w:rPr>
        <w:t>Środki funduszu zwiększa się o :</w:t>
      </w:r>
    </w:p>
    <w:p w:rsidR="00C61709" w:rsidRDefault="00C61709" w:rsidP="00F95EB4">
      <w:pPr>
        <w:numPr>
          <w:ilvl w:val="0"/>
          <w:numId w:val="50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odsetki od środków funduszu</w:t>
      </w:r>
    </w:p>
    <w:p w:rsidR="00C61709" w:rsidRDefault="00C61709" w:rsidP="00F95EB4">
      <w:pPr>
        <w:numPr>
          <w:ilvl w:val="0"/>
          <w:numId w:val="50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wpływy z oprocentowania pożyczek udzielonych na cele mieszkaniowe</w:t>
      </w:r>
    </w:p>
    <w:p w:rsidR="00C61709" w:rsidRDefault="00C61709" w:rsidP="00F95EB4">
      <w:pPr>
        <w:numPr>
          <w:ilvl w:val="0"/>
          <w:numId w:val="50"/>
        </w:numPr>
        <w:spacing w:after="0" w:line="240" w:lineRule="auto"/>
        <w:jc w:val="both"/>
      </w:pPr>
      <w:r>
        <w:rPr>
          <w:sz w:val="28"/>
        </w:rPr>
        <w:t>darowizny oraz zapisy osób fizycznych i prawnych.</w:t>
      </w:r>
    </w:p>
    <w:p w:rsidR="00C61709" w:rsidRDefault="00C61709" w:rsidP="00C61709"/>
    <w:p w:rsidR="00C61709" w:rsidRDefault="007E0038" w:rsidP="007E0038">
      <w:pPr>
        <w:pStyle w:val="Nagwek3"/>
        <w:numPr>
          <w:ilvl w:val="0"/>
          <w:numId w:val="0"/>
        </w:numPr>
        <w:ind w:left="2160"/>
        <w:jc w:val="left"/>
        <w:rPr>
          <w:sz w:val="32"/>
        </w:rPr>
      </w:pPr>
      <w:r>
        <w:rPr>
          <w:sz w:val="32"/>
        </w:rPr>
        <w:t xml:space="preserve">                  </w:t>
      </w:r>
      <w:r w:rsidR="00C61709">
        <w:rPr>
          <w:sz w:val="32"/>
        </w:rPr>
        <w:t>Rozdział IV</w:t>
      </w:r>
    </w:p>
    <w:p w:rsidR="00C61709" w:rsidRDefault="00C61709" w:rsidP="00C61709">
      <w:pPr>
        <w:jc w:val="center"/>
        <w:rPr>
          <w:sz w:val="32"/>
        </w:rPr>
      </w:pPr>
    </w:p>
    <w:p w:rsidR="00C61709" w:rsidRPr="007E0038" w:rsidRDefault="00C61709" w:rsidP="00C61709">
      <w:pPr>
        <w:pStyle w:val="Tekstpodstawowy2"/>
        <w:jc w:val="center"/>
        <w:rPr>
          <w:b/>
          <w:sz w:val="24"/>
          <w:szCs w:val="24"/>
        </w:rPr>
      </w:pPr>
      <w:r w:rsidRPr="007E0038">
        <w:rPr>
          <w:b/>
          <w:sz w:val="24"/>
          <w:szCs w:val="24"/>
        </w:rPr>
        <w:t>OSOBY UPRAWNIONE DO KORZYSTANIA ZE ŚWIADCZEŃ</w:t>
      </w:r>
    </w:p>
    <w:p w:rsidR="00C61709" w:rsidRDefault="007E0038" w:rsidP="007E0038">
      <w:pPr>
        <w:rPr>
          <w:sz w:val="28"/>
        </w:rPr>
      </w:pPr>
      <w:r>
        <w:rPr>
          <w:sz w:val="28"/>
        </w:rPr>
        <w:t xml:space="preserve">                                                                  </w:t>
      </w:r>
      <w:r w:rsidR="00C61709">
        <w:rPr>
          <w:sz w:val="28"/>
        </w:rPr>
        <w:t>§ 6</w:t>
      </w:r>
    </w:p>
    <w:p w:rsidR="00C61709" w:rsidRDefault="00C61709" w:rsidP="00C61709">
      <w:pPr>
        <w:jc w:val="both"/>
        <w:rPr>
          <w:sz w:val="28"/>
        </w:rPr>
      </w:pPr>
      <w:r>
        <w:rPr>
          <w:sz w:val="28"/>
        </w:rPr>
        <w:t>Ze świadczeń Zakładowego Funduszu Świadczeń Socjalnych mogą korzystać:</w:t>
      </w:r>
    </w:p>
    <w:p w:rsidR="00C61709" w:rsidRDefault="00C61709" w:rsidP="00F95EB4">
      <w:pPr>
        <w:numPr>
          <w:ilvl w:val="0"/>
          <w:numId w:val="37"/>
        </w:numPr>
        <w:spacing w:after="0" w:line="240" w:lineRule="auto"/>
        <w:jc w:val="both"/>
        <w:rPr>
          <w:sz w:val="28"/>
        </w:rPr>
      </w:pPr>
      <w:r w:rsidRPr="00780AD9">
        <w:rPr>
          <w:sz w:val="28"/>
        </w:rPr>
        <w:t>Czynni nauczyciele oraz pracownicy niepedagogiczni od momentu zatrudnienia,  niezależnie od rodzaju umowy i wymiaru czasu pracy.</w:t>
      </w:r>
    </w:p>
    <w:p w:rsidR="00C61709" w:rsidRDefault="00C61709" w:rsidP="00F95EB4">
      <w:pPr>
        <w:numPr>
          <w:ilvl w:val="0"/>
          <w:numId w:val="37"/>
        </w:numPr>
        <w:spacing w:after="0" w:line="240" w:lineRule="auto"/>
        <w:jc w:val="both"/>
        <w:rPr>
          <w:sz w:val="28"/>
        </w:rPr>
      </w:pPr>
      <w:r w:rsidRPr="00780AD9">
        <w:rPr>
          <w:sz w:val="28"/>
        </w:rPr>
        <w:t>Emeryci i renciści (nauczyciele oraz pracownicy administracji i obsługi) – byli pracownicy, dla których szkoła była ostatnim miejscem pracy poprzedzającym pobieranie świadczenia emerytalnego lub rentowego oraz emeryci i renciści wskazani przez organ prowadzący szkołę</w:t>
      </w:r>
      <w:r>
        <w:rPr>
          <w:sz w:val="28"/>
        </w:rPr>
        <w:t>.</w:t>
      </w:r>
    </w:p>
    <w:p w:rsidR="00C61709" w:rsidRPr="00780AD9" w:rsidRDefault="00C61709" w:rsidP="00F95EB4">
      <w:pPr>
        <w:numPr>
          <w:ilvl w:val="0"/>
          <w:numId w:val="37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Członkowie rodzin tj. współmałżonkowie oraz pozostające na utrzymaniu i wychowaniu  dzieci własne, dzieci przysposobione oraz przyjęte na wychowanie dzieci w ramach rodziny zastępczej do końca roku kalendarzowego, w którym kończą 18 lat, a jeśli kształcą się w szkole-do czasu ukończenia nauki, nie dłużej jednak niż do ukończenia 25 lat, osoby niepełnosprawne- bez względu na wiek..</w:t>
      </w:r>
    </w:p>
    <w:p w:rsidR="00C61709" w:rsidRDefault="00C61709" w:rsidP="00F95EB4">
      <w:pPr>
        <w:numPr>
          <w:ilvl w:val="0"/>
          <w:numId w:val="37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Pracownicy przybywający na urlopach macierzyńskich, wychowawczych i zdrowotnych, na których jest naliczany odpis na ZFŚS.</w:t>
      </w:r>
    </w:p>
    <w:p w:rsidR="00C61709" w:rsidRDefault="00C61709" w:rsidP="00F95EB4">
      <w:pPr>
        <w:numPr>
          <w:ilvl w:val="0"/>
          <w:numId w:val="37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Dzieci po zmarłym pracowniku (w czasie trwania umowy o pracę) pobierające z tego tytułu rentę rodzinną.</w:t>
      </w:r>
    </w:p>
    <w:p w:rsidR="00C61709" w:rsidRDefault="00C61709" w:rsidP="00C61709">
      <w:pPr>
        <w:ind w:left="720"/>
        <w:jc w:val="center"/>
        <w:rPr>
          <w:sz w:val="28"/>
        </w:rPr>
      </w:pPr>
    </w:p>
    <w:p w:rsidR="00C61709" w:rsidRDefault="00C61709" w:rsidP="00C61709">
      <w:pPr>
        <w:ind w:left="720"/>
        <w:jc w:val="center"/>
        <w:rPr>
          <w:sz w:val="28"/>
        </w:rPr>
      </w:pPr>
      <w:r>
        <w:rPr>
          <w:sz w:val="28"/>
        </w:rPr>
        <w:lastRenderedPageBreak/>
        <w:t>§ 7</w:t>
      </w:r>
    </w:p>
    <w:p w:rsidR="00C61709" w:rsidRDefault="00C61709" w:rsidP="00C61709">
      <w:pPr>
        <w:ind w:left="720"/>
        <w:rPr>
          <w:sz w:val="28"/>
        </w:rPr>
      </w:pPr>
      <w:r>
        <w:rPr>
          <w:sz w:val="28"/>
        </w:rPr>
        <w:t>Świadczenia socjalne w pierwszej kolejności przysługują osobom uprawnionym:</w:t>
      </w:r>
    </w:p>
    <w:p w:rsidR="00C61709" w:rsidRDefault="00C61709" w:rsidP="00F95EB4">
      <w:pPr>
        <w:numPr>
          <w:ilvl w:val="0"/>
          <w:numId w:val="59"/>
        </w:numPr>
        <w:spacing w:after="0" w:line="240" w:lineRule="auto"/>
        <w:rPr>
          <w:sz w:val="28"/>
        </w:rPr>
      </w:pPr>
      <w:r>
        <w:rPr>
          <w:sz w:val="28"/>
        </w:rPr>
        <w:t>o niskim dochodzie na osobę w rodzinie</w:t>
      </w:r>
    </w:p>
    <w:p w:rsidR="00C61709" w:rsidRDefault="00C61709" w:rsidP="00F95EB4">
      <w:pPr>
        <w:numPr>
          <w:ilvl w:val="0"/>
          <w:numId w:val="59"/>
        </w:numPr>
        <w:spacing w:after="0" w:line="240" w:lineRule="auto"/>
        <w:rPr>
          <w:sz w:val="28"/>
        </w:rPr>
      </w:pPr>
      <w:r>
        <w:rPr>
          <w:sz w:val="28"/>
        </w:rPr>
        <w:t>wychowującym samotnie dzieci, wykazującym niski dochód na osobę w rodzinie</w:t>
      </w:r>
    </w:p>
    <w:p w:rsidR="00C61709" w:rsidRDefault="00C61709" w:rsidP="00F95EB4">
      <w:pPr>
        <w:numPr>
          <w:ilvl w:val="0"/>
          <w:numId w:val="59"/>
        </w:numPr>
        <w:spacing w:after="0" w:line="240" w:lineRule="auto"/>
        <w:rPr>
          <w:sz w:val="28"/>
        </w:rPr>
      </w:pPr>
      <w:r>
        <w:rPr>
          <w:sz w:val="28"/>
        </w:rPr>
        <w:t>posiadającym rodziny wielodzietne o niski dochodzie na osobę w rodzinie</w:t>
      </w:r>
    </w:p>
    <w:p w:rsidR="00C61709" w:rsidRDefault="00C61709" w:rsidP="00F95EB4">
      <w:pPr>
        <w:numPr>
          <w:ilvl w:val="0"/>
          <w:numId w:val="59"/>
        </w:numPr>
        <w:spacing w:after="0" w:line="240" w:lineRule="auto"/>
        <w:rPr>
          <w:sz w:val="28"/>
        </w:rPr>
      </w:pPr>
      <w:r>
        <w:rPr>
          <w:sz w:val="28"/>
        </w:rPr>
        <w:t>mającym dzieci, które ze względu na stan zdrowia wymagają specjalnej, kosztownej opieki i leczenia oraz wychowującym dzieci częściowo lub całkowicie osierocone - o niskim dochodzie na osobę w rodzinie.</w:t>
      </w:r>
    </w:p>
    <w:p w:rsidR="00C61709" w:rsidRDefault="00C61709" w:rsidP="00C61709">
      <w:pPr>
        <w:pStyle w:val="Tekstpodstawowy2"/>
        <w:rPr>
          <w:sz w:val="32"/>
        </w:rPr>
      </w:pPr>
    </w:p>
    <w:p w:rsidR="00C61709" w:rsidRDefault="00C61709" w:rsidP="00C61709">
      <w:pPr>
        <w:pStyle w:val="Tekstpodstawowy2"/>
        <w:jc w:val="center"/>
        <w:rPr>
          <w:sz w:val="32"/>
        </w:rPr>
      </w:pPr>
      <w:r>
        <w:rPr>
          <w:sz w:val="32"/>
        </w:rPr>
        <w:t>Rozdział V</w:t>
      </w:r>
    </w:p>
    <w:p w:rsidR="00C61709" w:rsidRPr="00C54B3B" w:rsidRDefault="00C61709" w:rsidP="00C54B3B">
      <w:pPr>
        <w:pStyle w:val="Tekstpodstawowy2"/>
        <w:rPr>
          <w:b/>
          <w:sz w:val="24"/>
          <w:szCs w:val="24"/>
        </w:rPr>
      </w:pPr>
      <w:r w:rsidRPr="00C54B3B">
        <w:rPr>
          <w:b/>
          <w:sz w:val="24"/>
          <w:szCs w:val="24"/>
        </w:rPr>
        <w:t>PRZEZNACZENIE ŚRODKÓW ZAKŁADOWEGO FUNDUSZU ŚWIADCZEŃ SOCJALNYCH.</w:t>
      </w:r>
    </w:p>
    <w:p w:rsidR="00C61709" w:rsidRDefault="00C61709" w:rsidP="00C61709">
      <w:pPr>
        <w:pStyle w:val="Tekstpodstawowy2"/>
        <w:jc w:val="center"/>
        <w:rPr>
          <w:b/>
          <w:bCs/>
        </w:rPr>
      </w:pPr>
    </w:p>
    <w:p w:rsidR="00C61709" w:rsidRDefault="00C61709" w:rsidP="00C61709">
      <w:pPr>
        <w:pStyle w:val="Tekstpodstawowy2"/>
        <w:jc w:val="center"/>
        <w:rPr>
          <w:b/>
          <w:bCs/>
        </w:rPr>
      </w:pPr>
      <w:r>
        <w:rPr>
          <w:b/>
          <w:bCs/>
        </w:rPr>
        <w:t>§ 8</w:t>
      </w:r>
    </w:p>
    <w:p w:rsidR="00C61709" w:rsidRDefault="00C61709" w:rsidP="00C61709">
      <w:pPr>
        <w:pStyle w:val="Tekstpodstawowy2"/>
        <w:rPr>
          <w:b/>
          <w:bCs/>
        </w:rPr>
      </w:pPr>
      <w:r>
        <w:rPr>
          <w:b/>
          <w:bCs/>
        </w:rPr>
        <w:t>Środki funduszu przeznaczone są na:</w:t>
      </w:r>
    </w:p>
    <w:p w:rsidR="00C61709" w:rsidRDefault="00C61709" w:rsidP="00F95EB4">
      <w:pPr>
        <w:numPr>
          <w:ilvl w:val="0"/>
          <w:numId w:val="38"/>
        </w:numPr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 Wypłatę świadczeń urlopowych dla nauczycieli czynnych zawodowo, zgodnie z art. 53, ust. 1 a Karty Nauczyciela oraz nauczycieli przybywających na urlopach wychowawczych, macierzyńskich i dla podratowania zdrowia.</w:t>
      </w:r>
    </w:p>
    <w:p w:rsidR="00C61709" w:rsidRDefault="00C61709" w:rsidP="00F95EB4">
      <w:pPr>
        <w:numPr>
          <w:ilvl w:val="0"/>
          <w:numId w:val="38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Dofinansowanie różnych form wypoczynku osób uprawnionych.</w:t>
      </w:r>
    </w:p>
    <w:p w:rsidR="00C61709" w:rsidRDefault="00C61709" w:rsidP="00F95EB4">
      <w:pPr>
        <w:numPr>
          <w:ilvl w:val="0"/>
          <w:numId w:val="38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Dofinansowanie działalności kulturalno - oświatowej, integracyjnej, sportowo-rekreacyjnej i turystycznej (krajowej i zagranicznej). Impreza uznana jest za masową i finansowana jest w 100% z ZFŚS, jeżeli uczestniczy w niej co najmniej 50% pracowników czynnych.</w:t>
      </w:r>
    </w:p>
    <w:p w:rsidR="00C61709" w:rsidRDefault="00C61709" w:rsidP="00F95EB4">
      <w:pPr>
        <w:numPr>
          <w:ilvl w:val="0"/>
          <w:numId w:val="38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Pomoc materialną (rzeczową lub finansową) dla osób uprawnionych.</w:t>
      </w:r>
    </w:p>
    <w:p w:rsidR="00C61709" w:rsidRPr="008675F9" w:rsidRDefault="00C61709" w:rsidP="00F95EB4">
      <w:pPr>
        <w:numPr>
          <w:ilvl w:val="0"/>
          <w:numId w:val="38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Pomoc na cele mieszkaniowe w formie pożyczek zwrotnych lub bezzwrotnych , dopłat na zmniejszenie wydatków mieszkaniowych na warunkach określonych umową.</w:t>
      </w:r>
    </w:p>
    <w:p w:rsidR="00C61709" w:rsidRDefault="00C61709" w:rsidP="00C61709">
      <w:pPr>
        <w:jc w:val="both"/>
        <w:rPr>
          <w:sz w:val="28"/>
        </w:rPr>
      </w:pPr>
    </w:p>
    <w:p w:rsidR="00C61709" w:rsidRDefault="00C61709" w:rsidP="00C61709">
      <w:pPr>
        <w:jc w:val="center"/>
        <w:rPr>
          <w:sz w:val="28"/>
        </w:rPr>
      </w:pPr>
      <w:r>
        <w:rPr>
          <w:sz w:val="28"/>
        </w:rPr>
        <w:lastRenderedPageBreak/>
        <w:t>§ 9</w:t>
      </w:r>
    </w:p>
    <w:p w:rsidR="00C61709" w:rsidRDefault="00C61709" w:rsidP="00C61709">
      <w:pPr>
        <w:rPr>
          <w:sz w:val="28"/>
        </w:rPr>
      </w:pPr>
    </w:p>
    <w:p w:rsidR="00C61709" w:rsidRDefault="00C61709" w:rsidP="00C61709">
      <w:pPr>
        <w:rPr>
          <w:sz w:val="28"/>
        </w:rPr>
      </w:pPr>
      <w:r>
        <w:rPr>
          <w:sz w:val="28"/>
        </w:rPr>
        <w:t>Usługi socjalne świadczone przez pracodawcę na rzecz wypoczynku to:</w:t>
      </w:r>
    </w:p>
    <w:p w:rsidR="00C61709" w:rsidRDefault="00C61709" w:rsidP="00F95EB4">
      <w:pPr>
        <w:numPr>
          <w:ilvl w:val="1"/>
          <w:numId w:val="42"/>
        </w:numPr>
        <w:spacing w:after="0" w:line="240" w:lineRule="auto"/>
        <w:rPr>
          <w:sz w:val="28"/>
        </w:rPr>
      </w:pPr>
      <w:r>
        <w:rPr>
          <w:sz w:val="28"/>
        </w:rPr>
        <w:t>dofinansowanie do wypoczynku zorganizowanego ( wczasów, wycieczek, sanatorium itp. )</w:t>
      </w:r>
    </w:p>
    <w:p w:rsidR="00C61709" w:rsidRDefault="00C61709" w:rsidP="00F95EB4">
      <w:pPr>
        <w:numPr>
          <w:ilvl w:val="1"/>
          <w:numId w:val="42"/>
        </w:numPr>
        <w:spacing w:after="0" w:line="240" w:lineRule="auto"/>
        <w:rPr>
          <w:sz w:val="28"/>
        </w:rPr>
      </w:pPr>
      <w:r>
        <w:rPr>
          <w:sz w:val="28"/>
        </w:rPr>
        <w:t>dofinansowanie do wypoczynku niezorganizowanego ( tzw. wczasy pod gruszą) tj. wypoczynku zorganizowanego we własnym zakresie, o ile osoba uprawniona wykorzystała na ten cel urlop wypoczynkowy w wymiarze nie krótszym niż 14 następujących po sobie dni kalendarzowych</w:t>
      </w:r>
    </w:p>
    <w:p w:rsidR="00C61709" w:rsidRDefault="00C61709" w:rsidP="00F95EB4">
      <w:pPr>
        <w:numPr>
          <w:ilvl w:val="1"/>
          <w:numId w:val="42"/>
        </w:numPr>
        <w:spacing w:after="0" w:line="240" w:lineRule="auto"/>
        <w:rPr>
          <w:sz w:val="28"/>
        </w:rPr>
      </w:pPr>
      <w:r>
        <w:rPr>
          <w:sz w:val="28"/>
        </w:rPr>
        <w:t>dofinansowanie do kolonii, obozów młodzieżowych, zimowisk (na podstawie rachunków wystawionych tylko przez podmioty uprawnione) z wyłączeniem doraźnych form wypoczynku, w szczególności wycieczek szkolnych. Dofinansowanie przysługuje nie częściej niż jeden raz w roku i jest wypłacane w miarę posiadanych środków, w wysokości uzależnionej od dochodów w rodzinie.</w:t>
      </w:r>
    </w:p>
    <w:p w:rsidR="00C61709" w:rsidRDefault="00C61709" w:rsidP="00C61709">
      <w:pPr>
        <w:jc w:val="center"/>
        <w:rPr>
          <w:sz w:val="28"/>
        </w:rPr>
      </w:pPr>
    </w:p>
    <w:p w:rsidR="00C61709" w:rsidRDefault="00C61709" w:rsidP="00F95EB4">
      <w:pPr>
        <w:pStyle w:val="Tekstpodstawowy"/>
        <w:numPr>
          <w:ilvl w:val="0"/>
          <w:numId w:val="45"/>
        </w:numPr>
        <w:suppressAutoHyphens w:val="0"/>
        <w:spacing w:after="0"/>
        <w:jc w:val="both"/>
      </w:pPr>
      <w:r>
        <w:t>Przez świadczenie urlopowe dla nauczycieli rozumie się wypłacane do końca sierpnia każdego roku – z odpisu na ZFŚS – świadczenie urlopowe w wysokości 37,5 % przeciętnego wynagrodzenia miesięcznego w gospodarce narodowej w roku poprzednim lub w II półroczu roku poprzedniego, jeżeli przeciętne wynagrodzenie z tego okresu stanowiło kwotę wyższą, ustalonego proporcjonalnie do wymiaru czasu pracy i okresu zatrudnienia nauczyciela w danym roku.</w:t>
      </w:r>
    </w:p>
    <w:p w:rsidR="00C61709" w:rsidRPr="00A679E8" w:rsidRDefault="00C61709" w:rsidP="00F95EB4">
      <w:pPr>
        <w:numPr>
          <w:ilvl w:val="0"/>
          <w:numId w:val="45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Świadczenie urlopowe dla nauczycieli przysługuje obligatoryjnie i przyznawane jest bez konieczności składania wniosku do pracodawcy o jego wypłatę.</w:t>
      </w:r>
    </w:p>
    <w:p w:rsidR="00C61709" w:rsidRDefault="00C61709" w:rsidP="00C61709">
      <w:pPr>
        <w:jc w:val="center"/>
        <w:rPr>
          <w:sz w:val="28"/>
        </w:rPr>
      </w:pPr>
    </w:p>
    <w:p w:rsidR="00C61709" w:rsidRDefault="00C61709" w:rsidP="00C61709">
      <w:pPr>
        <w:jc w:val="center"/>
        <w:rPr>
          <w:sz w:val="28"/>
        </w:rPr>
      </w:pPr>
      <w:r>
        <w:rPr>
          <w:sz w:val="28"/>
        </w:rPr>
        <w:t>§ 10</w:t>
      </w:r>
    </w:p>
    <w:p w:rsidR="00C61709" w:rsidRDefault="00C61709" w:rsidP="00C61709">
      <w:pPr>
        <w:jc w:val="center"/>
        <w:rPr>
          <w:sz w:val="28"/>
        </w:rPr>
      </w:pPr>
    </w:p>
    <w:p w:rsidR="00C61709" w:rsidRDefault="00C61709" w:rsidP="00F95EB4">
      <w:pPr>
        <w:pStyle w:val="Tekstpodstawowy"/>
        <w:numPr>
          <w:ilvl w:val="0"/>
          <w:numId w:val="48"/>
        </w:numPr>
        <w:suppressAutoHyphens w:val="0"/>
        <w:spacing w:after="0"/>
        <w:jc w:val="both"/>
      </w:pPr>
      <w:r>
        <w:t>Dofinansowanie wypoczynku urlopowego polega na wypłacie dofinansowania do indywidualnych form wypoczynku urlopowego dla pracowników oraz wypoczynku letniego dla emerytów i rencistów.  Przysługuje jeden raz w roku i jest wypłacane w miarę posiadanych środków, w wysokości uzależnionej od dochodów w rodzinie.</w:t>
      </w:r>
    </w:p>
    <w:p w:rsidR="00C61709" w:rsidRDefault="00C61709" w:rsidP="00C61709">
      <w:pPr>
        <w:jc w:val="both"/>
        <w:rPr>
          <w:sz w:val="28"/>
        </w:rPr>
      </w:pPr>
    </w:p>
    <w:p w:rsidR="00C61709" w:rsidRDefault="00C61709" w:rsidP="00C61709">
      <w:pPr>
        <w:jc w:val="center"/>
        <w:rPr>
          <w:sz w:val="28"/>
        </w:rPr>
      </w:pPr>
    </w:p>
    <w:p w:rsidR="00C61709" w:rsidRDefault="00C61709" w:rsidP="00C61709">
      <w:pPr>
        <w:jc w:val="center"/>
        <w:rPr>
          <w:sz w:val="28"/>
        </w:rPr>
      </w:pPr>
      <w:r>
        <w:rPr>
          <w:sz w:val="28"/>
        </w:rPr>
        <w:lastRenderedPageBreak/>
        <w:t>§ 11</w:t>
      </w:r>
    </w:p>
    <w:p w:rsidR="00C61709" w:rsidRDefault="00C61709" w:rsidP="00C61709">
      <w:pPr>
        <w:jc w:val="center"/>
        <w:rPr>
          <w:sz w:val="28"/>
        </w:rPr>
      </w:pPr>
    </w:p>
    <w:p w:rsidR="00C61709" w:rsidRDefault="00C61709" w:rsidP="00F95EB4">
      <w:pPr>
        <w:pStyle w:val="Tekstpodstawowy"/>
        <w:numPr>
          <w:ilvl w:val="0"/>
          <w:numId w:val="51"/>
        </w:numPr>
        <w:suppressAutoHyphens w:val="0"/>
        <w:spacing w:after="0"/>
        <w:jc w:val="both"/>
      </w:pPr>
      <w:r>
        <w:t>Dofinansowanie udziału osób uprawnionych w imprezach kulturalnych, oświatowych  polega na:</w:t>
      </w:r>
    </w:p>
    <w:p w:rsidR="00C61709" w:rsidRDefault="00C61709" w:rsidP="00F95EB4">
      <w:pPr>
        <w:pStyle w:val="Tekstpodstawowy"/>
        <w:numPr>
          <w:ilvl w:val="0"/>
          <w:numId w:val="52"/>
        </w:numPr>
        <w:suppressAutoHyphens w:val="0"/>
        <w:spacing w:after="0"/>
        <w:jc w:val="both"/>
      </w:pPr>
      <w:r>
        <w:t>Dofinansowaniu biletów na spektakle teatralne, koncerty muzyczne, seanse filmowe lub inne imprezy kulturalne</w:t>
      </w:r>
    </w:p>
    <w:p w:rsidR="00C61709" w:rsidRDefault="00C61709" w:rsidP="00F95EB4">
      <w:pPr>
        <w:pStyle w:val="Tekstpodstawowy"/>
        <w:numPr>
          <w:ilvl w:val="0"/>
          <w:numId w:val="52"/>
        </w:numPr>
        <w:suppressAutoHyphens w:val="0"/>
        <w:spacing w:after="0"/>
        <w:jc w:val="both"/>
      </w:pPr>
      <w:r>
        <w:t>Organizowanie imprez kulturalnych, artystycznych i rozrywkowych</w:t>
      </w:r>
    </w:p>
    <w:p w:rsidR="00C61709" w:rsidRDefault="00C61709" w:rsidP="00F95EB4">
      <w:pPr>
        <w:pStyle w:val="Tekstpodstawowy"/>
        <w:numPr>
          <w:ilvl w:val="0"/>
          <w:numId w:val="51"/>
        </w:numPr>
        <w:suppressAutoHyphens w:val="0"/>
        <w:spacing w:after="0"/>
        <w:jc w:val="both"/>
      </w:pPr>
      <w:r>
        <w:t>Dofinansowanie udziału osób uprawnionych do imprez sportowo- rekreacyjnych polega na:</w:t>
      </w:r>
    </w:p>
    <w:p w:rsidR="00C61709" w:rsidRDefault="00C61709" w:rsidP="00F95EB4">
      <w:pPr>
        <w:pStyle w:val="Tekstpodstawowy"/>
        <w:numPr>
          <w:ilvl w:val="0"/>
          <w:numId w:val="53"/>
        </w:numPr>
        <w:suppressAutoHyphens w:val="0"/>
        <w:spacing w:after="0"/>
        <w:jc w:val="both"/>
      </w:pPr>
      <w:r>
        <w:t>Dofinansowaniu organizowanych przez szkołę: imprez sportowych, karnetów na zajęcia sportowo- rekreacyjne, wycieczek organizowanych przez szkołę w czasie wolnym od pracy</w:t>
      </w:r>
    </w:p>
    <w:p w:rsidR="00C61709" w:rsidRDefault="00C61709" w:rsidP="00F95EB4">
      <w:pPr>
        <w:pStyle w:val="Tekstpodstawowy"/>
        <w:numPr>
          <w:ilvl w:val="0"/>
          <w:numId w:val="53"/>
        </w:numPr>
        <w:suppressAutoHyphens w:val="0"/>
        <w:spacing w:after="0"/>
        <w:jc w:val="both"/>
      </w:pPr>
      <w:r>
        <w:t>Dofinansowaniu zakupionych przez szkołę biletów wstępu na imprezy sportowe</w:t>
      </w:r>
    </w:p>
    <w:p w:rsidR="00C61709" w:rsidRDefault="00C61709" w:rsidP="00C61709">
      <w:pPr>
        <w:jc w:val="both"/>
        <w:rPr>
          <w:sz w:val="28"/>
        </w:rPr>
      </w:pPr>
    </w:p>
    <w:p w:rsidR="00C61709" w:rsidRDefault="00C61709" w:rsidP="00C61709">
      <w:pPr>
        <w:jc w:val="center"/>
        <w:rPr>
          <w:sz w:val="28"/>
        </w:rPr>
      </w:pPr>
      <w:r>
        <w:rPr>
          <w:sz w:val="28"/>
        </w:rPr>
        <w:t>§ 12</w:t>
      </w:r>
    </w:p>
    <w:p w:rsidR="00C61709" w:rsidRDefault="00C61709" w:rsidP="00C61709">
      <w:pPr>
        <w:jc w:val="center"/>
        <w:rPr>
          <w:sz w:val="28"/>
        </w:rPr>
      </w:pPr>
    </w:p>
    <w:p w:rsidR="00C61709" w:rsidRDefault="00C61709" w:rsidP="00C61709">
      <w:pPr>
        <w:jc w:val="both"/>
        <w:rPr>
          <w:sz w:val="28"/>
        </w:rPr>
      </w:pPr>
      <w:r>
        <w:rPr>
          <w:sz w:val="28"/>
        </w:rPr>
        <w:t>Przez pomoc materialną -  rzeczową lub finansową należy rozumieć:</w:t>
      </w:r>
    </w:p>
    <w:p w:rsidR="00C61709" w:rsidRDefault="00C61709" w:rsidP="00F95EB4">
      <w:pPr>
        <w:numPr>
          <w:ilvl w:val="0"/>
          <w:numId w:val="46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Zapomogi losowe przyznawane w związku z indywidualnym zdarzeniem losowym (np. powodzią, pożarem, zalaniem, nieszczęśliwym wypadkiem, długotrwałą ciężką choroba, kradzieżą, śmiercią członka rodziny,  itp.).</w:t>
      </w:r>
    </w:p>
    <w:p w:rsidR="00C61709" w:rsidRDefault="00C61709" w:rsidP="00F95EB4">
      <w:pPr>
        <w:numPr>
          <w:ilvl w:val="0"/>
          <w:numId w:val="46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Zapomogi socjalne w formie rzeczowej lub pieniężnej przeznaczone na zakup np. odzieży, podręczników, opału, żywności, leków i innych artykułów o podobnym charakterze, w związku z trudną sytuacją bytową osoby uprawnionej ( zapomoga socjalna, świąteczna).</w:t>
      </w:r>
    </w:p>
    <w:p w:rsidR="00C61709" w:rsidRDefault="00C61709" w:rsidP="00F95EB4">
      <w:pPr>
        <w:numPr>
          <w:ilvl w:val="0"/>
          <w:numId w:val="46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Pomoc finansową na zmniejszenie wydatków mieszkaniowych.</w:t>
      </w:r>
    </w:p>
    <w:p w:rsidR="00C61709" w:rsidRDefault="00C61709" w:rsidP="00C61709">
      <w:pPr>
        <w:ind w:left="360"/>
        <w:jc w:val="both"/>
        <w:rPr>
          <w:sz w:val="28"/>
        </w:rPr>
      </w:pPr>
    </w:p>
    <w:p w:rsidR="00C61709" w:rsidRDefault="00C61709" w:rsidP="00C61709">
      <w:pPr>
        <w:jc w:val="center"/>
        <w:rPr>
          <w:sz w:val="28"/>
        </w:rPr>
      </w:pPr>
    </w:p>
    <w:p w:rsidR="00C61709" w:rsidRDefault="00C61709" w:rsidP="00C61709">
      <w:pPr>
        <w:jc w:val="center"/>
        <w:rPr>
          <w:sz w:val="28"/>
        </w:rPr>
      </w:pPr>
      <w:r>
        <w:rPr>
          <w:sz w:val="28"/>
        </w:rPr>
        <w:t>§ 13</w:t>
      </w:r>
    </w:p>
    <w:p w:rsidR="00C61709" w:rsidRDefault="00C61709" w:rsidP="00C61709">
      <w:pPr>
        <w:pStyle w:val="Tekstpodstawowy"/>
        <w:jc w:val="both"/>
      </w:pPr>
      <w:r>
        <w:t>Przez cele mieszkaniowe rozumie się:</w:t>
      </w:r>
    </w:p>
    <w:p w:rsidR="00C61709" w:rsidRDefault="00C61709" w:rsidP="00F95EB4">
      <w:pPr>
        <w:pStyle w:val="Tekstpodstawowy"/>
        <w:numPr>
          <w:ilvl w:val="0"/>
          <w:numId w:val="60"/>
        </w:numPr>
        <w:suppressAutoHyphens w:val="0"/>
        <w:spacing w:after="0"/>
        <w:jc w:val="both"/>
      </w:pPr>
      <w:r>
        <w:t>budowę lub zakup domu (mieszkania)</w:t>
      </w:r>
    </w:p>
    <w:p w:rsidR="00C61709" w:rsidRDefault="00C61709" w:rsidP="00F95EB4">
      <w:pPr>
        <w:pStyle w:val="Tekstpodstawowy"/>
        <w:numPr>
          <w:ilvl w:val="0"/>
          <w:numId w:val="60"/>
        </w:numPr>
        <w:suppressAutoHyphens w:val="0"/>
        <w:spacing w:after="0"/>
        <w:jc w:val="both"/>
      </w:pPr>
      <w:r>
        <w:t>nadbudowę i rozbudowę budynku mieszkalnego</w:t>
      </w:r>
    </w:p>
    <w:p w:rsidR="00C61709" w:rsidRDefault="00C61709" w:rsidP="00F95EB4">
      <w:pPr>
        <w:pStyle w:val="Tekstpodstawowy"/>
        <w:numPr>
          <w:ilvl w:val="0"/>
          <w:numId w:val="60"/>
        </w:numPr>
        <w:suppressAutoHyphens w:val="0"/>
        <w:spacing w:after="0"/>
        <w:jc w:val="both"/>
      </w:pPr>
      <w:r>
        <w:t>uzupełnienie wkładu członkowskiego w spółdzielni mieszkaniowej</w:t>
      </w:r>
    </w:p>
    <w:p w:rsidR="00C61709" w:rsidRDefault="00C61709" w:rsidP="00F95EB4">
      <w:pPr>
        <w:pStyle w:val="Tekstpodstawowy"/>
        <w:numPr>
          <w:ilvl w:val="0"/>
          <w:numId w:val="60"/>
        </w:numPr>
        <w:suppressAutoHyphens w:val="0"/>
        <w:spacing w:after="0"/>
        <w:jc w:val="both"/>
      </w:pPr>
      <w:r>
        <w:t>zamianę domu lub mieszkania</w:t>
      </w:r>
    </w:p>
    <w:p w:rsidR="00C61709" w:rsidRDefault="00C61709" w:rsidP="00F95EB4">
      <w:pPr>
        <w:pStyle w:val="Tekstpodstawowy"/>
        <w:numPr>
          <w:ilvl w:val="0"/>
          <w:numId w:val="60"/>
        </w:numPr>
        <w:suppressAutoHyphens w:val="0"/>
        <w:spacing w:after="0"/>
        <w:jc w:val="both"/>
      </w:pPr>
      <w:r>
        <w:t>adaptację pomieszczeń mieszkalnych na lokal mieszkalny</w:t>
      </w:r>
    </w:p>
    <w:p w:rsidR="00C61709" w:rsidRDefault="00C61709" w:rsidP="00F95EB4">
      <w:pPr>
        <w:pStyle w:val="Tekstpodstawowy"/>
        <w:numPr>
          <w:ilvl w:val="0"/>
          <w:numId w:val="60"/>
        </w:numPr>
        <w:suppressAutoHyphens w:val="0"/>
        <w:spacing w:after="0"/>
        <w:jc w:val="both"/>
      </w:pPr>
      <w:r>
        <w:t>wniesienie kaucji wymaganej przy zasiedleniu lub zmianie mieszkania</w:t>
      </w:r>
    </w:p>
    <w:p w:rsidR="00C61709" w:rsidRDefault="00C61709" w:rsidP="00F95EB4">
      <w:pPr>
        <w:pStyle w:val="Tekstpodstawowy"/>
        <w:numPr>
          <w:ilvl w:val="0"/>
          <w:numId w:val="60"/>
        </w:numPr>
        <w:suppressAutoHyphens w:val="0"/>
        <w:spacing w:after="0"/>
        <w:jc w:val="both"/>
      </w:pPr>
      <w:r>
        <w:t>remont i modernizację domu lub mieszkania.</w:t>
      </w:r>
    </w:p>
    <w:p w:rsidR="00C61709" w:rsidRDefault="00C61709" w:rsidP="00C61709">
      <w:pPr>
        <w:pStyle w:val="Tekstpodstawowy"/>
        <w:ind w:left="720"/>
        <w:jc w:val="both"/>
      </w:pPr>
    </w:p>
    <w:p w:rsidR="00C61709" w:rsidRDefault="00C61709" w:rsidP="00C61709">
      <w:pPr>
        <w:pStyle w:val="Tekstpodstawowy"/>
        <w:jc w:val="center"/>
      </w:pPr>
      <w:r>
        <w:lastRenderedPageBreak/>
        <w:t>§ 14</w:t>
      </w:r>
    </w:p>
    <w:p w:rsidR="00C61709" w:rsidRDefault="00C61709" w:rsidP="00C61709">
      <w:pPr>
        <w:pStyle w:val="Tekstpodstawowy"/>
        <w:jc w:val="center"/>
      </w:pPr>
    </w:p>
    <w:p w:rsidR="00C61709" w:rsidRDefault="00C61709" w:rsidP="00C61709">
      <w:pPr>
        <w:pStyle w:val="Tekstpodstawowy"/>
        <w:jc w:val="both"/>
      </w:pPr>
      <w:r>
        <w:t>Pomocy finansowej na zmniejszenie wydatków mieszkaniowych, udziela się na następujących zasadach:</w:t>
      </w:r>
    </w:p>
    <w:p w:rsidR="00C61709" w:rsidRDefault="00C61709" w:rsidP="00F95EB4">
      <w:pPr>
        <w:pStyle w:val="Tekstpodstawowy"/>
        <w:numPr>
          <w:ilvl w:val="0"/>
          <w:numId w:val="49"/>
        </w:numPr>
        <w:suppressAutoHyphens w:val="0"/>
        <w:spacing w:after="0"/>
        <w:jc w:val="both"/>
      </w:pPr>
      <w:r>
        <w:t>O udzielenie pomocy finansowej na zmniejszenie wydatków mieszkaniowych mogą ubiegać się osoby uprawnione, jeżeli w miesiącu poprzedzającym datę złożenia wniosku o udzielenie tej pomocy dochód na osobę w gospodarstwie domowym nie przekroczył kwoty stanowiącej:</w:t>
      </w:r>
    </w:p>
    <w:p w:rsidR="00C61709" w:rsidRDefault="00C61709" w:rsidP="00F95EB4">
      <w:pPr>
        <w:numPr>
          <w:ilvl w:val="1"/>
          <w:numId w:val="54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w gospodarstwach jednoosobowych 150%</w:t>
      </w:r>
    </w:p>
    <w:p w:rsidR="00C61709" w:rsidRDefault="00C61709" w:rsidP="00F95EB4">
      <w:pPr>
        <w:numPr>
          <w:ilvl w:val="1"/>
          <w:numId w:val="54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w gospodarstwach dwuosobowych 125%</w:t>
      </w:r>
    </w:p>
    <w:p w:rsidR="00C61709" w:rsidRDefault="00C61709" w:rsidP="00F95EB4">
      <w:pPr>
        <w:numPr>
          <w:ilvl w:val="1"/>
          <w:numId w:val="54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w gospodarstwach trzyosobowych i większych 100%</w:t>
      </w:r>
    </w:p>
    <w:p w:rsidR="00C61709" w:rsidRDefault="00C61709" w:rsidP="00C61709">
      <w:pPr>
        <w:jc w:val="both"/>
        <w:rPr>
          <w:sz w:val="28"/>
        </w:rPr>
      </w:pPr>
      <w:r>
        <w:rPr>
          <w:sz w:val="28"/>
        </w:rPr>
        <w:t xml:space="preserve"> </w:t>
      </w:r>
      <w:r>
        <w:rPr>
          <w:b/>
          <w:bCs/>
          <w:sz w:val="28"/>
        </w:rPr>
        <w:t>najniższego wynagrodzenia o pracę</w:t>
      </w:r>
      <w:r>
        <w:rPr>
          <w:sz w:val="28"/>
        </w:rPr>
        <w:t xml:space="preserve">, obowiązującego w tym miesiącu, określonego przez Ministra Pracy i Polityki Socjalnej na podstawie Kodeksu Pracy. </w:t>
      </w:r>
    </w:p>
    <w:p w:rsidR="00C61709" w:rsidRDefault="00C61709" w:rsidP="00F95EB4">
      <w:pPr>
        <w:numPr>
          <w:ilvl w:val="0"/>
          <w:numId w:val="49"/>
        </w:numPr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Wydatkami mieszkaniowymi uwzględnianymi przy ustalaniu wysokości pomocy są miesięczne opłaty z tytułu użytkowania lokalu mieszkalnego </w:t>
      </w:r>
    </w:p>
    <w:p w:rsidR="00C61709" w:rsidRDefault="00C61709" w:rsidP="00C61709">
      <w:pPr>
        <w:ind w:left="360"/>
        <w:jc w:val="both"/>
        <w:rPr>
          <w:sz w:val="28"/>
        </w:rPr>
      </w:pPr>
      <w:r>
        <w:rPr>
          <w:sz w:val="28"/>
        </w:rPr>
        <w:t xml:space="preserve">    (zużycie energii elektrycznej, gazu, zakup opału).</w:t>
      </w:r>
    </w:p>
    <w:p w:rsidR="00C61709" w:rsidRDefault="00C61709" w:rsidP="00F95EB4">
      <w:pPr>
        <w:numPr>
          <w:ilvl w:val="0"/>
          <w:numId w:val="49"/>
        </w:numPr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Pomoc finansowa jest przyznawana osobie uprawnionej, </w:t>
      </w:r>
    </w:p>
    <w:p w:rsidR="00C61709" w:rsidRDefault="00C61709" w:rsidP="00C61709">
      <w:pPr>
        <w:ind w:left="360"/>
        <w:jc w:val="both"/>
        <w:rPr>
          <w:sz w:val="28"/>
        </w:rPr>
      </w:pPr>
      <w:r>
        <w:rPr>
          <w:sz w:val="28"/>
        </w:rPr>
        <w:t xml:space="preserve">     po udokumentowaniu uiszczenia opłat.</w:t>
      </w:r>
    </w:p>
    <w:p w:rsidR="00C61709" w:rsidRDefault="00C61709" w:rsidP="00C61709"/>
    <w:p w:rsidR="00C61709" w:rsidRDefault="00C61709" w:rsidP="00C61709"/>
    <w:p w:rsidR="00C61709" w:rsidRPr="00F35F63" w:rsidRDefault="00A66C2B" w:rsidP="00A66C2B">
      <w:pPr>
        <w:pStyle w:val="Nagwek1"/>
        <w:numPr>
          <w:ilvl w:val="0"/>
          <w:numId w:val="0"/>
        </w:numPr>
        <w:rPr>
          <w:bCs w:val="0"/>
          <w:sz w:val="32"/>
        </w:rPr>
      </w:pPr>
      <w:r>
        <w:rPr>
          <w:bCs w:val="0"/>
          <w:sz w:val="32"/>
        </w:rPr>
        <w:t xml:space="preserve">                                            </w:t>
      </w:r>
      <w:r w:rsidR="00C61709" w:rsidRPr="00F35F63">
        <w:rPr>
          <w:bCs w:val="0"/>
          <w:sz w:val="32"/>
        </w:rPr>
        <w:t>Rozdział VI</w:t>
      </w:r>
    </w:p>
    <w:p w:rsidR="00C61709" w:rsidRDefault="00C61709" w:rsidP="00A66C2B">
      <w:pPr>
        <w:pStyle w:val="Nagwek1"/>
        <w:numPr>
          <w:ilvl w:val="0"/>
          <w:numId w:val="0"/>
        </w:numPr>
      </w:pPr>
    </w:p>
    <w:p w:rsidR="00C61709" w:rsidRDefault="00C61709" w:rsidP="00A66C2B">
      <w:pPr>
        <w:pStyle w:val="Nagwek1"/>
        <w:numPr>
          <w:ilvl w:val="0"/>
          <w:numId w:val="0"/>
        </w:numPr>
      </w:pPr>
      <w:r>
        <w:t>ZASADY I TRYB UBIEGANIA SIĘ O ŚWIADCZENIA SOCJALNE</w:t>
      </w:r>
    </w:p>
    <w:p w:rsidR="00C61709" w:rsidRDefault="00C61709" w:rsidP="00C61709">
      <w:pPr>
        <w:jc w:val="center"/>
        <w:rPr>
          <w:sz w:val="28"/>
        </w:rPr>
      </w:pPr>
    </w:p>
    <w:p w:rsidR="00C61709" w:rsidRDefault="00C61709" w:rsidP="00C61709">
      <w:pPr>
        <w:jc w:val="center"/>
        <w:rPr>
          <w:sz w:val="28"/>
        </w:rPr>
      </w:pPr>
      <w:r>
        <w:rPr>
          <w:sz w:val="28"/>
        </w:rPr>
        <w:t>§ 15</w:t>
      </w:r>
    </w:p>
    <w:p w:rsidR="00C61709" w:rsidRDefault="00C61709" w:rsidP="00C61709">
      <w:pPr>
        <w:jc w:val="center"/>
        <w:rPr>
          <w:sz w:val="28"/>
        </w:rPr>
      </w:pPr>
    </w:p>
    <w:p w:rsidR="00C61709" w:rsidRDefault="00C61709" w:rsidP="00F95EB4">
      <w:pPr>
        <w:numPr>
          <w:ilvl w:val="0"/>
          <w:numId w:val="39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Przyznawanie ulgowych usług świadczeń oraz ich wysokość uzależnione jest od sytuacji życiowej, materialnej i rodzinnej osoby uprawnionej do korzystania z funduszu.</w:t>
      </w:r>
    </w:p>
    <w:p w:rsidR="00C61709" w:rsidRDefault="00C61709" w:rsidP="00F95EB4">
      <w:pPr>
        <w:numPr>
          <w:ilvl w:val="0"/>
          <w:numId w:val="39"/>
        </w:numPr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Osoba uprawniona ubiegająca się o pomoc socjalną składa do Dyrektora Szkoły wniosek, motywując zasadność udzielenia świadczenia wraz </w:t>
      </w:r>
    </w:p>
    <w:p w:rsidR="00C61709" w:rsidRDefault="00C61709" w:rsidP="00C61709">
      <w:pPr>
        <w:ind w:left="360"/>
        <w:jc w:val="both"/>
        <w:rPr>
          <w:sz w:val="28"/>
        </w:rPr>
      </w:pPr>
      <w:r>
        <w:rPr>
          <w:sz w:val="28"/>
        </w:rPr>
        <w:t xml:space="preserve">     z oświadczeniem o dochodach w rodzinie, w przeliczeniu na jednego </w:t>
      </w:r>
    </w:p>
    <w:p w:rsidR="00C61709" w:rsidRDefault="00C61709" w:rsidP="00C61709">
      <w:pPr>
        <w:ind w:left="360"/>
        <w:jc w:val="both"/>
        <w:rPr>
          <w:sz w:val="28"/>
        </w:rPr>
      </w:pPr>
      <w:r>
        <w:rPr>
          <w:sz w:val="28"/>
        </w:rPr>
        <w:t xml:space="preserve">     członka rodziny (</w:t>
      </w:r>
      <w:proofErr w:type="spellStart"/>
      <w:r>
        <w:rPr>
          <w:sz w:val="28"/>
        </w:rPr>
        <w:t>wg</w:t>
      </w:r>
      <w:proofErr w:type="spellEnd"/>
      <w:r>
        <w:rPr>
          <w:sz w:val="28"/>
        </w:rPr>
        <w:t>. obowiązujących załączników).</w:t>
      </w:r>
    </w:p>
    <w:p w:rsidR="00C61709" w:rsidRDefault="00C61709" w:rsidP="00C61709">
      <w:pPr>
        <w:ind w:left="360"/>
        <w:jc w:val="center"/>
        <w:rPr>
          <w:sz w:val="28"/>
        </w:rPr>
      </w:pPr>
      <w:r>
        <w:rPr>
          <w:sz w:val="28"/>
        </w:rPr>
        <w:lastRenderedPageBreak/>
        <w:t>§ 16</w:t>
      </w:r>
    </w:p>
    <w:p w:rsidR="00C61709" w:rsidRDefault="00C61709" w:rsidP="00C61709">
      <w:pPr>
        <w:ind w:left="360"/>
        <w:jc w:val="center"/>
        <w:rPr>
          <w:sz w:val="28"/>
        </w:rPr>
      </w:pPr>
    </w:p>
    <w:p w:rsidR="00C61709" w:rsidRDefault="00C61709" w:rsidP="00C61709">
      <w:pPr>
        <w:ind w:left="360"/>
        <w:jc w:val="both"/>
        <w:rPr>
          <w:sz w:val="28"/>
        </w:rPr>
      </w:pPr>
      <w:r>
        <w:rPr>
          <w:sz w:val="28"/>
        </w:rPr>
        <w:t>1.Osoby ubiegające się o przyznanie zapomogi losowej oprócz podania i oświadczenia o dochodach składają dokumentację potwierdzająca zdarzenie losowe.</w:t>
      </w:r>
    </w:p>
    <w:p w:rsidR="00C61709" w:rsidRDefault="00C61709" w:rsidP="00C61709">
      <w:pPr>
        <w:rPr>
          <w:sz w:val="28"/>
        </w:rPr>
      </w:pPr>
    </w:p>
    <w:p w:rsidR="00C61709" w:rsidRDefault="00C61709" w:rsidP="00C61709">
      <w:pPr>
        <w:ind w:left="360"/>
        <w:jc w:val="center"/>
        <w:rPr>
          <w:sz w:val="28"/>
        </w:rPr>
      </w:pPr>
      <w:r>
        <w:rPr>
          <w:sz w:val="28"/>
        </w:rPr>
        <w:t>§ 17</w:t>
      </w:r>
    </w:p>
    <w:p w:rsidR="00C61709" w:rsidRDefault="00C61709" w:rsidP="00C61709">
      <w:pPr>
        <w:jc w:val="both"/>
        <w:rPr>
          <w:sz w:val="28"/>
        </w:rPr>
      </w:pPr>
      <w:r>
        <w:rPr>
          <w:sz w:val="28"/>
        </w:rPr>
        <w:t xml:space="preserve"> </w:t>
      </w:r>
    </w:p>
    <w:p w:rsidR="00C61709" w:rsidRDefault="00C61709" w:rsidP="00C61709">
      <w:pPr>
        <w:jc w:val="both"/>
        <w:rPr>
          <w:sz w:val="28"/>
        </w:rPr>
      </w:pPr>
      <w:r>
        <w:rPr>
          <w:sz w:val="28"/>
        </w:rPr>
        <w:t>1.Dofinansowanie do wypoczynku urlopowego (nauczyciele, pracownicy administracji i obsługi) oraz wypoczynku letniego (emeryci i renciści) przysługuje każdemu uprawnionemu jeden raz w roku.</w:t>
      </w:r>
    </w:p>
    <w:p w:rsidR="00C61709" w:rsidRDefault="00C61709" w:rsidP="00C61709">
      <w:pPr>
        <w:jc w:val="both"/>
        <w:rPr>
          <w:sz w:val="28"/>
        </w:rPr>
      </w:pPr>
      <w:r>
        <w:rPr>
          <w:sz w:val="28"/>
        </w:rPr>
        <w:t>2. Wypłata dofinansowania następuje nie później niż w ostatnim dniu pracy poprzedzającym rozpoczęcie urlopu lub w uzasadnionych przypadkach po zakończeniu urlopu (wypoczynku), w terminie uzgodnionym między dyrektorem i wnioskodawcą.</w:t>
      </w:r>
    </w:p>
    <w:p w:rsidR="00C61709" w:rsidRDefault="00C61709" w:rsidP="00C61709">
      <w:pPr>
        <w:jc w:val="both"/>
        <w:rPr>
          <w:sz w:val="28"/>
        </w:rPr>
      </w:pPr>
    </w:p>
    <w:p w:rsidR="00C61709" w:rsidRDefault="00C61709" w:rsidP="00C61709">
      <w:pPr>
        <w:jc w:val="center"/>
        <w:rPr>
          <w:sz w:val="28"/>
        </w:rPr>
      </w:pPr>
      <w:r>
        <w:rPr>
          <w:sz w:val="28"/>
        </w:rPr>
        <w:t>§ 18</w:t>
      </w:r>
    </w:p>
    <w:p w:rsidR="00C61709" w:rsidRDefault="00C61709" w:rsidP="00C61709">
      <w:pPr>
        <w:jc w:val="center"/>
        <w:rPr>
          <w:sz w:val="28"/>
        </w:rPr>
      </w:pPr>
    </w:p>
    <w:p w:rsidR="00C61709" w:rsidRDefault="00C61709" w:rsidP="00C61709">
      <w:pPr>
        <w:jc w:val="both"/>
        <w:rPr>
          <w:sz w:val="28"/>
        </w:rPr>
      </w:pPr>
      <w:r>
        <w:rPr>
          <w:sz w:val="28"/>
        </w:rPr>
        <w:t>1.A</w:t>
      </w:r>
      <w:r w:rsidRPr="002375AB">
        <w:rPr>
          <w:sz w:val="28"/>
        </w:rPr>
        <w:t>dministrowanie środkami zakładowego funduszu świadczeń socjalnych</w:t>
      </w:r>
      <w:r>
        <w:rPr>
          <w:sz w:val="28"/>
        </w:rPr>
        <w:t xml:space="preserve"> należy do obowiązków dyrektora szkoły.</w:t>
      </w:r>
    </w:p>
    <w:p w:rsidR="00C61709" w:rsidRDefault="00C61709" w:rsidP="00C61709">
      <w:pPr>
        <w:jc w:val="both"/>
        <w:rPr>
          <w:sz w:val="28"/>
        </w:rPr>
      </w:pPr>
      <w:r>
        <w:rPr>
          <w:sz w:val="28"/>
        </w:rPr>
        <w:t>2. Zakładowy Fundusz Świadczeń Socjalnych jest funduszem spożycia zbiorowego, nie podlegającym jakimkolwiek podziałom na indywidualne socjalne czy też wypłaty „ po równo”.</w:t>
      </w:r>
    </w:p>
    <w:p w:rsidR="00C61709" w:rsidRDefault="00C61709" w:rsidP="00C61709">
      <w:pPr>
        <w:pStyle w:val="Tekstpodstawowy2"/>
      </w:pPr>
    </w:p>
    <w:p w:rsidR="00C61709" w:rsidRDefault="00C61709" w:rsidP="00C61709">
      <w:pPr>
        <w:pStyle w:val="Tekstpodstawowy2"/>
        <w:rPr>
          <w:sz w:val="32"/>
        </w:rPr>
      </w:pPr>
    </w:p>
    <w:p w:rsidR="00F11323" w:rsidRDefault="00F11323" w:rsidP="00C61709">
      <w:pPr>
        <w:pStyle w:val="Tekstpodstawowy2"/>
        <w:jc w:val="center"/>
        <w:rPr>
          <w:sz w:val="32"/>
        </w:rPr>
      </w:pPr>
    </w:p>
    <w:p w:rsidR="00C61709" w:rsidRDefault="00C61709" w:rsidP="00C61709">
      <w:pPr>
        <w:pStyle w:val="Tekstpodstawowy2"/>
        <w:jc w:val="center"/>
        <w:rPr>
          <w:sz w:val="32"/>
        </w:rPr>
      </w:pPr>
      <w:r>
        <w:rPr>
          <w:sz w:val="32"/>
        </w:rPr>
        <w:lastRenderedPageBreak/>
        <w:t>Rozdział VII</w:t>
      </w:r>
    </w:p>
    <w:p w:rsidR="00C61709" w:rsidRPr="00F11323" w:rsidRDefault="00C61709" w:rsidP="00F11323">
      <w:pPr>
        <w:pStyle w:val="Tekstpodstawowy2"/>
        <w:rPr>
          <w:b/>
          <w:sz w:val="24"/>
          <w:szCs w:val="24"/>
        </w:rPr>
      </w:pPr>
      <w:r w:rsidRPr="00F11323">
        <w:rPr>
          <w:b/>
          <w:sz w:val="24"/>
          <w:szCs w:val="24"/>
        </w:rPr>
        <w:t>WARUNKI UDZIELANIA ZWROTNYCH POŻYCZEK MIESZKANIOWYCH ZE ŚRODKÓW ZAKŁADOWEGO FUNDUSZU ŚWIADCZEŃ SOCJALNYCH</w:t>
      </w:r>
    </w:p>
    <w:p w:rsidR="00C61709" w:rsidRDefault="00C61709" w:rsidP="00C61709">
      <w:pPr>
        <w:pStyle w:val="Tekstpodstawowy2"/>
        <w:jc w:val="center"/>
        <w:rPr>
          <w:b/>
          <w:bCs/>
        </w:rPr>
      </w:pPr>
    </w:p>
    <w:p w:rsidR="00C61709" w:rsidRPr="00F11323" w:rsidRDefault="00C61709" w:rsidP="00C61709">
      <w:pPr>
        <w:pStyle w:val="Tekstpodstawowy2"/>
        <w:jc w:val="center"/>
        <w:rPr>
          <w:bCs/>
          <w:sz w:val="24"/>
          <w:szCs w:val="24"/>
        </w:rPr>
      </w:pPr>
      <w:r w:rsidRPr="00F11323">
        <w:rPr>
          <w:bCs/>
          <w:sz w:val="24"/>
          <w:szCs w:val="24"/>
        </w:rPr>
        <w:t>§ 19</w:t>
      </w:r>
    </w:p>
    <w:p w:rsidR="00C61709" w:rsidRDefault="00C61709" w:rsidP="00C61709">
      <w:pPr>
        <w:jc w:val="both"/>
        <w:rPr>
          <w:sz w:val="28"/>
        </w:rPr>
      </w:pPr>
    </w:p>
    <w:p w:rsidR="00C61709" w:rsidRDefault="00C61709" w:rsidP="00F95EB4">
      <w:pPr>
        <w:numPr>
          <w:ilvl w:val="0"/>
          <w:numId w:val="40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Osoby uprawnione do otrzymania pożyczki mieszkaniowej:</w:t>
      </w:r>
    </w:p>
    <w:p w:rsidR="00C61709" w:rsidRDefault="00C61709" w:rsidP="00F95EB4">
      <w:pPr>
        <w:numPr>
          <w:ilvl w:val="1"/>
          <w:numId w:val="55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nauczyciele zatrudnieni w pełnym lub niepełnym wymiarze godzin, dla których szkoła jest podstawowym miejscem pracy</w:t>
      </w:r>
    </w:p>
    <w:p w:rsidR="00C61709" w:rsidRDefault="00C61709" w:rsidP="00F95EB4">
      <w:pPr>
        <w:numPr>
          <w:ilvl w:val="1"/>
          <w:numId w:val="55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pracownicy administracji i obsługi zatrudnieni w pełnym lub niepełnym wymiarze godzin, dla których szkoła jest podstawowym miejscem pracy</w:t>
      </w:r>
    </w:p>
    <w:p w:rsidR="00C61709" w:rsidRDefault="00C61709" w:rsidP="00F95EB4">
      <w:pPr>
        <w:numPr>
          <w:ilvl w:val="1"/>
          <w:numId w:val="55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emeryci i renciści (byli pracownicy szkoły).</w:t>
      </w:r>
    </w:p>
    <w:p w:rsidR="00C61709" w:rsidRDefault="00C61709" w:rsidP="00F95EB4">
      <w:pPr>
        <w:numPr>
          <w:ilvl w:val="0"/>
          <w:numId w:val="40"/>
        </w:numPr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Udzielenie pożyczki na cele mieszkaniowe warunkowane jest złożeniem wniosku wraz z odpowiednimi dokumentami do dyrektora szkoły </w:t>
      </w:r>
      <w:r w:rsidRPr="00A679E8">
        <w:rPr>
          <w:sz w:val="28"/>
        </w:rPr>
        <w:t>(zał.7).</w:t>
      </w:r>
      <w:r>
        <w:rPr>
          <w:sz w:val="28"/>
        </w:rPr>
        <w:t xml:space="preserve"> </w:t>
      </w:r>
    </w:p>
    <w:p w:rsidR="00C61709" w:rsidRDefault="00C61709" w:rsidP="00C61709">
      <w:pPr>
        <w:ind w:left="360"/>
        <w:jc w:val="both"/>
        <w:rPr>
          <w:sz w:val="28"/>
        </w:rPr>
      </w:pPr>
    </w:p>
    <w:p w:rsidR="00C61709" w:rsidRDefault="00C61709" w:rsidP="00C61709">
      <w:pPr>
        <w:jc w:val="center"/>
        <w:rPr>
          <w:sz w:val="28"/>
        </w:rPr>
      </w:pPr>
      <w:r>
        <w:rPr>
          <w:sz w:val="28"/>
        </w:rPr>
        <w:t>§ 20</w:t>
      </w:r>
    </w:p>
    <w:p w:rsidR="00C61709" w:rsidRDefault="00C61709" w:rsidP="00C61709">
      <w:pPr>
        <w:jc w:val="center"/>
        <w:rPr>
          <w:sz w:val="28"/>
        </w:rPr>
      </w:pPr>
    </w:p>
    <w:p w:rsidR="00C61709" w:rsidRDefault="00C61709" w:rsidP="00C61709">
      <w:pPr>
        <w:ind w:left="360"/>
        <w:jc w:val="both"/>
        <w:rPr>
          <w:sz w:val="28"/>
        </w:rPr>
      </w:pPr>
      <w:r>
        <w:rPr>
          <w:sz w:val="28"/>
        </w:rPr>
        <w:t xml:space="preserve">Pożyczki mieszkaniowe </w:t>
      </w:r>
      <w:r w:rsidRPr="00A679E8">
        <w:rPr>
          <w:sz w:val="28"/>
        </w:rPr>
        <w:t xml:space="preserve">podlegają oprocentowaniu w wysokości 5 % przyznanej kwoty w stosunku rocznym, </w:t>
      </w:r>
      <w:r>
        <w:rPr>
          <w:sz w:val="28"/>
        </w:rPr>
        <w:t>a oprocentowanie nalicza się od momentu rozpoczęcia spłaty pożyczki. Stopa procentowa jest stała dla danej umowy o pożyczkę.</w:t>
      </w:r>
    </w:p>
    <w:p w:rsidR="00C61709" w:rsidRDefault="00C61709" w:rsidP="00C61709">
      <w:pPr>
        <w:ind w:left="360"/>
        <w:jc w:val="center"/>
        <w:rPr>
          <w:sz w:val="28"/>
        </w:rPr>
      </w:pPr>
      <w:r>
        <w:rPr>
          <w:sz w:val="28"/>
        </w:rPr>
        <w:t>§ 21</w:t>
      </w:r>
    </w:p>
    <w:p w:rsidR="00C61709" w:rsidRDefault="00C61709" w:rsidP="00C61709">
      <w:pPr>
        <w:ind w:left="360"/>
        <w:jc w:val="both"/>
        <w:rPr>
          <w:sz w:val="28"/>
        </w:rPr>
      </w:pPr>
    </w:p>
    <w:p w:rsidR="00C61709" w:rsidRDefault="00C61709" w:rsidP="00C61709">
      <w:pPr>
        <w:ind w:left="360"/>
        <w:jc w:val="both"/>
        <w:rPr>
          <w:sz w:val="28"/>
        </w:rPr>
      </w:pPr>
      <w:r>
        <w:rPr>
          <w:sz w:val="28"/>
        </w:rPr>
        <w:t>Pożyczka mieszkaniowa podlega natychmiastowej spłacie w całości w momencie:</w:t>
      </w:r>
    </w:p>
    <w:p w:rsidR="00C61709" w:rsidRDefault="00C61709" w:rsidP="00F95EB4">
      <w:pPr>
        <w:numPr>
          <w:ilvl w:val="0"/>
          <w:numId w:val="56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wygaśnięcia stosunku pracy w następstwie porzucenia pracy przez pracownika</w:t>
      </w:r>
    </w:p>
    <w:p w:rsidR="00C61709" w:rsidRDefault="00C61709" w:rsidP="00F95EB4">
      <w:pPr>
        <w:numPr>
          <w:ilvl w:val="0"/>
          <w:numId w:val="56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rozwiązania stosunku pracy w trybie art. 52 Kodeksu Pracy</w:t>
      </w:r>
    </w:p>
    <w:p w:rsidR="00C61709" w:rsidRDefault="00C61709" w:rsidP="00F95EB4">
      <w:pPr>
        <w:numPr>
          <w:ilvl w:val="0"/>
          <w:numId w:val="56"/>
        </w:numPr>
        <w:spacing w:after="0" w:line="240" w:lineRule="auto"/>
        <w:jc w:val="both"/>
        <w:rPr>
          <w:sz w:val="28"/>
        </w:rPr>
      </w:pPr>
      <w:r>
        <w:rPr>
          <w:sz w:val="28"/>
        </w:rPr>
        <w:lastRenderedPageBreak/>
        <w:t>rozwiązania stosunku pracy za wypowiedzeniem pracownika</w:t>
      </w:r>
    </w:p>
    <w:p w:rsidR="00C61709" w:rsidRDefault="00C61709" w:rsidP="00C61709">
      <w:pPr>
        <w:ind w:firstLine="225"/>
        <w:jc w:val="both"/>
        <w:rPr>
          <w:sz w:val="28"/>
        </w:rPr>
      </w:pPr>
    </w:p>
    <w:p w:rsidR="00C61709" w:rsidRDefault="00C61709" w:rsidP="00C61709">
      <w:pPr>
        <w:jc w:val="center"/>
        <w:rPr>
          <w:sz w:val="28"/>
        </w:rPr>
      </w:pPr>
      <w:r>
        <w:rPr>
          <w:sz w:val="28"/>
        </w:rPr>
        <w:t>§ 22</w:t>
      </w:r>
    </w:p>
    <w:p w:rsidR="00C61709" w:rsidRDefault="00C61709" w:rsidP="00C61709">
      <w:pPr>
        <w:jc w:val="both"/>
        <w:rPr>
          <w:sz w:val="28"/>
        </w:rPr>
      </w:pPr>
    </w:p>
    <w:p w:rsidR="00C61709" w:rsidRDefault="00C61709" w:rsidP="00C61709">
      <w:pPr>
        <w:ind w:left="360"/>
        <w:jc w:val="both"/>
        <w:rPr>
          <w:sz w:val="28"/>
        </w:rPr>
      </w:pPr>
      <w:r>
        <w:rPr>
          <w:sz w:val="28"/>
        </w:rPr>
        <w:t>Wnioskodawca zobowiązany jest do wskazania dwóch poręczycieli zatrudnionych w Szkole Podstawowej nr 7 (poręczycielem pożyczki może być osoba posiadająca stały miesięczny dochód – pracownik zatrudniony na czas nieokreślony, nie krótszy niż czas pożyczki).</w:t>
      </w:r>
    </w:p>
    <w:p w:rsidR="00C61709" w:rsidRDefault="00C61709" w:rsidP="00C61709">
      <w:pPr>
        <w:jc w:val="both"/>
        <w:rPr>
          <w:sz w:val="28"/>
        </w:rPr>
      </w:pPr>
    </w:p>
    <w:p w:rsidR="00C61709" w:rsidRDefault="00C61709" w:rsidP="00C61709">
      <w:pPr>
        <w:ind w:left="360"/>
        <w:jc w:val="center"/>
        <w:rPr>
          <w:sz w:val="28"/>
        </w:rPr>
      </w:pPr>
      <w:r>
        <w:rPr>
          <w:sz w:val="28"/>
        </w:rPr>
        <w:t>§ 23</w:t>
      </w:r>
    </w:p>
    <w:p w:rsidR="00C61709" w:rsidRDefault="00C61709" w:rsidP="00F11323">
      <w:pPr>
        <w:pStyle w:val="Nagwek5"/>
        <w:numPr>
          <w:ilvl w:val="0"/>
          <w:numId w:val="0"/>
        </w:numPr>
        <w:ind w:left="3600"/>
      </w:pPr>
    </w:p>
    <w:p w:rsidR="00C61709" w:rsidRPr="00F11323" w:rsidRDefault="007A3472" w:rsidP="007A3472">
      <w:pPr>
        <w:pStyle w:val="Nagwek5"/>
        <w:numPr>
          <w:ilvl w:val="0"/>
          <w:numId w:val="0"/>
        </w:numPr>
        <w:ind w:hanging="1417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1. </w:t>
      </w:r>
      <w:r w:rsidR="00C61709" w:rsidRPr="00F11323">
        <w:rPr>
          <w:b w:val="0"/>
          <w:sz w:val="28"/>
          <w:szCs w:val="28"/>
        </w:rPr>
        <w:t xml:space="preserve">Pracownik składający wniosek o przyznanie pożyczki mieszkaniowej </w:t>
      </w:r>
    </w:p>
    <w:p w:rsidR="00C61709" w:rsidRPr="00F11323" w:rsidRDefault="007A3472" w:rsidP="007A3472">
      <w:pPr>
        <w:pStyle w:val="Nagwek5"/>
        <w:numPr>
          <w:ilvl w:val="0"/>
          <w:numId w:val="0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</w:t>
      </w:r>
      <w:r w:rsidR="00C61709" w:rsidRPr="00F11323">
        <w:rPr>
          <w:b w:val="0"/>
          <w:sz w:val="28"/>
          <w:szCs w:val="28"/>
        </w:rPr>
        <w:t xml:space="preserve">(zał. 7)  deklaruje wysokość i ilość spłacanych rat (okres spłaty pożyczki </w:t>
      </w:r>
      <w:r>
        <w:rPr>
          <w:b w:val="0"/>
          <w:sz w:val="28"/>
          <w:szCs w:val="28"/>
        </w:rPr>
        <w:t xml:space="preserve">              </w:t>
      </w:r>
      <w:r w:rsidR="00C61709" w:rsidRPr="00F11323">
        <w:rPr>
          <w:b w:val="0"/>
          <w:sz w:val="28"/>
          <w:szCs w:val="28"/>
        </w:rPr>
        <w:t>wynosi nie więcej  niż 2 lata).</w:t>
      </w:r>
    </w:p>
    <w:p w:rsidR="00C61709" w:rsidRDefault="00C61709" w:rsidP="00C61709">
      <w:pPr>
        <w:jc w:val="both"/>
        <w:rPr>
          <w:sz w:val="28"/>
        </w:rPr>
      </w:pPr>
      <w:r>
        <w:rPr>
          <w:sz w:val="28"/>
        </w:rPr>
        <w:t xml:space="preserve">     2. Rozpoczęcie spłaty następuje po upływie 1 miesiąca od daty przyznania.</w:t>
      </w:r>
    </w:p>
    <w:p w:rsidR="00C61709" w:rsidRDefault="00C61709" w:rsidP="00F95EB4">
      <w:pPr>
        <w:numPr>
          <w:ilvl w:val="0"/>
          <w:numId w:val="40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Wcześniejsze, niż zdeklarowane we wniosku spłacenie pożyczki, nie daje możliwości złożenia ponownego wniosku.</w:t>
      </w:r>
    </w:p>
    <w:p w:rsidR="00C61709" w:rsidRDefault="00C61709" w:rsidP="00C61709">
      <w:pPr>
        <w:jc w:val="both"/>
        <w:rPr>
          <w:sz w:val="28"/>
        </w:rPr>
      </w:pPr>
    </w:p>
    <w:p w:rsidR="00C61709" w:rsidRDefault="00C61709" w:rsidP="00C61709">
      <w:pPr>
        <w:jc w:val="center"/>
        <w:rPr>
          <w:sz w:val="28"/>
        </w:rPr>
      </w:pPr>
      <w:r>
        <w:rPr>
          <w:sz w:val="28"/>
        </w:rPr>
        <w:t>§ 24</w:t>
      </w:r>
    </w:p>
    <w:p w:rsidR="00C61709" w:rsidRDefault="00C61709" w:rsidP="00C61709">
      <w:pPr>
        <w:jc w:val="both"/>
        <w:rPr>
          <w:sz w:val="28"/>
        </w:rPr>
      </w:pPr>
    </w:p>
    <w:p w:rsidR="00C61709" w:rsidRDefault="00C61709" w:rsidP="00C61709">
      <w:pPr>
        <w:ind w:left="708"/>
        <w:jc w:val="both"/>
        <w:rPr>
          <w:sz w:val="28"/>
        </w:rPr>
      </w:pPr>
      <w:r>
        <w:rPr>
          <w:sz w:val="28"/>
        </w:rPr>
        <w:t>Pożyczki mieszkaniowe mogą być przeznaczone na:</w:t>
      </w:r>
    </w:p>
    <w:p w:rsidR="00C61709" w:rsidRDefault="00C61709" w:rsidP="00F95EB4">
      <w:pPr>
        <w:numPr>
          <w:ilvl w:val="0"/>
          <w:numId w:val="57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remont i modernizację mieszkań oraz domów jednorodzinnych</w:t>
      </w:r>
    </w:p>
    <w:p w:rsidR="00C61709" w:rsidRDefault="00C61709" w:rsidP="00F95EB4">
      <w:pPr>
        <w:numPr>
          <w:ilvl w:val="0"/>
          <w:numId w:val="57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uzupełnianie wkładów mieszkaniowych do spółdzielni mieszkaniowych</w:t>
      </w:r>
    </w:p>
    <w:p w:rsidR="00C61709" w:rsidRDefault="00C61709" w:rsidP="00F95EB4">
      <w:pPr>
        <w:numPr>
          <w:ilvl w:val="0"/>
          <w:numId w:val="57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budowę domu jednorodzinnego (mieszkania)</w:t>
      </w:r>
    </w:p>
    <w:p w:rsidR="00C61709" w:rsidRDefault="00C61709" w:rsidP="00F95EB4">
      <w:pPr>
        <w:numPr>
          <w:ilvl w:val="0"/>
          <w:numId w:val="57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zakup mieszkania lub domu jednorodzinnego od podmiotów zajmujących się budownictwem w ramach działalności gospodarczej</w:t>
      </w:r>
    </w:p>
    <w:p w:rsidR="00C61709" w:rsidRDefault="00C61709" w:rsidP="00F95EB4">
      <w:pPr>
        <w:numPr>
          <w:ilvl w:val="0"/>
          <w:numId w:val="57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rozbudowę domu jednorodzinnego</w:t>
      </w:r>
    </w:p>
    <w:p w:rsidR="00C61709" w:rsidRDefault="00C61709" w:rsidP="00F95EB4">
      <w:pPr>
        <w:numPr>
          <w:ilvl w:val="0"/>
          <w:numId w:val="57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kaucję i opłaty wnoszone w związku z uzyskaniem mieszkania lub jego zamianę na inne</w:t>
      </w:r>
    </w:p>
    <w:p w:rsidR="00C61709" w:rsidRDefault="00C61709" w:rsidP="00F95EB4">
      <w:pPr>
        <w:numPr>
          <w:ilvl w:val="0"/>
          <w:numId w:val="57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adaptację pomieszczeń lokalnych na lokal mieszkalny</w:t>
      </w:r>
    </w:p>
    <w:p w:rsidR="00C61709" w:rsidRDefault="00C61709" w:rsidP="00C61709">
      <w:pPr>
        <w:rPr>
          <w:sz w:val="28"/>
        </w:rPr>
      </w:pPr>
    </w:p>
    <w:p w:rsidR="00C61709" w:rsidRDefault="00C61709" w:rsidP="00C61709">
      <w:pPr>
        <w:jc w:val="center"/>
        <w:rPr>
          <w:sz w:val="28"/>
        </w:rPr>
      </w:pPr>
      <w:r>
        <w:rPr>
          <w:sz w:val="28"/>
        </w:rPr>
        <w:lastRenderedPageBreak/>
        <w:t>§ 25</w:t>
      </w:r>
    </w:p>
    <w:p w:rsidR="00C61709" w:rsidRDefault="00C61709" w:rsidP="00C61709">
      <w:pPr>
        <w:jc w:val="center"/>
        <w:rPr>
          <w:sz w:val="28"/>
        </w:rPr>
      </w:pPr>
    </w:p>
    <w:p w:rsidR="00C61709" w:rsidRDefault="00C61709" w:rsidP="00C61709">
      <w:pPr>
        <w:ind w:left="360"/>
        <w:jc w:val="both"/>
        <w:rPr>
          <w:sz w:val="28"/>
        </w:rPr>
      </w:pPr>
      <w:r>
        <w:rPr>
          <w:sz w:val="28"/>
        </w:rPr>
        <w:t xml:space="preserve">Szczegółowe zasady pobierania i spłaty pożyczek udzielonych na cele mieszkaniowe określone są w indywidualnej umowie zawartej między szkołą a pożyczkobiorcą </w:t>
      </w:r>
      <w:r w:rsidRPr="00A679E8">
        <w:rPr>
          <w:sz w:val="28"/>
        </w:rPr>
        <w:t>(zał.8)</w:t>
      </w:r>
      <w:r>
        <w:rPr>
          <w:sz w:val="28"/>
        </w:rPr>
        <w:t>.</w:t>
      </w:r>
    </w:p>
    <w:p w:rsidR="00C61709" w:rsidRDefault="00C61709" w:rsidP="00C61709">
      <w:pPr>
        <w:jc w:val="center"/>
        <w:rPr>
          <w:sz w:val="28"/>
        </w:rPr>
      </w:pPr>
      <w:r>
        <w:rPr>
          <w:sz w:val="28"/>
        </w:rPr>
        <w:t>§ 26</w:t>
      </w:r>
    </w:p>
    <w:p w:rsidR="00C61709" w:rsidRDefault="00C61709" w:rsidP="00C61709">
      <w:pPr>
        <w:jc w:val="center"/>
        <w:rPr>
          <w:sz w:val="28"/>
        </w:rPr>
      </w:pPr>
    </w:p>
    <w:p w:rsidR="00C61709" w:rsidRDefault="00C61709" w:rsidP="00F95EB4">
      <w:pPr>
        <w:pStyle w:val="Tekstpodstawowy"/>
        <w:numPr>
          <w:ilvl w:val="1"/>
          <w:numId w:val="47"/>
        </w:numPr>
        <w:suppressAutoHyphens w:val="0"/>
        <w:spacing w:after="0"/>
        <w:jc w:val="both"/>
      </w:pPr>
      <w:r>
        <w:t>Decyzję o przyznaniu pożyczki na cele mieszkaniowe podejmuje Dyrektor Szkoły w porozumieniu z zakładowymi organizacjami zawodowymi.</w:t>
      </w:r>
    </w:p>
    <w:p w:rsidR="00C61709" w:rsidRDefault="00C61709" w:rsidP="00F95EB4">
      <w:pPr>
        <w:numPr>
          <w:ilvl w:val="1"/>
          <w:numId w:val="47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Przyznawanie pożyczek na cele mieszkaniowe następuje w kolejności składania wniosków wraz ze wszystkimi wymaganymi dokumentami i oświadczeniami.</w:t>
      </w:r>
    </w:p>
    <w:p w:rsidR="00C61709" w:rsidRDefault="00C61709" w:rsidP="00F95EB4">
      <w:pPr>
        <w:numPr>
          <w:ilvl w:val="1"/>
          <w:numId w:val="47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W przypadku niewypłacalności pożyczkobiorcy, niespłaconą część pożyczki spłacają poręczyciele.</w:t>
      </w:r>
    </w:p>
    <w:p w:rsidR="00C61709" w:rsidRPr="0059509E" w:rsidRDefault="00C61709" w:rsidP="00F95EB4">
      <w:pPr>
        <w:numPr>
          <w:ilvl w:val="1"/>
          <w:numId w:val="47"/>
        </w:numPr>
        <w:spacing w:after="0" w:line="240" w:lineRule="auto"/>
        <w:jc w:val="both"/>
        <w:rPr>
          <w:b/>
          <w:bCs/>
          <w:sz w:val="28"/>
          <w:szCs w:val="28"/>
        </w:rPr>
      </w:pPr>
      <w:r w:rsidRPr="0059509E">
        <w:rPr>
          <w:sz w:val="28"/>
          <w:szCs w:val="28"/>
        </w:rPr>
        <w:t>Pożyczka niespłacona przez zmarłego pożyczkobiorcę nie podlega spłaceniu przez poręczycieli i ulega umorzeniu na ogólnie przyjętych zasadach.</w:t>
      </w:r>
    </w:p>
    <w:p w:rsidR="00C61709" w:rsidRDefault="00C61709" w:rsidP="00C61709">
      <w:pPr>
        <w:ind w:left="1080"/>
        <w:jc w:val="both"/>
        <w:rPr>
          <w:b/>
          <w:bCs/>
        </w:rPr>
      </w:pPr>
    </w:p>
    <w:p w:rsidR="00C61709" w:rsidRDefault="00C61709" w:rsidP="00C61709">
      <w:pPr>
        <w:ind w:left="1080"/>
        <w:jc w:val="both"/>
        <w:rPr>
          <w:b/>
          <w:bCs/>
        </w:rPr>
      </w:pPr>
    </w:p>
    <w:p w:rsidR="00C61709" w:rsidRDefault="00F11323" w:rsidP="00F11323">
      <w:pPr>
        <w:pStyle w:val="Nagwek4"/>
        <w:numPr>
          <w:ilvl w:val="0"/>
          <w:numId w:val="0"/>
        </w:numPr>
        <w:ind w:left="2880"/>
        <w:rPr>
          <w:b w:val="0"/>
          <w:bCs/>
        </w:rPr>
      </w:pPr>
      <w:r>
        <w:rPr>
          <w:b w:val="0"/>
          <w:bCs/>
        </w:rPr>
        <w:t xml:space="preserve">                  </w:t>
      </w:r>
      <w:r w:rsidR="00C61709">
        <w:rPr>
          <w:b w:val="0"/>
          <w:bCs/>
        </w:rPr>
        <w:t>§ 27</w:t>
      </w:r>
    </w:p>
    <w:p w:rsidR="00C61709" w:rsidRDefault="00C61709" w:rsidP="00C61709"/>
    <w:p w:rsidR="00C61709" w:rsidRDefault="00C61709" w:rsidP="00C61709">
      <w:pPr>
        <w:rPr>
          <w:sz w:val="28"/>
        </w:rPr>
      </w:pPr>
      <w:r>
        <w:rPr>
          <w:sz w:val="28"/>
        </w:rPr>
        <w:t>W szczególnie uzasadnionych przypadkach spłatę pożyczki można umorzyć w całości lub częściowo (np. wypadek osoby uprawnionej, poważna długotrwała choroba, klęska żywiołowa ) po odpowiednim udokumentowaniu zdarzenia.</w:t>
      </w:r>
    </w:p>
    <w:p w:rsidR="00C61709" w:rsidRDefault="00C61709" w:rsidP="00C61709">
      <w:pPr>
        <w:rPr>
          <w:sz w:val="28"/>
        </w:rPr>
      </w:pPr>
    </w:p>
    <w:p w:rsidR="00C61709" w:rsidRDefault="00C61709" w:rsidP="00C61709">
      <w:pPr>
        <w:rPr>
          <w:sz w:val="28"/>
        </w:rPr>
      </w:pPr>
    </w:p>
    <w:p w:rsidR="00C61709" w:rsidRDefault="00C61709" w:rsidP="00C61709"/>
    <w:p w:rsidR="007A3472" w:rsidRDefault="007A3472" w:rsidP="00C61709"/>
    <w:p w:rsidR="007A3472" w:rsidRDefault="007A3472" w:rsidP="00C61709"/>
    <w:p w:rsidR="00C61709" w:rsidRDefault="00C61709" w:rsidP="00C61709"/>
    <w:p w:rsidR="00C61709" w:rsidRDefault="00C61709" w:rsidP="00C61709"/>
    <w:p w:rsidR="00C61709" w:rsidRDefault="00C61709" w:rsidP="007F4436">
      <w:pPr>
        <w:pStyle w:val="Nagwek4"/>
        <w:numPr>
          <w:ilvl w:val="0"/>
          <w:numId w:val="0"/>
        </w:numPr>
        <w:ind w:left="2880"/>
        <w:rPr>
          <w:sz w:val="32"/>
        </w:rPr>
      </w:pPr>
      <w:r>
        <w:rPr>
          <w:sz w:val="32"/>
        </w:rPr>
        <w:lastRenderedPageBreak/>
        <w:t>Rozdział VIII</w:t>
      </w:r>
    </w:p>
    <w:p w:rsidR="00C61709" w:rsidRDefault="00C61709" w:rsidP="00C61709">
      <w:pPr>
        <w:jc w:val="center"/>
        <w:rPr>
          <w:b/>
          <w:bCs/>
          <w:sz w:val="28"/>
        </w:rPr>
      </w:pPr>
    </w:p>
    <w:p w:rsidR="00C61709" w:rsidRDefault="007F4436" w:rsidP="007F4436">
      <w:pPr>
        <w:pStyle w:val="Nagwek1"/>
        <w:numPr>
          <w:ilvl w:val="0"/>
          <w:numId w:val="0"/>
        </w:numPr>
      </w:pPr>
      <w:r>
        <w:t xml:space="preserve">           </w:t>
      </w:r>
      <w:r w:rsidR="00C61709">
        <w:t>POSTANOWIENIA KOŃCOWE I DOKUMENTACJA</w:t>
      </w:r>
    </w:p>
    <w:p w:rsidR="00C61709" w:rsidRDefault="00C61709" w:rsidP="00C61709">
      <w:pPr>
        <w:jc w:val="center"/>
        <w:rPr>
          <w:sz w:val="28"/>
        </w:rPr>
      </w:pPr>
    </w:p>
    <w:p w:rsidR="00C61709" w:rsidRDefault="00C61709" w:rsidP="00C61709">
      <w:pPr>
        <w:ind w:left="360"/>
        <w:jc w:val="center"/>
        <w:rPr>
          <w:sz w:val="28"/>
        </w:rPr>
      </w:pPr>
      <w:r>
        <w:rPr>
          <w:sz w:val="28"/>
        </w:rPr>
        <w:t>§ 28</w:t>
      </w:r>
    </w:p>
    <w:p w:rsidR="00C61709" w:rsidRDefault="00C61709" w:rsidP="00C61709">
      <w:pPr>
        <w:ind w:left="360"/>
        <w:jc w:val="center"/>
        <w:rPr>
          <w:sz w:val="28"/>
        </w:rPr>
      </w:pPr>
    </w:p>
    <w:p w:rsidR="00C61709" w:rsidRDefault="00C61709" w:rsidP="00F95EB4">
      <w:pPr>
        <w:numPr>
          <w:ilvl w:val="0"/>
          <w:numId w:val="41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Regulamin ZFŚS Szkoły Podstawowej nr 7 zatwierdza i wprowadza w życie dyrektor po uzgodnieniu ze związkami zawodowymi.</w:t>
      </w:r>
    </w:p>
    <w:p w:rsidR="00C61709" w:rsidRDefault="00C61709" w:rsidP="00F95EB4">
      <w:pPr>
        <w:numPr>
          <w:ilvl w:val="0"/>
          <w:numId w:val="41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Zmiany w regulaminie, w tym zmiany w rocznym planie rzeczowo – finansowym Funduszu, dokonywane są w formie pisemnych aneksów,  uzgodnionych z zakładowymi organizacjami związkowymi.</w:t>
      </w:r>
    </w:p>
    <w:p w:rsidR="00C61709" w:rsidRDefault="00C61709" w:rsidP="00C61709">
      <w:pPr>
        <w:jc w:val="both"/>
        <w:rPr>
          <w:sz w:val="28"/>
        </w:rPr>
      </w:pPr>
    </w:p>
    <w:p w:rsidR="00C61709" w:rsidRDefault="00C61709" w:rsidP="00C61709">
      <w:pPr>
        <w:jc w:val="center"/>
        <w:rPr>
          <w:sz w:val="28"/>
        </w:rPr>
      </w:pPr>
      <w:r>
        <w:rPr>
          <w:sz w:val="28"/>
        </w:rPr>
        <w:t>§ 29</w:t>
      </w:r>
    </w:p>
    <w:p w:rsidR="00C61709" w:rsidRDefault="00C61709" w:rsidP="00C61709">
      <w:pPr>
        <w:jc w:val="center"/>
        <w:rPr>
          <w:sz w:val="28"/>
        </w:rPr>
      </w:pPr>
    </w:p>
    <w:p w:rsidR="00C61709" w:rsidRDefault="00C61709" w:rsidP="00C61709">
      <w:pPr>
        <w:jc w:val="both"/>
        <w:rPr>
          <w:sz w:val="28"/>
        </w:rPr>
      </w:pPr>
      <w:r>
        <w:rPr>
          <w:sz w:val="28"/>
        </w:rPr>
        <w:t>Postanowienia Regulaminu Zakładowego Funduszu Świadczeń Socjalnych winny być podane do wiadomości osób uprawnionych do korzystania z Funduszu.</w:t>
      </w:r>
    </w:p>
    <w:p w:rsidR="00C61709" w:rsidRDefault="00C61709" w:rsidP="00C61709">
      <w:pPr>
        <w:rPr>
          <w:sz w:val="28"/>
        </w:rPr>
      </w:pPr>
    </w:p>
    <w:p w:rsidR="00C61709" w:rsidRDefault="00C61709" w:rsidP="00C61709">
      <w:pPr>
        <w:jc w:val="center"/>
        <w:rPr>
          <w:sz w:val="28"/>
        </w:rPr>
      </w:pPr>
      <w:r>
        <w:rPr>
          <w:sz w:val="28"/>
        </w:rPr>
        <w:t>§ 30</w:t>
      </w:r>
    </w:p>
    <w:p w:rsidR="00C61709" w:rsidRDefault="00C61709" w:rsidP="00C61709">
      <w:pPr>
        <w:jc w:val="center"/>
        <w:rPr>
          <w:sz w:val="28"/>
        </w:rPr>
      </w:pPr>
    </w:p>
    <w:p w:rsidR="00C61709" w:rsidRDefault="00C61709" w:rsidP="00C61709">
      <w:pPr>
        <w:jc w:val="both"/>
        <w:rPr>
          <w:sz w:val="28"/>
        </w:rPr>
      </w:pPr>
      <w:r>
        <w:rPr>
          <w:sz w:val="28"/>
        </w:rPr>
        <w:t>W sprawach nieuregulowanych postanowieniami niniejszego regulaminu mają zastosowanie powszechnie obowiązujące zasady i przepisy prawne.</w:t>
      </w:r>
    </w:p>
    <w:p w:rsidR="00C61709" w:rsidRDefault="00C61709" w:rsidP="00C61709">
      <w:pPr>
        <w:jc w:val="both"/>
        <w:rPr>
          <w:sz w:val="28"/>
        </w:rPr>
      </w:pPr>
    </w:p>
    <w:p w:rsidR="00C61709" w:rsidRDefault="00C61709" w:rsidP="00C61709">
      <w:pPr>
        <w:jc w:val="center"/>
        <w:rPr>
          <w:sz w:val="28"/>
        </w:rPr>
      </w:pPr>
    </w:p>
    <w:p w:rsidR="00C61709" w:rsidRDefault="00C61709" w:rsidP="00C61709">
      <w:pPr>
        <w:jc w:val="center"/>
        <w:rPr>
          <w:sz w:val="28"/>
        </w:rPr>
      </w:pPr>
      <w:r>
        <w:rPr>
          <w:sz w:val="28"/>
        </w:rPr>
        <w:t>§ 31</w:t>
      </w:r>
    </w:p>
    <w:p w:rsidR="00C61709" w:rsidRDefault="00C61709" w:rsidP="00C61709">
      <w:pPr>
        <w:jc w:val="center"/>
        <w:rPr>
          <w:sz w:val="28"/>
        </w:rPr>
      </w:pPr>
    </w:p>
    <w:p w:rsidR="00C61709" w:rsidRDefault="00C61709" w:rsidP="00C61709">
      <w:pPr>
        <w:ind w:left="360"/>
        <w:jc w:val="both"/>
        <w:rPr>
          <w:sz w:val="28"/>
        </w:rPr>
      </w:pPr>
      <w:r>
        <w:rPr>
          <w:sz w:val="28"/>
        </w:rPr>
        <w:t>Dokumentację ZFŚS stanowią:</w:t>
      </w:r>
    </w:p>
    <w:p w:rsidR="00C61709" w:rsidRDefault="00C61709" w:rsidP="00F95EB4">
      <w:pPr>
        <w:numPr>
          <w:ilvl w:val="1"/>
          <w:numId w:val="61"/>
        </w:numPr>
        <w:spacing w:after="0" w:line="240" w:lineRule="auto"/>
        <w:jc w:val="both"/>
        <w:rPr>
          <w:sz w:val="28"/>
        </w:rPr>
      </w:pPr>
      <w:r>
        <w:rPr>
          <w:sz w:val="28"/>
        </w:rPr>
        <w:lastRenderedPageBreak/>
        <w:t>Regulamin funduszu świadczeń</w:t>
      </w:r>
    </w:p>
    <w:p w:rsidR="00C61709" w:rsidRDefault="00C61709" w:rsidP="00F95EB4">
      <w:pPr>
        <w:numPr>
          <w:ilvl w:val="1"/>
          <w:numId w:val="61"/>
        </w:numPr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Rozlicznie ZFŚS za rok poprzedni (zał.1a) </w:t>
      </w:r>
    </w:p>
    <w:p w:rsidR="00C61709" w:rsidRDefault="00C61709" w:rsidP="00F95EB4">
      <w:pPr>
        <w:numPr>
          <w:ilvl w:val="1"/>
          <w:numId w:val="61"/>
        </w:numPr>
        <w:spacing w:after="0" w:line="240" w:lineRule="auto"/>
        <w:jc w:val="both"/>
        <w:rPr>
          <w:sz w:val="28"/>
        </w:rPr>
      </w:pPr>
      <w:r w:rsidRPr="008C5680">
        <w:rPr>
          <w:sz w:val="28"/>
        </w:rPr>
        <w:t>Roczny plan finansowo – rzeczowy (zał.1b)</w:t>
      </w:r>
    </w:p>
    <w:p w:rsidR="00C61709" w:rsidRPr="008C5680" w:rsidRDefault="00C61709" w:rsidP="00F95EB4">
      <w:pPr>
        <w:numPr>
          <w:ilvl w:val="1"/>
          <w:numId w:val="61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Protokoły komisji kwalifikacyjnej (zał.2</w:t>
      </w:r>
      <w:r w:rsidRPr="004F50B0">
        <w:rPr>
          <w:sz w:val="28"/>
        </w:rPr>
        <w:t>)</w:t>
      </w:r>
    </w:p>
    <w:p w:rsidR="00C61709" w:rsidRPr="008C5680" w:rsidRDefault="00C61709" w:rsidP="00F95EB4">
      <w:pPr>
        <w:numPr>
          <w:ilvl w:val="1"/>
          <w:numId w:val="61"/>
        </w:numPr>
        <w:spacing w:after="0" w:line="240" w:lineRule="auto"/>
        <w:jc w:val="both"/>
        <w:rPr>
          <w:sz w:val="28"/>
        </w:rPr>
      </w:pPr>
      <w:r w:rsidRPr="008C5680">
        <w:rPr>
          <w:sz w:val="28"/>
        </w:rPr>
        <w:t>Aktualne oświadczenia pracowników/emerytów o dochodach w rodzinie (zał.</w:t>
      </w:r>
      <w:r>
        <w:rPr>
          <w:sz w:val="28"/>
        </w:rPr>
        <w:t>3</w:t>
      </w:r>
      <w:r w:rsidRPr="008C5680">
        <w:rPr>
          <w:sz w:val="28"/>
        </w:rPr>
        <w:t>)</w:t>
      </w:r>
    </w:p>
    <w:p w:rsidR="00C61709" w:rsidRDefault="00C61709" w:rsidP="00F95EB4">
      <w:pPr>
        <w:numPr>
          <w:ilvl w:val="1"/>
          <w:numId w:val="61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Wniosek o przyznanie zapomogi losowej (zał.4)</w:t>
      </w:r>
    </w:p>
    <w:p w:rsidR="00C61709" w:rsidRPr="00A679E8" w:rsidRDefault="00C61709" w:rsidP="00F95EB4">
      <w:pPr>
        <w:numPr>
          <w:ilvl w:val="1"/>
          <w:numId w:val="61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Wniosek o przyznanie zapomogi socjalnej (zał.5)</w:t>
      </w:r>
    </w:p>
    <w:p w:rsidR="00C61709" w:rsidRDefault="00C61709" w:rsidP="00F95EB4">
      <w:pPr>
        <w:numPr>
          <w:ilvl w:val="1"/>
          <w:numId w:val="61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Wniosek o przyznanie dofinansowania wypoczynku (zał.6)</w:t>
      </w:r>
    </w:p>
    <w:p w:rsidR="00C61709" w:rsidRDefault="00C61709" w:rsidP="00F95EB4">
      <w:pPr>
        <w:numPr>
          <w:ilvl w:val="1"/>
          <w:numId w:val="61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Wniosek o przyznanie pożyczki mieszkaniowej (zał.7)</w:t>
      </w:r>
    </w:p>
    <w:p w:rsidR="00C61709" w:rsidRDefault="00C61709" w:rsidP="00F95EB4">
      <w:pPr>
        <w:numPr>
          <w:ilvl w:val="1"/>
          <w:numId w:val="61"/>
        </w:numPr>
        <w:spacing w:after="0" w:line="240" w:lineRule="auto"/>
        <w:jc w:val="both"/>
        <w:rPr>
          <w:sz w:val="28"/>
        </w:rPr>
      </w:pPr>
      <w:r>
        <w:rPr>
          <w:sz w:val="28"/>
        </w:rPr>
        <w:t>Umowa w sprawie udzielenia pożyczki (zał.8)</w:t>
      </w:r>
    </w:p>
    <w:p w:rsidR="00C61709" w:rsidRDefault="00C61709" w:rsidP="00C61709">
      <w:pPr>
        <w:jc w:val="both"/>
        <w:rPr>
          <w:sz w:val="28"/>
        </w:rPr>
      </w:pPr>
    </w:p>
    <w:p w:rsidR="00C61709" w:rsidRDefault="00C61709" w:rsidP="00C61709">
      <w:pPr>
        <w:jc w:val="both"/>
        <w:rPr>
          <w:sz w:val="28"/>
        </w:rPr>
      </w:pPr>
    </w:p>
    <w:p w:rsidR="00C61709" w:rsidRDefault="00C61709" w:rsidP="00C61709">
      <w:pPr>
        <w:jc w:val="both"/>
        <w:rPr>
          <w:sz w:val="28"/>
        </w:rPr>
      </w:pPr>
    </w:p>
    <w:p w:rsidR="00C61709" w:rsidRDefault="00C61709" w:rsidP="00C61709">
      <w:pPr>
        <w:jc w:val="both"/>
        <w:rPr>
          <w:sz w:val="28"/>
        </w:rPr>
      </w:pPr>
      <w:r>
        <w:rPr>
          <w:sz w:val="28"/>
        </w:rPr>
        <w:t>Regulamin obowiązuje od dnia 01 czerwca 2018 r.</w:t>
      </w:r>
    </w:p>
    <w:p w:rsidR="00C61709" w:rsidRDefault="00C61709" w:rsidP="00C61709">
      <w:pPr>
        <w:jc w:val="both"/>
        <w:rPr>
          <w:sz w:val="28"/>
        </w:rPr>
      </w:pPr>
    </w:p>
    <w:p w:rsidR="00C61709" w:rsidRDefault="00C61709" w:rsidP="00C61709">
      <w:pPr>
        <w:jc w:val="both"/>
        <w:rPr>
          <w:sz w:val="28"/>
        </w:rPr>
      </w:pPr>
      <w:r>
        <w:rPr>
          <w:sz w:val="28"/>
        </w:rPr>
        <w:t>Niniejszy Regulamin uzgodniono z zakładowymi organizacjami związkowymi:</w:t>
      </w:r>
    </w:p>
    <w:p w:rsidR="00C61709" w:rsidRDefault="00C61709" w:rsidP="00C61709">
      <w:pPr>
        <w:jc w:val="both"/>
        <w:rPr>
          <w:sz w:val="28"/>
        </w:rPr>
      </w:pPr>
    </w:p>
    <w:p w:rsidR="00C61709" w:rsidRDefault="00C61709" w:rsidP="00C61709">
      <w:pPr>
        <w:jc w:val="both"/>
        <w:rPr>
          <w:sz w:val="28"/>
        </w:rPr>
      </w:pPr>
    </w:p>
    <w:p w:rsidR="00C61709" w:rsidRDefault="00C61709" w:rsidP="00C61709">
      <w:pPr>
        <w:jc w:val="both"/>
        <w:rPr>
          <w:sz w:val="28"/>
        </w:rPr>
      </w:pPr>
    </w:p>
    <w:p w:rsidR="00C61709" w:rsidRDefault="00C61709" w:rsidP="00C61709">
      <w:pPr>
        <w:jc w:val="both"/>
        <w:rPr>
          <w:sz w:val="28"/>
        </w:rPr>
      </w:pPr>
    </w:p>
    <w:p w:rsidR="00C61709" w:rsidRDefault="00C61709" w:rsidP="00C61709">
      <w:pPr>
        <w:jc w:val="both"/>
        <w:rPr>
          <w:sz w:val="28"/>
        </w:rPr>
      </w:pPr>
      <w:r>
        <w:rPr>
          <w:sz w:val="28"/>
        </w:rPr>
        <w:t>KZ NSZZ                                          ZNP                                        DYREKTOR</w:t>
      </w:r>
    </w:p>
    <w:p w:rsidR="00C61709" w:rsidRDefault="00C61709" w:rsidP="00C61709">
      <w:pPr>
        <w:jc w:val="both"/>
        <w:rPr>
          <w:sz w:val="28"/>
        </w:rPr>
      </w:pPr>
      <w:r>
        <w:rPr>
          <w:sz w:val="28"/>
        </w:rPr>
        <w:t>„Solidarność”</w:t>
      </w:r>
    </w:p>
    <w:p w:rsidR="00C07009" w:rsidRPr="00180E96" w:rsidRDefault="00C07009" w:rsidP="00C07009">
      <w:pPr>
        <w:pStyle w:val="Standardowy1"/>
        <w:jc w:val="center"/>
        <w:rPr>
          <w:rFonts w:eastAsia="Verdana"/>
          <w:b/>
          <w:bCs/>
          <w:color w:val="000000"/>
          <w:sz w:val="20"/>
          <w:szCs w:val="20"/>
        </w:rPr>
      </w:pPr>
    </w:p>
    <w:p w:rsidR="00C07009" w:rsidRPr="00180E96" w:rsidRDefault="00C07009" w:rsidP="00C07009">
      <w:pPr>
        <w:pStyle w:val="Standardowy1"/>
        <w:jc w:val="center"/>
        <w:rPr>
          <w:rFonts w:eastAsia="Verdana"/>
          <w:b/>
          <w:bCs/>
          <w:color w:val="000000"/>
          <w:sz w:val="20"/>
          <w:szCs w:val="20"/>
        </w:rPr>
      </w:pPr>
    </w:p>
    <w:p w:rsidR="00C07009" w:rsidRPr="00180E96" w:rsidRDefault="00C07009" w:rsidP="00C07009">
      <w:pPr>
        <w:pStyle w:val="Standardowy1"/>
        <w:jc w:val="center"/>
        <w:rPr>
          <w:rFonts w:eastAsia="Verdana"/>
          <w:b/>
          <w:bCs/>
          <w:color w:val="000000"/>
          <w:sz w:val="20"/>
          <w:szCs w:val="20"/>
        </w:rPr>
      </w:pPr>
    </w:p>
    <w:p w:rsidR="00C07009" w:rsidRPr="00180E96" w:rsidRDefault="00C07009" w:rsidP="00C07009">
      <w:pPr>
        <w:pStyle w:val="Standardowy1"/>
        <w:jc w:val="center"/>
        <w:rPr>
          <w:rFonts w:eastAsia="Verdana"/>
          <w:b/>
          <w:bCs/>
          <w:color w:val="000000"/>
          <w:sz w:val="20"/>
          <w:szCs w:val="20"/>
        </w:rPr>
      </w:pPr>
    </w:p>
    <w:p w:rsidR="00C07009" w:rsidRPr="00180E96" w:rsidRDefault="00C07009" w:rsidP="00C07009">
      <w:pPr>
        <w:pStyle w:val="Standardowy1"/>
        <w:jc w:val="center"/>
        <w:rPr>
          <w:rFonts w:eastAsia="Verdana"/>
          <w:b/>
          <w:bCs/>
          <w:color w:val="000000"/>
          <w:sz w:val="20"/>
          <w:szCs w:val="20"/>
        </w:rPr>
      </w:pPr>
    </w:p>
    <w:p w:rsidR="00C07009" w:rsidRPr="00180E96" w:rsidRDefault="00C07009" w:rsidP="00C07009">
      <w:pPr>
        <w:pStyle w:val="Standardowy1"/>
        <w:jc w:val="center"/>
        <w:rPr>
          <w:rFonts w:eastAsia="Verdana"/>
          <w:b/>
          <w:bCs/>
          <w:color w:val="000000"/>
          <w:sz w:val="20"/>
          <w:szCs w:val="20"/>
        </w:rPr>
      </w:pPr>
    </w:p>
    <w:p w:rsidR="00C07009" w:rsidRPr="00180E96" w:rsidRDefault="00C07009" w:rsidP="00C07009">
      <w:pPr>
        <w:pStyle w:val="Standardowy1"/>
        <w:jc w:val="center"/>
        <w:rPr>
          <w:rFonts w:eastAsia="Verdana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07009" w:rsidRDefault="00C07009" w:rsidP="00C07009">
      <w:pPr>
        <w:pStyle w:val="Standardowy1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850367" w:rsidRPr="00FE5FE8" w:rsidRDefault="00850367" w:rsidP="00CE0E10">
      <w:pPr>
        <w:rPr>
          <w:bCs/>
          <w:sz w:val="24"/>
          <w:szCs w:val="24"/>
        </w:rPr>
      </w:pPr>
    </w:p>
    <w:sectPr w:rsidR="00850367" w:rsidRPr="00FE5FE8" w:rsidSect="00DC3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5419" w:rsidRDefault="00525419" w:rsidP="00552F3F">
      <w:pPr>
        <w:spacing w:after="0" w:line="240" w:lineRule="auto"/>
      </w:pPr>
      <w:r>
        <w:separator/>
      </w:r>
    </w:p>
  </w:endnote>
  <w:endnote w:type="continuationSeparator" w:id="0">
    <w:p w:rsidR="00525419" w:rsidRDefault="00525419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17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5419" w:rsidRDefault="00525419" w:rsidP="00552F3F">
      <w:pPr>
        <w:spacing w:after="0" w:line="240" w:lineRule="auto"/>
      </w:pPr>
      <w:r>
        <w:separator/>
      </w:r>
    </w:p>
  </w:footnote>
  <w:footnote w:type="continuationSeparator" w:id="0">
    <w:p w:rsidR="00525419" w:rsidRDefault="00525419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040"/>
        </w:tabs>
        <w:ind w:left="1021" w:hanging="341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1040"/>
        </w:tabs>
        <w:ind w:left="1021" w:hanging="341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</w:lvl>
  </w:abstractNum>
  <w:abstractNum w:abstractNumId="5">
    <w:nsid w:val="01AC5DA3"/>
    <w:multiLevelType w:val="hybridMultilevel"/>
    <w:tmpl w:val="2744A526"/>
    <w:lvl w:ilvl="0" w:tplc="4E0A635A">
      <w:start w:val="1"/>
      <w:numFmt w:val="decimal"/>
      <w:lvlText w:val="%1."/>
      <w:lvlJc w:val="left"/>
      <w:pPr>
        <w:ind w:left="44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1B06A22"/>
    <w:multiLevelType w:val="hybridMultilevel"/>
    <w:tmpl w:val="A79ED4E0"/>
    <w:lvl w:ilvl="0" w:tplc="645441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DCB14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F0923A">
      <w:start w:val="1"/>
      <w:numFmt w:val="lowerRoman"/>
      <w:lvlText w:val="%3."/>
      <w:lvlJc w:val="right"/>
      <w:pPr>
        <w:tabs>
          <w:tab w:val="num" w:pos="1021"/>
        </w:tabs>
        <w:ind w:left="68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6F347A0"/>
    <w:multiLevelType w:val="hybridMultilevel"/>
    <w:tmpl w:val="15721E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F33A13"/>
    <w:multiLevelType w:val="hybridMultilevel"/>
    <w:tmpl w:val="B7C6B6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FA43854"/>
    <w:multiLevelType w:val="hybridMultilevel"/>
    <w:tmpl w:val="51B84E9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0B943AA"/>
    <w:multiLevelType w:val="hybridMultilevel"/>
    <w:tmpl w:val="1BE8D4DA"/>
    <w:lvl w:ilvl="0" w:tplc="A96AF1C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2E57C66"/>
    <w:multiLevelType w:val="hybridMultilevel"/>
    <w:tmpl w:val="292E533C"/>
    <w:lvl w:ilvl="0" w:tplc="F844EF1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86A4275"/>
    <w:multiLevelType w:val="hybridMultilevel"/>
    <w:tmpl w:val="652CBCD8"/>
    <w:lvl w:ilvl="0" w:tplc="444C6F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8C61841"/>
    <w:multiLevelType w:val="hybridMultilevel"/>
    <w:tmpl w:val="411078E8"/>
    <w:lvl w:ilvl="0" w:tplc="DD9676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A9E5D95"/>
    <w:multiLevelType w:val="hybridMultilevel"/>
    <w:tmpl w:val="D374B4C0"/>
    <w:lvl w:ilvl="0" w:tplc="DD967642">
      <w:numFmt w:val="bullet"/>
      <w:lvlText w:val="-"/>
      <w:lvlJc w:val="left"/>
      <w:pPr>
        <w:tabs>
          <w:tab w:val="num" w:pos="1256"/>
        </w:tabs>
        <w:ind w:left="1256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76"/>
        </w:tabs>
        <w:ind w:left="197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96"/>
        </w:tabs>
        <w:ind w:left="26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16"/>
        </w:tabs>
        <w:ind w:left="34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36"/>
        </w:tabs>
        <w:ind w:left="413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56"/>
        </w:tabs>
        <w:ind w:left="48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76"/>
        </w:tabs>
        <w:ind w:left="55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96"/>
        </w:tabs>
        <w:ind w:left="629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16"/>
        </w:tabs>
        <w:ind w:left="7016" w:hanging="360"/>
      </w:pPr>
      <w:rPr>
        <w:rFonts w:ascii="Wingdings" w:hAnsi="Wingdings" w:hint="default"/>
      </w:rPr>
    </w:lvl>
  </w:abstractNum>
  <w:abstractNum w:abstractNumId="15">
    <w:nsid w:val="1D917F52"/>
    <w:multiLevelType w:val="hybridMultilevel"/>
    <w:tmpl w:val="775EB3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1BB37E5"/>
    <w:multiLevelType w:val="hybridMultilevel"/>
    <w:tmpl w:val="2B7CACCC"/>
    <w:lvl w:ilvl="0" w:tplc="04150011">
      <w:start w:val="1"/>
      <w:numFmt w:val="decimal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22750FCC"/>
    <w:multiLevelType w:val="hybridMultilevel"/>
    <w:tmpl w:val="6F6E40E6"/>
    <w:lvl w:ilvl="0" w:tplc="F458895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EB31D7"/>
    <w:multiLevelType w:val="hybridMultilevel"/>
    <w:tmpl w:val="81343890"/>
    <w:lvl w:ilvl="0" w:tplc="BD3E88E6">
      <w:start w:val="1"/>
      <w:numFmt w:val="lowerLetter"/>
      <w:lvlText w:val="%1)"/>
      <w:lvlJc w:val="left"/>
      <w:pPr>
        <w:ind w:left="7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9">
    <w:nsid w:val="249A6085"/>
    <w:multiLevelType w:val="hybridMultilevel"/>
    <w:tmpl w:val="A9522D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4ED01A">
      <w:start w:val="1"/>
      <w:numFmt w:val="decimal"/>
      <w:lvlText w:val="%2.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55C6AFB"/>
    <w:multiLevelType w:val="hybridMultilevel"/>
    <w:tmpl w:val="A96AB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1D5682"/>
    <w:multiLevelType w:val="hybridMultilevel"/>
    <w:tmpl w:val="9FF4F1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8307635"/>
    <w:multiLevelType w:val="hybridMultilevel"/>
    <w:tmpl w:val="3362A194"/>
    <w:lvl w:ilvl="0" w:tplc="DD967642">
      <w:numFmt w:val="bullet"/>
      <w:lvlText w:val="-"/>
      <w:lvlJc w:val="left"/>
      <w:pPr>
        <w:tabs>
          <w:tab w:val="num" w:pos="787"/>
        </w:tabs>
        <w:ind w:left="787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23">
    <w:nsid w:val="2A941CB1"/>
    <w:multiLevelType w:val="hybridMultilevel"/>
    <w:tmpl w:val="86248A5C"/>
    <w:lvl w:ilvl="0" w:tplc="969EAB5E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AF23067"/>
    <w:multiLevelType w:val="hybridMultilevel"/>
    <w:tmpl w:val="4372C60C"/>
    <w:lvl w:ilvl="0" w:tplc="DD96764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2DB24003"/>
    <w:multiLevelType w:val="hybridMultilevel"/>
    <w:tmpl w:val="A956CCD4"/>
    <w:lvl w:ilvl="0" w:tplc="9702D0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9" w:hanging="360"/>
      </w:pPr>
    </w:lvl>
    <w:lvl w:ilvl="2" w:tplc="0415001B" w:tentative="1">
      <w:start w:val="1"/>
      <w:numFmt w:val="lowerRoman"/>
      <w:lvlText w:val="%3."/>
      <w:lvlJc w:val="right"/>
      <w:pPr>
        <w:ind w:left="1869" w:hanging="180"/>
      </w:pPr>
    </w:lvl>
    <w:lvl w:ilvl="3" w:tplc="0415000F" w:tentative="1">
      <w:start w:val="1"/>
      <w:numFmt w:val="decimal"/>
      <w:lvlText w:val="%4."/>
      <w:lvlJc w:val="left"/>
      <w:pPr>
        <w:ind w:left="2589" w:hanging="360"/>
      </w:pPr>
    </w:lvl>
    <w:lvl w:ilvl="4" w:tplc="04150019" w:tentative="1">
      <w:start w:val="1"/>
      <w:numFmt w:val="lowerLetter"/>
      <w:lvlText w:val="%5."/>
      <w:lvlJc w:val="left"/>
      <w:pPr>
        <w:ind w:left="3309" w:hanging="360"/>
      </w:pPr>
    </w:lvl>
    <w:lvl w:ilvl="5" w:tplc="0415001B" w:tentative="1">
      <w:start w:val="1"/>
      <w:numFmt w:val="lowerRoman"/>
      <w:lvlText w:val="%6."/>
      <w:lvlJc w:val="right"/>
      <w:pPr>
        <w:ind w:left="4029" w:hanging="180"/>
      </w:pPr>
    </w:lvl>
    <w:lvl w:ilvl="6" w:tplc="0415000F" w:tentative="1">
      <w:start w:val="1"/>
      <w:numFmt w:val="decimal"/>
      <w:lvlText w:val="%7."/>
      <w:lvlJc w:val="left"/>
      <w:pPr>
        <w:ind w:left="4749" w:hanging="360"/>
      </w:pPr>
    </w:lvl>
    <w:lvl w:ilvl="7" w:tplc="04150019" w:tentative="1">
      <w:start w:val="1"/>
      <w:numFmt w:val="lowerLetter"/>
      <w:lvlText w:val="%8."/>
      <w:lvlJc w:val="left"/>
      <w:pPr>
        <w:ind w:left="5469" w:hanging="360"/>
      </w:pPr>
    </w:lvl>
    <w:lvl w:ilvl="8" w:tplc="0415001B" w:tentative="1">
      <w:start w:val="1"/>
      <w:numFmt w:val="lowerRoman"/>
      <w:lvlText w:val="%9."/>
      <w:lvlJc w:val="right"/>
      <w:pPr>
        <w:ind w:left="6189" w:hanging="180"/>
      </w:pPr>
    </w:lvl>
  </w:abstractNum>
  <w:abstractNum w:abstractNumId="26">
    <w:nsid w:val="323B3EF8"/>
    <w:multiLevelType w:val="hybridMultilevel"/>
    <w:tmpl w:val="B6C89E26"/>
    <w:lvl w:ilvl="0" w:tplc="DD9676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4B82F9B"/>
    <w:multiLevelType w:val="hybridMultilevel"/>
    <w:tmpl w:val="FE5A523C"/>
    <w:lvl w:ilvl="0" w:tplc="DD96764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37185573"/>
    <w:multiLevelType w:val="hybridMultilevel"/>
    <w:tmpl w:val="5BAEB3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6E3846"/>
    <w:multiLevelType w:val="hybridMultilevel"/>
    <w:tmpl w:val="A7086AC0"/>
    <w:lvl w:ilvl="0" w:tplc="CEEA65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766590"/>
    <w:multiLevelType w:val="hybridMultilevel"/>
    <w:tmpl w:val="3B848E9E"/>
    <w:lvl w:ilvl="0" w:tplc="0082F8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6726F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8C06D7D"/>
    <w:multiLevelType w:val="hybridMultilevel"/>
    <w:tmpl w:val="EB9E8DD8"/>
    <w:lvl w:ilvl="0" w:tplc="0CF0D49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>
    <w:nsid w:val="390E7CF5"/>
    <w:multiLevelType w:val="hybridMultilevel"/>
    <w:tmpl w:val="2BB40A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96764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9FA5A3D"/>
    <w:multiLevelType w:val="hybridMultilevel"/>
    <w:tmpl w:val="617063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96764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F431B7C"/>
    <w:multiLevelType w:val="hybridMultilevel"/>
    <w:tmpl w:val="98CAFDA2"/>
    <w:lvl w:ilvl="0" w:tplc="0DAE173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96764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15F2024"/>
    <w:multiLevelType w:val="hybridMultilevel"/>
    <w:tmpl w:val="9E8C0CF2"/>
    <w:lvl w:ilvl="0" w:tplc="A766A78E">
      <w:start w:val="18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720AC1"/>
    <w:multiLevelType w:val="hybridMultilevel"/>
    <w:tmpl w:val="9CB20098"/>
    <w:lvl w:ilvl="0" w:tplc="26726F5E">
      <w:start w:val="1"/>
      <w:numFmt w:val="lowerLetter"/>
      <w:lvlText w:val="%1)"/>
      <w:lvlJc w:val="left"/>
      <w:pPr>
        <w:tabs>
          <w:tab w:val="num" w:pos="2120"/>
        </w:tabs>
        <w:ind w:left="21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abstractNum w:abstractNumId="37">
    <w:nsid w:val="46AD0E44"/>
    <w:multiLevelType w:val="hybridMultilevel"/>
    <w:tmpl w:val="CC5A1728"/>
    <w:lvl w:ilvl="0" w:tplc="E76EFDE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8">
    <w:nsid w:val="498C3606"/>
    <w:multiLevelType w:val="hybridMultilevel"/>
    <w:tmpl w:val="98B02544"/>
    <w:lvl w:ilvl="0" w:tplc="04150011">
      <w:start w:val="1"/>
      <w:numFmt w:val="decimal"/>
      <w:lvlText w:val="%1)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9">
    <w:nsid w:val="4BF82F10"/>
    <w:multiLevelType w:val="hybridMultilevel"/>
    <w:tmpl w:val="B0B6D9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0127BC9"/>
    <w:multiLevelType w:val="hybridMultilevel"/>
    <w:tmpl w:val="449EEB68"/>
    <w:lvl w:ilvl="0" w:tplc="296EE1B6">
      <w:start w:val="17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2C769DF"/>
    <w:multiLevelType w:val="hybridMultilevel"/>
    <w:tmpl w:val="D5280926"/>
    <w:lvl w:ilvl="0" w:tplc="68A4F2BC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7203B57"/>
    <w:multiLevelType w:val="hybridMultilevel"/>
    <w:tmpl w:val="F208E38A"/>
    <w:lvl w:ilvl="0" w:tplc="0415000F">
      <w:start w:val="1"/>
      <w:numFmt w:val="decimal"/>
      <w:lvlText w:val="%1."/>
      <w:lvlJc w:val="left"/>
      <w:pPr>
        <w:ind w:left="3100" w:hanging="360"/>
      </w:pPr>
    </w:lvl>
    <w:lvl w:ilvl="1" w:tplc="04150019" w:tentative="1">
      <w:start w:val="1"/>
      <w:numFmt w:val="lowerLetter"/>
      <w:lvlText w:val="%2."/>
      <w:lvlJc w:val="left"/>
      <w:pPr>
        <w:ind w:left="3820" w:hanging="360"/>
      </w:pPr>
    </w:lvl>
    <w:lvl w:ilvl="2" w:tplc="0415001B" w:tentative="1">
      <w:start w:val="1"/>
      <w:numFmt w:val="lowerRoman"/>
      <w:lvlText w:val="%3."/>
      <w:lvlJc w:val="right"/>
      <w:pPr>
        <w:ind w:left="4540" w:hanging="180"/>
      </w:pPr>
    </w:lvl>
    <w:lvl w:ilvl="3" w:tplc="0415000F" w:tentative="1">
      <w:start w:val="1"/>
      <w:numFmt w:val="decimal"/>
      <w:lvlText w:val="%4."/>
      <w:lvlJc w:val="left"/>
      <w:pPr>
        <w:ind w:left="5260" w:hanging="360"/>
      </w:pPr>
    </w:lvl>
    <w:lvl w:ilvl="4" w:tplc="04150019" w:tentative="1">
      <w:start w:val="1"/>
      <w:numFmt w:val="lowerLetter"/>
      <w:lvlText w:val="%5."/>
      <w:lvlJc w:val="left"/>
      <w:pPr>
        <w:ind w:left="5980" w:hanging="360"/>
      </w:pPr>
    </w:lvl>
    <w:lvl w:ilvl="5" w:tplc="0415001B" w:tentative="1">
      <w:start w:val="1"/>
      <w:numFmt w:val="lowerRoman"/>
      <w:lvlText w:val="%6."/>
      <w:lvlJc w:val="right"/>
      <w:pPr>
        <w:ind w:left="6700" w:hanging="180"/>
      </w:pPr>
    </w:lvl>
    <w:lvl w:ilvl="6" w:tplc="0415000F" w:tentative="1">
      <w:start w:val="1"/>
      <w:numFmt w:val="decimal"/>
      <w:lvlText w:val="%7."/>
      <w:lvlJc w:val="left"/>
      <w:pPr>
        <w:ind w:left="7420" w:hanging="360"/>
      </w:pPr>
    </w:lvl>
    <w:lvl w:ilvl="7" w:tplc="04150019" w:tentative="1">
      <w:start w:val="1"/>
      <w:numFmt w:val="lowerLetter"/>
      <w:lvlText w:val="%8."/>
      <w:lvlJc w:val="left"/>
      <w:pPr>
        <w:ind w:left="8140" w:hanging="360"/>
      </w:pPr>
    </w:lvl>
    <w:lvl w:ilvl="8" w:tplc="0415001B" w:tentative="1">
      <w:start w:val="1"/>
      <w:numFmt w:val="lowerRoman"/>
      <w:lvlText w:val="%9."/>
      <w:lvlJc w:val="right"/>
      <w:pPr>
        <w:ind w:left="8860" w:hanging="180"/>
      </w:pPr>
    </w:lvl>
  </w:abstractNum>
  <w:abstractNum w:abstractNumId="43">
    <w:nsid w:val="59957F1F"/>
    <w:multiLevelType w:val="hybridMultilevel"/>
    <w:tmpl w:val="4502CB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BAD388F"/>
    <w:multiLevelType w:val="hybridMultilevel"/>
    <w:tmpl w:val="39B2AA32"/>
    <w:lvl w:ilvl="0" w:tplc="BE400E56">
      <w:start w:val="1"/>
      <w:numFmt w:val="decimal"/>
      <w:lvlText w:val="%1."/>
      <w:lvlJc w:val="left"/>
      <w:pPr>
        <w:ind w:left="44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80" w:hanging="360"/>
      </w:pPr>
    </w:lvl>
    <w:lvl w:ilvl="2" w:tplc="0415001B" w:tentative="1">
      <w:start w:val="1"/>
      <w:numFmt w:val="lowerRoman"/>
      <w:lvlText w:val="%3."/>
      <w:lvlJc w:val="right"/>
      <w:pPr>
        <w:ind w:left="5900" w:hanging="180"/>
      </w:pPr>
    </w:lvl>
    <w:lvl w:ilvl="3" w:tplc="0415000F" w:tentative="1">
      <w:start w:val="1"/>
      <w:numFmt w:val="decimal"/>
      <w:lvlText w:val="%4."/>
      <w:lvlJc w:val="left"/>
      <w:pPr>
        <w:ind w:left="6620" w:hanging="360"/>
      </w:pPr>
    </w:lvl>
    <w:lvl w:ilvl="4" w:tplc="04150019" w:tentative="1">
      <w:start w:val="1"/>
      <w:numFmt w:val="lowerLetter"/>
      <w:lvlText w:val="%5."/>
      <w:lvlJc w:val="left"/>
      <w:pPr>
        <w:ind w:left="7340" w:hanging="360"/>
      </w:pPr>
    </w:lvl>
    <w:lvl w:ilvl="5" w:tplc="0415001B" w:tentative="1">
      <w:start w:val="1"/>
      <w:numFmt w:val="lowerRoman"/>
      <w:lvlText w:val="%6."/>
      <w:lvlJc w:val="right"/>
      <w:pPr>
        <w:ind w:left="8060" w:hanging="180"/>
      </w:pPr>
    </w:lvl>
    <w:lvl w:ilvl="6" w:tplc="0415000F" w:tentative="1">
      <w:start w:val="1"/>
      <w:numFmt w:val="decimal"/>
      <w:lvlText w:val="%7."/>
      <w:lvlJc w:val="left"/>
      <w:pPr>
        <w:ind w:left="8780" w:hanging="360"/>
      </w:pPr>
    </w:lvl>
    <w:lvl w:ilvl="7" w:tplc="04150019" w:tentative="1">
      <w:start w:val="1"/>
      <w:numFmt w:val="lowerLetter"/>
      <w:lvlText w:val="%8."/>
      <w:lvlJc w:val="left"/>
      <w:pPr>
        <w:ind w:left="9500" w:hanging="360"/>
      </w:pPr>
    </w:lvl>
    <w:lvl w:ilvl="8" w:tplc="0415001B" w:tentative="1">
      <w:start w:val="1"/>
      <w:numFmt w:val="lowerRoman"/>
      <w:lvlText w:val="%9."/>
      <w:lvlJc w:val="right"/>
      <w:pPr>
        <w:ind w:left="10220" w:hanging="180"/>
      </w:pPr>
    </w:lvl>
  </w:abstractNum>
  <w:abstractNum w:abstractNumId="45">
    <w:nsid w:val="5E0D5008"/>
    <w:multiLevelType w:val="hybridMultilevel"/>
    <w:tmpl w:val="05BEAE4C"/>
    <w:lvl w:ilvl="0" w:tplc="DD9676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5E5E12E8"/>
    <w:multiLevelType w:val="hybridMultilevel"/>
    <w:tmpl w:val="3B3CDB96"/>
    <w:lvl w:ilvl="0" w:tplc="820EF28A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47">
    <w:nsid w:val="615C6028"/>
    <w:multiLevelType w:val="hybridMultilevel"/>
    <w:tmpl w:val="278C9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4391BB2"/>
    <w:multiLevelType w:val="hybridMultilevel"/>
    <w:tmpl w:val="250A3E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5192BEC"/>
    <w:multiLevelType w:val="hybridMultilevel"/>
    <w:tmpl w:val="90742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407F03"/>
    <w:multiLevelType w:val="hybridMultilevel"/>
    <w:tmpl w:val="F05EEB56"/>
    <w:lvl w:ilvl="0" w:tplc="DD96764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1">
    <w:nsid w:val="69D01DBA"/>
    <w:multiLevelType w:val="hybridMultilevel"/>
    <w:tmpl w:val="19F087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96764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6A9512D9"/>
    <w:multiLevelType w:val="hybridMultilevel"/>
    <w:tmpl w:val="E10638C4"/>
    <w:lvl w:ilvl="0" w:tplc="F92CCF36">
      <w:start w:val="1"/>
      <w:numFmt w:val="decimal"/>
      <w:pStyle w:val="Nagwek1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pStyle w:val="Nagwek2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pStyle w:val="Nagwek5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pStyle w:val="Nagwek8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pStyle w:val="Nagwek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6C7058E7"/>
    <w:multiLevelType w:val="hybridMultilevel"/>
    <w:tmpl w:val="B094B3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484B78">
      <w:start w:val="4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6D2E3C5A"/>
    <w:multiLevelType w:val="hybridMultilevel"/>
    <w:tmpl w:val="E19A5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18F3AD9"/>
    <w:multiLevelType w:val="hybridMultilevel"/>
    <w:tmpl w:val="E396B570"/>
    <w:lvl w:ilvl="0" w:tplc="D49E5A2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6">
    <w:nsid w:val="75B57C65"/>
    <w:multiLevelType w:val="hybridMultilevel"/>
    <w:tmpl w:val="F42E54AC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7">
    <w:nsid w:val="76237EC9"/>
    <w:multiLevelType w:val="hybridMultilevel"/>
    <w:tmpl w:val="FC6442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77C814C6"/>
    <w:multiLevelType w:val="hybridMultilevel"/>
    <w:tmpl w:val="5EA8DA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7F13B37"/>
    <w:multiLevelType w:val="hybridMultilevel"/>
    <w:tmpl w:val="EF3C7DCE"/>
    <w:lvl w:ilvl="0" w:tplc="6454419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78AB13B9"/>
    <w:multiLevelType w:val="hybridMultilevel"/>
    <w:tmpl w:val="D11470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54419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792F626">
      <w:start w:val="9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7C0E7E75"/>
    <w:multiLevelType w:val="hybridMultilevel"/>
    <w:tmpl w:val="5F5CBE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5"/>
  </w:num>
  <w:num w:numId="8">
    <w:abstractNumId w:val="38"/>
  </w:num>
  <w:num w:numId="9">
    <w:abstractNumId w:val="56"/>
  </w:num>
  <w:num w:numId="10">
    <w:abstractNumId w:val="42"/>
  </w:num>
  <w:num w:numId="11">
    <w:abstractNumId w:val="44"/>
  </w:num>
  <w:num w:numId="12">
    <w:abstractNumId w:val="31"/>
  </w:num>
  <w:num w:numId="13">
    <w:abstractNumId w:val="54"/>
  </w:num>
  <w:num w:numId="14">
    <w:abstractNumId w:val="11"/>
  </w:num>
  <w:num w:numId="15">
    <w:abstractNumId w:val="10"/>
  </w:num>
  <w:num w:numId="16">
    <w:abstractNumId w:val="18"/>
  </w:num>
  <w:num w:numId="17">
    <w:abstractNumId w:val="25"/>
  </w:num>
  <w:num w:numId="18">
    <w:abstractNumId w:val="16"/>
  </w:num>
  <w:num w:numId="19">
    <w:abstractNumId w:val="43"/>
  </w:num>
  <w:num w:numId="20">
    <w:abstractNumId w:val="30"/>
  </w:num>
  <w:num w:numId="21">
    <w:abstractNumId w:val="60"/>
  </w:num>
  <w:num w:numId="22">
    <w:abstractNumId w:val="6"/>
  </w:num>
  <w:num w:numId="23">
    <w:abstractNumId w:val="23"/>
  </w:num>
  <w:num w:numId="24">
    <w:abstractNumId w:val="59"/>
  </w:num>
  <w:num w:numId="25">
    <w:abstractNumId w:val="36"/>
  </w:num>
  <w:num w:numId="26">
    <w:abstractNumId w:val="12"/>
  </w:num>
  <w:num w:numId="27">
    <w:abstractNumId w:val="40"/>
  </w:num>
  <w:num w:numId="28">
    <w:abstractNumId w:val="35"/>
  </w:num>
  <w:num w:numId="29">
    <w:abstractNumId w:val="41"/>
  </w:num>
  <w:num w:numId="30">
    <w:abstractNumId w:val="5"/>
  </w:num>
  <w:num w:numId="31">
    <w:abstractNumId w:val="17"/>
  </w:num>
  <w:num w:numId="32">
    <w:abstractNumId w:val="47"/>
  </w:num>
  <w:num w:numId="33">
    <w:abstractNumId w:val="21"/>
  </w:num>
  <w:num w:numId="34">
    <w:abstractNumId w:val="20"/>
  </w:num>
  <w:num w:numId="35">
    <w:abstractNumId w:val="19"/>
  </w:num>
  <w:num w:numId="36">
    <w:abstractNumId w:val="57"/>
  </w:num>
  <w:num w:numId="37">
    <w:abstractNumId w:val="39"/>
  </w:num>
  <w:num w:numId="38">
    <w:abstractNumId w:val="34"/>
  </w:num>
  <w:num w:numId="39">
    <w:abstractNumId w:val="48"/>
  </w:num>
  <w:num w:numId="40">
    <w:abstractNumId w:val="15"/>
  </w:num>
  <w:num w:numId="41">
    <w:abstractNumId w:val="28"/>
  </w:num>
  <w:num w:numId="42">
    <w:abstractNumId w:val="53"/>
  </w:num>
  <w:num w:numId="43">
    <w:abstractNumId w:val="29"/>
  </w:num>
  <w:num w:numId="44">
    <w:abstractNumId w:val="37"/>
  </w:num>
  <w:num w:numId="45">
    <w:abstractNumId w:val="8"/>
  </w:num>
  <w:num w:numId="46">
    <w:abstractNumId w:val="7"/>
  </w:num>
  <w:num w:numId="47">
    <w:abstractNumId w:val="9"/>
  </w:num>
  <w:num w:numId="48">
    <w:abstractNumId w:val="58"/>
  </w:num>
  <w:num w:numId="49">
    <w:abstractNumId w:val="61"/>
  </w:num>
  <w:num w:numId="50">
    <w:abstractNumId w:val="26"/>
  </w:num>
  <w:num w:numId="51">
    <w:abstractNumId w:val="49"/>
  </w:num>
  <w:num w:numId="52">
    <w:abstractNumId w:val="13"/>
  </w:num>
  <w:num w:numId="53">
    <w:abstractNumId w:val="22"/>
  </w:num>
  <w:num w:numId="54">
    <w:abstractNumId w:val="51"/>
  </w:num>
  <w:num w:numId="55">
    <w:abstractNumId w:val="33"/>
  </w:num>
  <w:num w:numId="56">
    <w:abstractNumId w:val="24"/>
  </w:num>
  <w:num w:numId="57">
    <w:abstractNumId w:val="14"/>
  </w:num>
  <w:num w:numId="58">
    <w:abstractNumId w:val="45"/>
  </w:num>
  <w:num w:numId="59">
    <w:abstractNumId w:val="27"/>
  </w:num>
  <w:num w:numId="60">
    <w:abstractNumId w:val="50"/>
  </w:num>
  <w:num w:numId="61">
    <w:abstractNumId w:val="32"/>
  </w:num>
  <w:num w:numId="62">
    <w:abstractNumId w:val="46"/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D98"/>
    <w:rsid w:val="00000DBA"/>
    <w:rsid w:val="00051B7A"/>
    <w:rsid w:val="00062E03"/>
    <w:rsid w:val="00075171"/>
    <w:rsid w:val="00087F34"/>
    <w:rsid w:val="000A01CA"/>
    <w:rsid w:val="000A22DF"/>
    <w:rsid w:val="000A3EF5"/>
    <w:rsid w:val="000B4F6D"/>
    <w:rsid w:val="000C7494"/>
    <w:rsid w:val="000C7D90"/>
    <w:rsid w:val="000D2516"/>
    <w:rsid w:val="000E26DF"/>
    <w:rsid w:val="00110810"/>
    <w:rsid w:val="00130532"/>
    <w:rsid w:val="00140461"/>
    <w:rsid w:val="0014417E"/>
    <w:rsid w:val="00165037"/>
    <w:rsid w:val="00180E96"/>
    <w:rsid w:val="001A2353"/>
    <w:rsid w:val="001A5E05"/>
    <w:rsid w:val="001C3592"/>
    <w:rsid w:val="002208C5"/>
    <w:rsid w:val="00222900"/>
    <w:rsid w:val="002254EE"/>
    <w:rsid w:val="002765E2"/>
    <w:rsid w:val="0028446A"/>
    <w:rsid w:val="003171FA"/>
    <w:rsid w:val="00374B41"/>
    <w:rsid w:val="003A2E62"/>
    <w:rsid w:val="003D2877"/>
    <w:rsid w:val="003D3B73"/>
    <w:rsid w:val="003D486F"/>
    <w:rsid w:val="003E2120"/>
    <w:rsid w:val="003E3587"/>
    <w:rsid w:val="00404AB0"/>
    <w:rsid w:val="00412678"/>
    <w:rsid w:val="004425D4"/>
    <w:rsid w:val="00461A02"/>
    <w:rsid w:val="00464F58"/>
    <w:rsid w:val="00467978"/>
    <w:rsid w:val="0048547D"/>
    <w:rsid w:val="004E68D9"/>
    <w:rsid w:val="004E7D60"/>
    <w:rsid w:val="004F10B9"/>
    <w:rsid w:val="00502279"/>
    <w:rsid w:val="0051077F"/>
    <w:rsid w:val="0051525D"/>
    <w:rsid w:val="00525419"/>
    <w:rsid w:val="00525D11"/>
    <w:rsid w:val="00535BCF"/>
    <w:rsid w:val="0054530C"/>
    <w:rsid w:val="00552450"/>
    <w:rsid w:val="00552F3F"/>
    <w:rsid w:val="00557421"/>
    <w:rsid w:val="00561990"/>
    <w:rsid w:val="00562529"/>
    <w:rsid w:val="00570CD0"/>
    <w:rsid w:val="00596908"/>
    <w:rsid w:val="005D42CF"/>
    <w:rsid w:val="005E7A31"/>
    <w:rsid w:val="00600D98"/>
    <w:rsid w:val="00601BA3"/>
    <w:rsid w:val="00637630"/>
    <w:rsid w:val="00643E94"/>
    <w:rsid w:val="0065707D"/>
    <w:rsid w:val="00660996"/>
    <w:rsid w:val="00660BF5"/>
    <w:rsid w:val="00665C8B"/>
    <w:rsid w:val="0069317C"/>
    <w:rsid w:val="00694E5E"/>
    <w:rsid w:val="006E5E22"/>
    <w:rsid w:val="00723570"/>
    <w:rsid w:val="007556AF"/>
    <w:rsid w:val="007826F1"/>
    <w:rsid w:val="007836A5"/>
    <w:rsid w:val="00796042"/>
    <w:rsid w:val="007A3472"/>
    <w:rsid w:val="007A643D"/>
    <w:rsid w:val="007B5D8D"/>
    <w:rsid w:val="007D7877"/>
    <w:rsid w:val="007E0038"/>
    <w:rsid w:val="007F4436"/>
    <w:rsid w:val="00807A24"/>
    <w:rsid w:val="008122DD"/>
    <w:rsid w:val="00815DF4"/>
    <w:rsid w:val="00816D52"/>
    <w:rsid w:val="00817C48"/>
    <w:rsid w:val="00842597"/>
    <w:rsid w:val="00850367"/>
    <w:rsid w:val="008869CE"/>
    <w:rsid w:val="008B0C5F"/>
    <w:rsid w:val="008D7574"/>
    <w:rsid w:val="00900A3A"/>
    <w:rsid w:val="00934206"/>
    <w:rsid w:val="0094709E"/>
    <w:rsid w:val="009501C9"/>
    <w:rsid w:val="009A6C60"/>
    <w:rsid w:val="009B1D58"/>
    <w:rsid w:val="009B4448"/>
    <w:rsid w:val="009D3D9D"/>
    <w:rsid w:val="00A05522"/>
    <w:rsid w:val="00A1475E"/>
    <w:rsid w:val="00A54CEB"/>
    <w:rsid w:val="00A66C2B"/>
    <w:rsid w:val="00A70345"/>
    <w:rsid w:val="00A81174"/>
    <w:rsid w:val="00A846C8"/>
    <w:rsid w:val="00A8751C"/>
    <w:rsid w:val="00A91117"/>
    <w:rsid w:val="00AA5312"/>
    <w:rsid w:val="00AA5E85"/>
    <w:rsid w:val="00AD3D92"/>
    <w:rsid w:val="00AD653C"/>
    <w:rsid w:val="00AF181E"/>
    <w:rsid w:val="00AF192A"/>
    <w:rsid w:val="00B0489D"/>
    <w:rsid w:val="00B234DC"/>
    <w:rsid w:val="00B23A52"/>
    <w:rsid w:val="00B36AEF"/>
    <w:rsid w:val="00B42C2D"/>
    <w:rsid w:val="00B50337"/>
    <w:rsid w:val="00B62816"/>
    <w:rsid w:val="00B67E80"/>
    <w:rsid w:val="00BA615B"/>
    <w:rsid w:val="00BD2CC4"/>
    <w:rsid w:val="00BE1132"/>
    <w:rsid w:val="00BE3B19"/>
    <w:rsid w:val="00C07009"/>
    <w:rsid w:val="00C2570C"/>
    <w:rsid w:val="00C26B85"/>
    <w:rsid w:val="00C510A9"/>
    <w:rsid w:val="00C54B3B"/>
    <w:rsid w:val="00C61709"/>
    <w:rsid w:val="00C750E6"/>
    <w:rsid w:val="00C94698"/>
    <w:rsid w:val="00CA5459"/>
    <w:rsid w:val="00CC6875"/>
    <w:rsid w:val="00CE0E10"/>
    <w:rsid w:val="00CF3AB4"/>
    <w:rsid w:val="00D157B5"/>
    <w:rsid w:val="00D15963"/>
    <w:rsid w:val="00D25DCF"/>
    <w:rsid w:val="00D67613"/>
    <w:rsid w:val="00DA5969"/>
    <w:rsid w:val="00DB6169"/>
    <w:rsid w:val="00DC3E82"/>
    <w:rsid w:val="00DF71F8"/>
    <w:rsid w:val="00E01415"/>
    <w:rsid w:val="00E12DB1"/>
    <w:rsid w:val="00E328AA"/>
    <w:rsid w:val="00E379A5"/>
    <w:rsid w:val="00E661FA"/>
    <w:rsid w:val="00E6781B"/>
    <w:rsid w:val="00E71A79"/>
    <w:rsid w:val="00E94D3C"/>
    <w:rsid w:val="00EC52BA"/>
    <w:rsid w:val="00F05E36"/>
    <w:rsid w:val="00F11323"/>
    <w:rsid w:val="00F318BE"/>
    <w:rsid w:val="00F365A8"/>
    <w:rsid w:val="00F54247"/>
    <w:rsid w:val="00F61591"/>
    <w:rsid w:val="00F616BE"/>
    <w:rsid w:val="00F701A1"/>
    <w:rsid w:val="00F907F6"/>
    <w:rsid w:val="00F95EB4"/>
    <w:rsid w:val="00FA281F"/>
    <w:rsid w:val="00FA3086"/>
    <w:rsid w:val="00FA4AE0"/>
    <w:rsid w:val="00FD0AFE"/>
    <w:rsid w:val="00FE5FE8"/>
    <w:rsid w:val="00FF08DE"/>
    <w:rsid w:val="00FF6DA0"/>
    <w:rsid w:val="00FF7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endnote text" w:uiPriority="0"/>
    <w:lsdException w:name="List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934206"/>
    <w:pPr>
      <w:widowControl w:val="0"/>
      <w:numPr>
        <w:numId w:val="1"/>
      </w:numPr>
      <w:tabs>
        <w:tab w:val="left" w:pos="0"/>
      </w:tabs>
      <w:suppressAutoHyphens/>
      <w:spacing w:after="80" w:line="240" w:lineRule="auto"/>
      <w:ind w:left="0" w:firstLine="0"/>
      <w:jc w:val="both"/>
      <w:outlineLvl w:val="0"/>
    </w:pPr>
    <w:rPr>
      <w:rFonts w:ascii="Times New Roman" w:eastAsia="Lucida Sans Unicode" w:hAnsi="Times New Roman"/>
      <w:b/>
      <w:bCs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34206"/>
    <w:pPr>
      <w:widowControl w:val="0"/>
      <w:numPr>
        <w:ilvl w:val="1"/>
        <w:numId w:val="1"/>
      </w:numPr>
      <w:tabs>
        <w:tab w:val="left" w:pos="0"/>
      </w:tabs>
      <w:suppressAutoHyphens/>
      <w:spacing w:after="80" w:line="240" w:lineRule="auto"/>
      <w:ind w:left="0" w:right="-6" w:firstLine="0"/>
      <w:jc w:val="both"/>
      <w:outlineLvl w:val="1"/>
    </w:pPr>
    <w:rPr>
      <w:rFonts w:ascii="Times New Roman" w:eastAsia="Lucida Sans Unicode" w:hAnsi="Times New Roman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934206"/>
    <w:pPr>
      <w:keepNext/>
      <w:widowControl w:val="0"/>
      <w:numPr>
        <w:ilvl w:val="2"/>
        <w:numId w:val="1"/>
      </w:numPr>
      <w:suppressAutoHyphens/>
      <w:spacing w:after="80" w:line="240" w:lineRule="auto"/>
      <w:ind w:right="-6"/>
      <w:jc w:val="center"/>
      <w:outlineLvl w:val="2"/>
    </w:pPr>
    <w:rPr>
      <w:rFonts w:ascii="Times New Roman" w:eastAsia="Lucida Sans Unicode" w:hAnsi="Times New Roman"/>
      <w:b/>
      <w:sz w:val="28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934206"/>
    <w:pPr>
      <w:keepNext/>
      <w:widowControl w:val="0"/>
      <w:numPr>
        <w:ilvl w:val="3"/>
        <w:numId w:val="1"/>
      </w:numPr>
      <w:suppressAutoHyphens/>
      <w:spacing w:after="80" w:line="240" w:lineRule="auto"/>
      <w:ind w:right="-6"/>
      <w:jc w:val="both"/>
      <w:outlineLvl w:val="3"/>
    </w:pPr>
    <w:rPr>
      <w:rFonts w:ascii="Times New Roman" w:eastAsia="Lucida Sans Unicode" w:hAnsi="Times New Roman"/>
      <w:b/>
      <w:sz w:val="28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934206"/>
    <w:pPr>
      <w:keepNext/>
      <w:widowControl w:val="0"/>
      <w:numPr>
        <w:ilvl w:val="4"/>
        <w:numId w:val="1"/>
      </w:numPr>
      <w:suppressAutoHyphens/>
      <w:spacing w:after="80" w:line="240" w:lineRule="auto"/>
      <w:ind w:right="-6"/>
      <w:jc w:val="both"/>
      <w:outlineLvl w:val="4"/>
    </w:pPr>
    <w:rPr>
      <w:rFonts w:ascii="Times New Roman" w:eastAsia="Lucida Sans Unicode" w:hAnsi="Times New Roman"/>
      <w:b/>
      <w:sz w:val="24"/>
      <w:szCs w:val="24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934206"/>
    <w:pPr>
      <w:widowControl w:val="0"/>
      <w:numPr>
        <w:ilvl w:val="5"/>
        <w:numId w:val="1"/>
      </w:numPr>
      <w:tabs>
        <w:tab w:val="left" w:pos="0"/>
      </w:tabs>
      <w:suppressAutoHyphens/>
      <w:spacing w:after="80" w:line="240" w:lineRule="auto"/>
      <w:ind w:left="0" w:firstLine="0"/>
      <w:jc w:val="both"/>
      <w:outlineLvl w:val="5"/>
    </w:pPr>
    <w:rPr>
      <w:rFonts w:ascii="Times New Roman" w:eastAsia="Lucida Sans Unicode" w:hAnsi="Times New Roman"/>
      <w:b/>
      <w:bCs/>
      <w:sz w:val="18"/>
      <w:szCs w:val="18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934206"/>
    <w:pPr>
      <w:keepNext/>
      <w:widowControl w:val="0"/>
      <w:numPr>
        <w:ilvl w:val="6"/>
        <w:numId w:val="1"/>
      </w:numPr>
      <w:suppressAutoHyphens/>
      <w:autoSpaceDE w:val="0"/>
      <w:spacing w:after="80" w:line="240" w:lineRule="auto"/>
      <w:ind w:left="0" w:right="-20" w:firstLine="0"/>
      <w:jc w:val="both"/>
      <w:outlineLvl w:val="6"/>
    </w:pPr>
    <w:rPr>
      <w:rFonts w:ascii="Arial" w:eastAsia="Times New Roman" w:hAnsi="Arial" w:cs="Arial"/>
      <w:b/>
      <w:bCs/>
      <w:sz w:val="20"/>
      <w:szCs w:val="12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934206"/>
    <w:pPr>
      <w:keepNext/>
      <w:widowControl w:val="0"/>
      <w:numPr>
        <w:ilvl w:val="7"/>
        <w:numId w:val="1"/>
      </w:numPr>
      <w:suppressAutoHyphens/>
      <w:autoSpaceDE w:val="0"/>
      <w:spacing w:after="80" w:line="240" w:lineRule="auto"/>
      <w:ind w:left="0" w:right="2298" w:firstLine="0"/>
      <w:jc w:val="both"/>
      <w:outlineLvl w:val="7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934206"/>
    <w:pPr>
      <w:keepNext/>
      <w:widowControl w:val="0"/>
      <w:numPr>
        <w:ilvl w:val="8"/>
        <w:numId w:val="1"/>
      </w:numPr>
      <w:suppressAutoHyphens/>
      <w:autoSpaceDE w:val="0"/>
      <w:snapToGrid w:val="0"/>
      <w:spacing w:before="43" w:after="0" w:line="240" w:lineRule="auto"/>
      <w:ind w:left="0" w:right="-20" w:firstLine="0"/>
      <w:jc w:val="center"/>
      <w:outlineLvl w:val="8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552F3F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E678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6781B"/>
    <w:rPr>
      <w:color w:val="0000FF"/>
      <w:u w:val="single"/>
    </w:rPr>
  </w:style>
  <w:style w:type="paragraph" w:customStyle="1" w:styleId="Default">
    <w:name w:val="Default"/>
    <w:uiPriority w:val="99"/>
    <w:rsid w:val="00A846C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7836A5"/>
    <w:pPr>
      <w:suppressAutoHyphens/>
      <w:spacing w:after="120" w:line="240" w:lineRule="auto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7836A5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Nagwek20">
    <w:name w:val="Nagłówek #2"/>
    <w:basedOn w:val="Normalny"/>
    <w:rsid w:val="007836A5"/>
    <w:pPr>
      <w:shd w:val="clear" w:color="auto" w:fill="FFFFFF"/>
      <w:suppressAutoHyphens/>
      <w:spacing w:after="0" w:line="360" w:lineRule="exact"/>
      <w:ind w:hanging="380"/>
      <w:jc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zh-CN"/>
    </w:rPr>
  </w:style>
  <w:style w:type="paragraph" w:customStyle="1" w:styleId="Teksttreci2">
    <w:name w:val="Tekst treści (2)"/>
    <w:basedOn w:val="Normalny"/>
    <w:rsid w:val="007836A5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/>
      <w:b/>
      <w:bCs/>
      <w:i/>
      <w:iCs/>
      <w:color w:val="000000"/>
      <w:sz w:val="20"/>
      <w:szCs w:val="20"/>
      <w:lang w:eastAsia="zh-CN"/>
    </w:rPr>
  </w:style>
  <w:style w:type="paragraph" w:customStyle="1" w:styleId="Teksttreci">
    <w:name w:val="Tekst treści"/>
    <w:basedOn w:val="Normalny"/>
    <w:rsid w:val="007836A5"/>
    <w:pPr>
      <w:shd w:val="clear" w:color="auto" w:fill="FFFFFF"/>
      <w:suppressAutoHyphens/>
      <w:spacing w:before="300" w:after="300" w:line="360" w:lineRule="exact"/>
      <w:ind w:hanging="1020"/>
      <w:jc w:val="both"/>
    </w:pPr>
    <w:rPr>
      <w:rFonts w:ascii="Times New Roman" w:eastAsia="Times New Roman" w:hAnsi="Times New Roman"/>
      <w:color w:val="000000"/>
      <w:sz w:val="20"/>
      <w:szCs w:val="20"/>
      <w:lang w:eastAsia="zh-CN"/>
    </w:rPr>
  </w:style>
  <w:style w:type="paragraph" w:customStyle="1" w:styleId="WW-Tekstpodstawowy3">
    <w:name w:val="WW-Tekst podstawowy 3"/>
    <w:basedOn w:val="Normalny"/>
    <w:rsid w:val="007836A5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character" w:customStyle="1" w:styleId="WW8Num7z0">
    <w:name w:val="WW8Num7z0"/>
    <w:rsid w:val="00C07009"/>
    <w:rPr>
      <w:rFonts w:ascii="Symbol" w:hAnsi="Symbol" w:cs="Symbol"/>
    </w:rPr>
  </w:style>
  <w:style w:type="character" w:customStyle="1" w:styleId="Absatz-Standardschriftart">
    <w:name w:val="Absatz-Standardschriftart"/>
    <w:rsid w:val="00C07009"/>
  </w:style>
  <w:style w:type="character" w:customStyle="1" w:styleId="WW8Num8z0">
    <w:name w:val="WW8Num8z0"/>
    <w:rsid w:val="00C07009"/>
    <w:rPr>
      <w:rFonts w:ascii="Wingdings" w:hAnsi="Wingdings" w:cs="Wingdings"/>
    </w:rPr>
  </w:style>
  <w:style w:type="character" w:customStyle="1" w:styleId="WW-Absatz-Standardschriftart">
    <w:name w:val="WW-Absatz-Standardschriftart"/>
    <w:rsid w:val="00C07009"/>
  </w:style>
  <w:style w:type="character" w:customStyle="1" w:styleId="WW8Num5z0">
    <w:name w:val="WW8Num5z0"/>
    <w:rsid w:val="00C07009"/>
    <w:rPr>
      <w:rFonts w:ascii="Wingdings" w:hAnsi="Wingdings" w:cs="Wingdings"/>
    </w:rPr>
  </w:style>
  <w:style w:type="character" w:customStyle="1" w:styleId="WW8Num9z0">
    <w:name w:val="WW8Num9z0"/>
    <w:rsid w:val="00C07009"/>
    <w:rPr>
      <w:rFonts w:ascii="Arial" w:hAnsi="Arial" w:cs="Arial"/>
    </w:rPr>
  </w:style>
  <w:style w:type="character" w:customStyle="1" w:styleId="WW-Absatz-Standardschriftart1">
    <w:name w:val="WW-Absatz-Standardschriftart1"/>
    <w:rsid w:val="00C07009"/>
  </w:style>
  <w:style w:type="character" w:customStyle="1" w:styleId="Domylnaczcionkaakapitu6">
    <w:name w:val="Domyślna czcionka akapitu6"/>
    <w:rsid w:val="00C07009"/>
  </w:style>
  <w:style w:type="character" w:customStyle="1" w:styleId="WW-Absatz-Standardschriftart11">
    <w:name w:val="WW-Absatz-Standardschriftart11"/>
    <w:rsid w:val="00C07009"/>
  </w:style>
  <w:style w:type="character" w:customStyle="1" w:styleId="WW-Absatz-Standardschriftart111">
    <w:name w:val="WW-Absatz-Standardschriftart111"/>
    <w:rsid w:val="00C07009"/>
  </w:style>
  <w:style w:type="character" w:customStyle="1" w:styleId="WW8Num1z0">
    <w:name w:val="WW8Num1z0"/>
    <w:rsid w:val="00C07009"/>
    <w:rPr>
      <w:rFonts w:ascii="Wingdings" w:hAnsi="Wingdings" w:cs="Wingdings"/>
    </w:rPr>
  </w:style>
  <w:style w:type="character" w:customStyle="1" w:styleId="WW8Num2z0">
    <w:name w:val="WW8Num2z0"/>
    <w:rsid w:val="00C07009"/>
    <w:rPr>
      <w:rFonts w:ascii="Wingdings" w:hAnsi="Wingdings" w:cs="Wingdings"/>
    </w:rPr>
  </w:style>
  <w:style w:type="character" w:customStyle="1" w:styleId="Domylnaczcionkaakapitu5">
    <w:name w:val="Domyślna czcionka akapitu5"/>
    <w:rsid w:val="00C07009"/>
  </w:style>
  <w:style w:type="character" w:customStyle="1" w:styleId="WW-Absatz-Standardschriftart1111">
    <w:name w:val="WW-Absatz-Standardschriftart1111"/>
    <w:rsid w:val="00C07009"/>
  </w:style>
  <w:style w:type="character" w:customStyle="1" w:styleId="Domylnaczcionkaakapitu4">
    <w:name w:val="Domyślna czcionka akapitu4"/>
    <w:rsid w:val="00C07009"/>
  </w:style>
  <w:style w:type="character" w:customStyle="1" w:styleId="WW8Num3z0">
    <w:name w:val="WW8Num3z0"/>
    <w:rsid w:val="00C07009"/>
    <w:rPr>
      <w:rFonts w:ascii="Arial" w:hAnsi="Arial" w:cs="Times New Roman"/>
    </w:rPr>
  </w:style>
  <w:style w:type="character" w:customStyle="1" w:styleId="WW8Num8z1">
    <w:name w:val="WW8Num8z1"/>
    <w:rsid w:val="00C07009"/>
    <w:rPr>
      <w:rFonts w:ascii="Courier New" w:hAnsi="Courier New" w:cs="Courier New"/>
    </w:rPr>
  </w:style>
  <w:style w:type="character" w:customStyle="1" w:styleId="WW8Num8z2">
    <w:name w:val="WW8Num8z2"/>
    <w:rsid w:val="00C07009"/>
    <w:rPr>
      <w:rFonts w:ascii="Wingdings" w:hAnsi="Wingdings" w:cs="Wingdings"/>
    </w:rPr>
  </w:style>
  <w:style w:type="character" w:customStyle="1" w:styleId="WW8Num11z0">
    <w:name w:val="WW8Num11z0"/>
    <w:rsid w:val="00C07009"/>
    <w:rPr>
      <w:rFonts w:ascii="Symbol" w:hAnsi="Symbol" w:cs="Symbol"/>
    </w:rPr>
  </w:style>
  <w:style w:type="character" w:customStyle="1" w:styleId="WW8Num11z1">
    <w:name w:val="WW8Num11z1"/>
    <w:rsid w:val="00C07009"/>
    <w:rPr>
      <w:rFonts w:ascii="Courier New" w:hAnsi="Courier New" w:cs="Courier New"/>
    </w:rPr>
  </w:style>
  <w:style w:type="character" w:customStyle="1" w:styleId="WW8Num11z2">
    <w:name w:val="WW8Num11z2"/>
    <w:rsid w:val="00C07009"/>
    <w:rPr>
      <w:rFonts w:ascii="Wingdings" w:hAnsi="Wingdings" w:cs="Wingdings"/>
    </w:rPr>
  </w:style>
  <w:style w:type="character" w:customStyle="1" w:styleId="Domylnaczcionkaakapitu3">
    <w:name w:val="Domyślna czcionka akapitu3"/>
    <w:rsid w:val="00C07009"/>
  </w:style>
  <w:style w:type="character" w:customStyle="1" w:styleId="WW-Absatz-Standardschriftart11111">
    <w:name w:val="WW-Absatz-Standardschriftart11111"/>
    <w:rsid w:val="00C07009"/>
  </w:style>
  <w:style w:type="character" w:customStyle="1" w:styleId="WW-Absatz-Standardschriftart111111">
    <w:name w:val="WW-Absatz-Standardschriftart111111"/>
    <w:rsid w:val="00C07009"/>
  </w:style>
  <w:style w:type="character" w:customStyle="1" w:styleId="WW-Absatz-Standardschriftart1111111">
    <w:name w:val="WW-Absatz-Standardschriftart1111111"/>
    <w:rsid w:val="00C07009"/>
  </w:style>
  <w:style w:type="character" w:customStyle="1" w:styleId="WW-Absatz-Standardschriftart11111111">
    <w:name w:val="WW-Absatz-Standardschriftart11111111"/>
    <w:rsid w:val="00C07009"/>
  </w:style>
  <w:style w:type="character" w:customStyle="1" w:styleId="WW-Absatz-Standardschriftart111111111">
    <w:name w:val="WW-Absatz-Standardschriftart111111111"/>
    <w:rsid w:val="00C07009"/>
  </w:style>
  <w:style w:type="character" w:customStyle="1" w:styleId="WW-Absatz-Standardschriftart1111111111">
    <w:name w:val="WW-Absatz-Standardschriftart1111111111"/>
    <w:rsid w:val="00C07009"/>
  </w:style>
  <w:style w:type="character" w:customStyle="1" w:styleId="WW-Absatz-Standardschriftart11111111111">
    <w:name w:val="WW-Absatz-Standardschriftart11111111111"/>
    <w:rsid w:val="00C07009"/>
  </w:style>
  <w:style w:type="character" w:customStyle="1" w:styleId="WW-Absatz-Standardschriftart111111111111">
    <w:name w:val="WW-Absatz-Standardschriftart111111111111"/>
    <w:rsid w:val="00C07009"/>
  </w:style>
  <w:style w:type="character" w:customStyle="1" w:styleId="WW-Absatz-Standardschriftart1111111111111">
    <w:name w:val="WW-Absatz-Standardschriftart1111111111111"/>
    <w:rsid w:val="00C07009"/>
  </w:style>
  <w:style w:type="character" w:customStyle="1" w:styleId="WW-Absatz-Standardschriftart11111111111111">
    <w:name w:val="WW-Absatz-Standardschriftart11111111111111"/>
    <w:rsid w:val="00C07009"/>
  </w:style>
  <w:style w:type="character" w:customStyle="1" w:styleId="WW-Absatz-Standardschriftart111111111111111">
    <w:name w:val="WW-Absatz-Standardschriftart111111111111111"/>
    <w:rsid w:val="00C07009"/>
  </w:style>
  <w:style w:type="character" w:customStyle="1" w:styleId="WW-Absatz-Standardschriftart1111111111111111">
    <w:name w:val="WW-Absatz-Standardschriftart1111111111111111"/>
    <w:rsid w:val="00C07009"/>
  </w:style>
  <w:style w:type="character" w:customStyle="1" w:styleId="WW-Absatz-Standardschriftart11111111111111111">
    <w:name w:val="WW-Absatz-Standardschriftart11111111111111111"/>
    <w:rsid w:val="00C07009"/>
  </w:style>
  <w:style w:type="character" w:customStyle="1" w:styleId="WW-Absatz-Standardschriftart111111111111111111">
    <w:name w:val="WW-Absatz-Standardschriftart111111111111111111"/>
    <w:rsid w:val="00C07009"/>
  </w:style>
  <w:style w:type="character" w:customStyle="1" w:styleId="WW-Absatz-Standardschriftart1111111111111111111">
    <w:name w:val="WW-Absatz-Standardschriftart1111111111111111111"/>
    <w:rsid w:val="00C07009"/>
  </w:style>
  <w:style w:type="character" w:customStyle="1" w:styleId="WW-Absatz-Standardschriftart11111111111111111111">
    <w:name w:val="WW-Absatz-Standardschriftart11111111111111111111"/>
    <w:rsid w:val="00C07009"/>
  </w:style>
  <w:style w:type="character" w:customStyle="1" w:styleId="WW-Absatz-Standardschriftart111111111111111111111">
    <w:name w:val="WW-Absatz-Standardschriftart111111111111111111111"/>
    <w:rsid w:val="00C07009"/>
  </w:style>
  <w:style w:type="character" w:customStyle="1" w:styleId="WW-Absatz-Standardschriftart1111111111111111111111">
    <w:name w:val="WW-Absatz-Standardschriftart1111111111111111111111"/>
    <w:rsid w:val="00C07009"/>
  </w:style>
  <w:style w:type="character" w:customStyle="1" w:styleId="WW-Absatz-Standardschriftart11111111111111111111111">
    <w:name w:val="WW-Absatz-Standardschriftart11111111111111111111111"/>
    <w:rsid w:val="00C07009"/>
  </w:style>
  <w:style w:type="character" w:customStyle="1" w:styleId="WW-Absatz-Standardschriftart111111111111111111111111">
    <w:name w:val="WW-Absatz-Standardschriftart111111111111111111111111"/>
    <w:rsid w:val="00C07009"/>
  </w:style>
  <w:style w:type="character" w:customStyle="1" w:styleId="WW-Absatz-Standardschriftart1111111111111111111111111">
    <w:name w:val="WW-Absatz-Standardschriftart1111111111111111111111111"/>
    <w:rsid w:val="00C07009"/>
  </w:style>
  <w:style w:type="character" w:customStyle="1" w:styleId="WW-Absatz-Standardschriftart11111111111111111111111111">
    <w:name w:val="WW-Absatz-Standardschriftart11111111111111111111111111"/>
    <w:rsid w:val="00C07009"/>
  </w:style>
  <w:style w:type="character" w:customStyle="1" w:styleId="WW-Absatz-Standardschriftart111111111111111111111111111">
    <w:name w:val="WW-Absatz-Standardschriftart111111111111111111111111111"/>
    <w:rsid w:val="00C07009"/>
  </w:style>
  <w:style w:type="character" w:customStyle="1" w:styleId="WW-Absatz-Standardschriftart1111111111111111111111111111">
    <w:name w:val="WW-Absatz-Standardschriftart1111111111111111111111111111"/>
    <w:rsid w:val="00C07009"/>
  </w:style>
  <w:style w:type="character" w:customStyle="1" w:styleId="WW-Absatz-Standardschriftart11111111111111111111111111111">
    <w:name w:val="WW-Absatz-Standardschriftart11111111111111111111111111111"/>
    <w:rsid w:val="00C07009"/>
  </w:style>
  <w:style w:type="character" w:customStyle="1" w:styleId="WW-Absatz-Standardschriftart111111111111111111111111111111">
    <w:name w:val="WW-Absatz-Standardschriftart111111111111111111111111111111"/>
    <w:rsid w:val="00C07009"/>
  </w:style>
  <w:style w:type="character" w:customStyle="1" w:styleId="WW-Absatz-Standardschriftart1111111111111111111111111111111">
    <w:name w:val="WW-Absatz-Standardschriftart1111111111111111111111111111111"/>
    <w:rsid w:val="00C07009"/>
  </w:style>
  <w:style w:type="character" w:customStyle="1" w:styleId="WW-Absatz-Standardschriftart11111111111111111111111111111111">
    <w:name w:val="WW-Absatz-Standardschriftart11111111111111111111111111111111"/>
    <w:rsid w:val="00C07009"/>
  </w:style>
  <w:style w:type="character" w:customStyle="1" w:styleId="WW-Absatz-Standardschriftart111111111111111111111111111111111">
    <w:name w:val="WW-Absatz-Standardschriftart111111111111111111111111111111111"/>
    <w:rsid w:val="00C07009"/>
  </w:style>
  <w:style w:type="character" w:customStyle="1" w:styleId="WW-Absatz-Standardschriftart1111111111111111111111111111111111">
    <w:name w:val="WW-Absatz-Standardschriftart1111111111111111111111111111111111"/>
    <w:rsid w:val="00C07009"/>
  </w:style>
  <w:style w:type="character" w:customStyle="1" w:styleId="WW-Absatz-Standardschriftart11111111111111111111111111111111111">
    <w:name w:val="WW-Absatz-Standardschriftart11111111111111111111111111111111111"/>
    <w:rsid w:val="00C07009"/>
  </w:style>
  <w:style w:type="character" w:customStyle="1" w:styleId="WW-Absatz-Standardschriftart111111111111111111111111111111111111">
    <w:name w:val="WW-Absatz-Standardschriftart111111111111111111111111111111111111"/>
    <w:rsid w:val="00C07009"/>
  </w:style>
  <w:style w:type="character" w:customStyle="1" w:styleId="WW-Absatz-Standardschriftart1111111111111111111111111111111111111">
    <w:name w:val="WW-Absatz-Standardschriftart1111111111111111111111111111111111111"/>
    <w:rsid w:val="00C07009"/>
  </w:style>
  <w:style w:type="character" w:customStyle="1" w:styleId="Domylnaczcionkaakapitu2">
    <w:name w:val="Domyślna czcionka akapitu2"/>
    <w:rsid w:val="00C07009"/>
  </w:style>
  <w:style w:type="character" w:customStyle="1" w:styleId="WW-Absatz-Standardschriftart11111111111111111111111111111111111111">
    <w:name w:val="WW-Absatz-Standardschriftart11111111111111111111111111111111111111"/>
    <w:rsid w:val="00C07009"/>
  </w:style>
  <w:style w:type="character" w:customStyle="1" w:styleId="WW-Absatz-Standardschriftart111111111111111111111111111111111111111">
    <w:name w:val="WW-Absatz-Standardschriftart111111111111111111111111111111111111111"/>
    <w:rsid w:val="00C07009"/>
  </w:style>
  <w:style w:type="character" w:customStyle="1" w:styleId="WW8Num1z1">
    <w:name w:val="WW8Num1z1"/>
    <w:rsid w:val="00C07009"/>
    <w:rPr>
      <w:rFonts w:ascii="Courier New" w:hAnsi="Courier New" w:cs="Courier New"/>
    </w:rPr>
  </w:style>
  <w:style w:type="character" w:customStyle="1" w:styleId="WW8Num1z3">
    <w:name w:val="WW8Num1z3"/>
    <w:rsid w:val="00C07009"/>
    <w:rPr>
      <w:rFonts w:ascii="Symbol" w:hAnsi="Symbol" w:cs="Symbol"/>
    </w:rPr>
  </w:style>
  <w:style w:type="character" w:customStyle="1" w:styleId="WW8Num2z1">
    <w:name w:val="WW8Num2z1"/>
    <w:rsid w:val="00C07009"/>
    <w:rPr>
      <w:rFonts w:ascii="Courier New" w:hAnsi="Courier New" w:cs="Courier New"/>
    </w:rPr>
  </w:style>
  <w:style w:type="character" w:customStyle="1" w:styleId="WW8Num2z3">
    <w:name w:val="WW8Num2z3"/>
    <w:rsid w:val="00C07009"/>
    <w:rPr>
      <w:rFonts w:ascii="Symbol" w:hAnsi="Symbol" w:cs="Symbol"/>
    </w:rPr>
  </w:style>
  <w:style w:type="character" w:customStyle="1" w:styleId="WW8Num4z0">
    <w:name w:val="WW8Num4z0"/>
    <w:rsid w:val="00C07009"/>
    <w:rPr>
      <w:rFonts w:ascii="Wingdings" w:hAnsi="Wingdings" w:cs="Wingdings"/>
    </w:rPr>
  </w:style>
  <w:style w:type="character" w:customStyle="1" w:styleId="WW8Num4z1">
    <w:name w:val="WW8Num4z1"/>
    <w:rsid w:val="00C07009"/>
    <w:rPr>
      <w:rFonts w:ascii="Courier New" w:hAnsi="Courier New" w:cs="Courier New"/>
    </w:rPr>
  </w:style>
  <w:style w:type="character" w:customStyle="1" w:styleId="WW8Num4z3">
    <w:name w:val="WW8Num4z3"/>
    <w:rsid w:val="00C07009"/>
    <w:rPr>
      <w:rFonts w:ascii="Symbol" w:hAnsi="Symbol" w:cs="Symbol"/>
    </w:rPr>
  </w:style>
  <w:style w:type="character" w:customStyle="1" w:styleId="WW8Num5z1">
    <w:name w:val="WW8Num5z1"/>
    <w:rsid w:val="00C07009"/>
    <w:rPr>
      <w:rFonts w:ascii="Courier New" w:hAnsi="Courier New" w:cs="Courier New"/>
    </w:rPr>
  </w:style>
  <w:style w:type="character" w:customStyle="1" w:styleId="WW8Num5z3">
    <w:name w:val="WW8Num5z3"/>
    <w:rsid w:val="00C07009"/>
    <w:rPr>
      <w:rFonts w:ascii="Symbol" w:hAnsi="Symbol" w:cs="Symbol"/>
    </w:rPr>
  </w:style>
  <w:style w:type="character" w:customStyle="1" w:styleId="WW8Num6z0">
    <w:name w:val="WW8Num6z0"/>
    <w:rsid w:val="00C07009"/>
    <w:rPr>
      <w:rFonts w:ascii="Wingdings" w:hAnsi="Wingdings" w:cs="Wingdings"/>
    </w:rPr>
  </w:style>
  <w:style w:type="character" w:customStyle="1" w:styleId="WW8Num6z1">
    <w:name w:val="WW8Num6z1"/>
    <w:rsid w:val="00C07009"/>
    <w:rPr>
      <w:rFonts w:ascii="Courier New" w:hAnsi="Courier New" w:cs="Courier New"/>
    </w:rPr>
  </w:style>
  <w:style w:type="character" w:customStyle="1" w:styleId="WW8Num6z3">
    <w:name w:val="WW8Num6z3"/>
    <w:rsid w:val="00C07009"/>
    <w:rPr>
      <w:rFonts w:ascii="Symbol" w:hAnsi="Symbol" w:cs="Symbol"/>
    </w:rPr>
  </w:style>
  <w:style w:type="character" w:customStyle="1" w:styleId="WW8Num7z1">
    <w:name w:val="WW8Num7z1"/>
    <w:rsid w:val="00C07009"/>
    <w:rPr>
      <w:rFonts w:ascii="Courier New" w:hAnsi="Courier New" w:cs="Courier New"/>
    </w:rPr>
  </w:style>
  <w:style w:type="character" w:customStyle="1" w:styleId="WW8Num7z2">
    <w:name w:val="WW8Num7z2"/>
    <w:rsid w:val="00C07009"/>
    <w:rPr>
      <w:rFonts w:ascii="Wingdings" w:hAnsi="Wingdings" w:cs="Wingdings"/>
    </w:rPr>
  </w:style>
  <w:style w:type="character" w:customStyle="1" w:styleId="WW8Num8z3">
    <w:name w:val="WW8Num8z3"/>
    <w:rsid w:val="00C07009"/>
    <w:rPr>
      <w:rFonts w:ascii="Symbol" w:hAnsi="Symbol" w:cs="Symbol"/>
    </w:rPr>
  </w:style>
  <w:style w:type="character" w:customStyle="1" w:styleId="Domylnaczcionkaakapitu1">
    <w:name w:val="Domyślna czcionka akapitu1"/>
    <w:rsid w:val="00C07009"/>
  </w:style>
  <w:style w:type="character" w:customStyle="1" w:styleId="WW-Absatz-Standardschriftart1111111111111111111111111111111111111111">
    <w:name w:val="WW-Absatz-Standardschriftart1111111111111111111111111111111111111111"/>
    <w:rsid w:val="00C07009"/>
  </w:style>
  <w:style w:type="character" w:customStyle="1" w:styleId="Znakinumeracji">
    <w:name w:val="Znaki numeracji"/>
    <w:rsid w:val="00C07009"/>
    <w:rPr>
      <w:rFonts w:ascii="Arial" w:hAnsi="Arial" w:cs="Arial"/>
    </w:rPr>
  </w:style>
  <w:style w:type="character" w:customStyle="1" w:styleId="Symbolewypunktowania">
    <w:name w:val="Symbole wypunktowania"/>
    <w:rsid w:val="00C07009"/>
    <w:rPr>
      <w:rFonts w:ascii="StarSymbol" w:eastAsia="StarSymbol" w:hAnsi="StarSymbol" w:cs="StarSymbol"/>
      <w:sz w:val="18"/>
      <w:szCs w:val="18"/>
    </w:rPr>
  </w:style>
  <w:style w:type="paragraph" w:customStyle="1" w:styleId="Nagwek50">
    <w:name w:val="Nagłówek5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Microsoft YaHei" w:hAnsi="Arial" w:cs="Mangal"/>
      <w:sz w:val="28"/>
      <w:szCs w:val="28"/>
      <w:lang w:eastAsia="zh-CN"/>
    </w:rPr>
  </w:style>
  <w:style w:type="paragraph" w:styleId="Lista">
    <w:name w:val="List"/>
    <w:basedOn w:val="Tekstpodstawowy"/>
    <w:rsid w:val="00C07009"/>
    <w:pPr>
      <w:widowControl w:val="0"/>
      <w:ind w:left="714" w:hanging="357"/>
      <w:jc w:val="both"/>
    </w:pPr>
    <w:rPr>
      <w:rFonts w:eastAsia="Lucida Sans Unicode" w:cs="Tahoma"/>
      <w:color w:val="auto"/>
    </w:rPr>
  </w:style>
  <w:style w:type="paragraph" w:styleId="Legenda">
    <w:name w:val="caption"/>
    <w:basedOn w:val="Normalny"/>
    <w:qFormat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Mangal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C07009"/>
    <w:pPr>
      <w:widowControl w:val="0"/>
      <w:suppressLineNumbers/>
      <w:suppressAutoHyphens/>
      <w:spacing w:after="0" w:line="240" w:lineRule="auto"/>
      <w:ind w:left="714" w:hanging="357"/>
      <w:jc w:val="both"/>
    </w:pPr>
    <w:rPr>
      <w:rFonts w:ascii="Times New Roman" w:eastAsia="Lucida Sans Unicode" w:hAnsi="Times New Roman" w:cs="Tahoma"/>
      <w:sz w:val="24"/>
      <w:szCs w:val="24"/>
      <w:lang w:eastAsia="zh-CN"/>
    </w:rPr>
  </w:style>
  <w:style w:type="paragraph" w:customStyle="1" w:styleId="Nagwek40">
    <w:name w:val="Nagłówek4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MS Mincho" w:hAnsi="Arial" w:cs="Tahoma"/>
      <w:sz w:val="28"/>
      <w:szCs w:val="28"/>
      <w:lang w:eastAsia="zh-CN"/>
    </w:rPr>
  </w:style>
  <w:style w:type="paragraph" w:customStyle="1" w:styleId="Podpis6">
    <w:name w:val="Podpis6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Podpis5">
    <w:name w:val="Podpis5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zh-CN"/>
    </w:rPr>
  </w:style>
  <w:style w:type="paragraph" w:customStyle="1" w:styleId="Nagwek21">
    <w:name w:val="Nagłówek2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Podpis4">
    <w:name w:val="Podpis4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zh-CN"/>
    </w:rPr>
  </w:style>
  <w:style w:type="paragraph" w:customStyle="1" w:styleId="Nagwek10">
    <w:name w:val="Nagłówek1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Podpis3">
    <w:name w:val="Podpis3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0"/>
      <w:szCs w:val="20"/>
      <w:lang w:eastAsia="zh-CN"/>
    </w:rPr>
  </w:style>
  <w:style w:type="paragraph" w:customStyle="1" w:styleId="Podpis2">
    <w:name w:val="Podpis2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0"/>
      <w:szCs w:val="20"/>
      <w:lang w:eastAsia="zh-CN"/>
    </w:rPr>
  </w:style>
  <w:style w:type="paragraph" w:customStyle="1" w:styleId="Podpis1">
    <w:name w:val="Podpis1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0"/>
      <w:szCs w:val="20"/>
      <w:lang w:eastAsia="zh-CN"/>
    </w:rPr>
  </w:style>
  <w:style w:type="paragraph" w:customStyle="1" w:styleId="Zawartotabeli">
    <w:name w:val="Zawartość tabeli"/>
    <w:basedOn w:val="Normalny"/>
    <w:rsid w:val="00C07009"/>
    <w:pPr>
      <w:widowControl w:val="0"/>
      <w:suppressLineNumbers/>
      <w:suppressAutoHyphens/>
      <w:spacing w:after="0" w:line="240" w:lineRule="auto"/>
      <w:ind w:left="714" w:hanging="357"/>
      <w:jc w:val="both"/>
    </w:pPr>
    <w:rPr>
      <w:rFonts w:ascii="Times New Roman" w:eastAsia="Lucida Sans Unicode" w:hAnsi="Times New Roman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C07009"/>
    <w:pPr>
      <w:jc w:val="center"/>
    </w:pPr>
    <w:rPr>
      <w:b/>
      <w:bCs/>
      <w:i/>
      <w:iCs/>
    </w:rPr>
  </w:style>
  <w:style w:type="paragraph" w:customStyle="1" w:styleId="Standardowy1">
    <w:name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Style1">
    <w:name w:val="Style1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2">
    <w:name w:val="Style2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NagBwek4">
    <w:name w:val="NagBwek 4"/>
    <w:basedOn w:val="Standardowy1"/>
    <w:next w:val="Standardowy1"/>
    <w:rsid w:val="00C07009"/>
    <w:rPr>
      <w:rFonts w:ascii="Arial" w:hAnsi="Arial" w:cs="Arial"/>
      <w:b/>
      <w:bCs/>
      <w:sz w:val="28"/>
      <w:szCs w:val="28"/>
    </w:rPr>
  </w:style>
  <w:style w:type="paragraph" w:customStyle="1" w:styleId="Style6">
    <w:name w:val="Style6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0">
    <w:name w:val="Style10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2">
    <w:name w:val="Style12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3">
    <w:name w:val="Style13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4">
    <w:name w:val="Style14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7">
    <w:name w:val="Style17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8">
    <w:name w:val="Style18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9">
    <w:name w:val="Style19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WW-Zawartotabeli1111111">
    <w:name w:val="WW-Zawarto[ tabeli1111111"/>
    <w:basedOn w:val="Standardowy1"/>
    <w:next w:val="Standardowy1"/>
    <w:rsid w:val="00C07009"/>
  </w:style>
  <w:style w:type="paragraph" w:customStyle="1" w:styleId="WW-NagBwektabeli1111111">
    <w:name w:val="WW-NagBwek tabeli1111111"/>
    <w:basedOn w:val="WW-Zawartotabeli1111111"/>
    <w:next w:val="Standardowy1"/>
    <w:rsid w:val="00C07009"/>
    <w:pPr>
      <w:jc w:val="center"/>
    </w:pPr>
    <w:rPr>
      <w:b/>
      <w:bCs/>
      <w:i/>
      <w:iCs/>
    </w:rPr>
  </w:style>
  <w:style w:type="paragraph" w:customStyle="1" w:styleId="WW-Tekstpodstawowywcity2">
    <w:name w:val="WW-Tekst podstawowy wcity 2"/>
    <w:basedOn w:val="Standardowy1"/>
    <w:next w:val="Standardowy1"/>
    <w:rsid w:val="00C07009"/>
    <w:rPr>
      <w:sz w:val="28"/>
      <w:szCs w:val="28"/>
    </w:rPr>
  </w:style>
  <w:style w:type="paragraph" w:customStyle="1" w:styleId="WW-Tekstpodstawowy2">
    <w:name w:val="WW-Tekst podstawowy 2"/>
    <w:basedOn w:val="Standardowy1"/>
    <w:next w:val="Standardowy1"/>
    <w:rsid w:val="00C07009"/>
    <w:rPr>
      <w:sz w:val="28"/>
      <w:szCs w:val="28"/>
    </w:rPr>
  </w:style>
  <w:style w:type="paragraph" w:customStyle="1" w:styleId="WW-Zawartotabeli11111111">
    <w:name w:val="WW-Zawarto[ tabeli11111111"/>
    <w:basedOn w:val="Standardowy1"/>
    <w:next w:val="Standardowy1"/>
    <w:rsid w:val="00C07009"/>
  </w:style>
  <w:style w:type="paragraph" w:customStyle="1" w:styleId="TekstdBugiegocytatu">
    <w:name w:val="Tekst dBugiego cytatu"/>
    <w:basedOn w:val="Standardowy1"/>
    <w:next w:val="Standardowy1"/>
    <w:rsid w:val="00C07009"/>
    <w:rPr>
      <w:rFonts w:ascii="Verdana" w:eastAsia="Verdana" w:hAnsi="Verdana" w:cs="Verdana"/>
      <w:sz w:val="16"/>
      <w:szCs w:val="16"/>
    </w:rPr>
  </w:style>
  <w:style w:type="paragraph" w:customStyle="1" w:styleId="WW-Tekstpodstawowywcity21">
    <w:name w:val="WW-Tekst podstawowy wcity 21"/>
    <w:basedOn w:val="Standardowy1"/>
    <w:next w:val="Standardowy1"/>
    <w:rsid w:val="00C07009"/>
    <w:rPr>
      <w:rFonts w:ascii="Verdana" w:eastAsia="Verdana" w:hAnsi="Verdana" w:cs="Verdana"/>
      <w:b/>
      <w:bCs/>
      <w:u w:val="single"/>
    </w:rPr>
  </w:style>
  <w:style w:type="paragraph" w:customStyle="1" w:styleId="Tekstpodstawowywcity2">
    <w:name w:val="Tekst podstawowy wcity 2"/>
    <w:basedOn w:val="Standardowy1"/>
    <w:next w:val="Standardowy1"/>
    <w:rsid w:val="00C07009"/>
    <w:rPr>
      <w:rFonts w:ascii="Verdana" w:eastAsia="Verdana" w:hAnsi="Verdana" w:cs="Verdana"/>
      <w:b/>
      <w:bCs/>
      <w:u w:val="single"/>
    </w:rPr>
  </w:style>
  <w:style w:type="paragraph" w:customStyle="1" w:styleId="Tekstpodstawowywcity3">
    <w:name w:val="Tekst podstawowy wcity 3"/>
    <w:basedOn w:val="Standardowy1"/>
    <w:next w:val="Standardowy1"/>
    <w:rsid w:val="00C07009"/>
    <w:rPr>
      <w:rFonts w:ascii="Verdana" w:eastAsia="Verdana" w:hAnsi="Verdana" w:cs="Verdana"/>
      <w:b/>
      <w:bCs/>
      <w:u w:val="single"/>
    </w:rPr>
  </w:style>
  <w:style w:type="paragraph" w:customStyle="1" w:styleId="Domylnie">
    <w:name w:val="Domy[lnie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semiHidden/>
    <w:unhideWhenUsed/>
    <w:rsid w:val="00C07009"/>
    <w:pPr>
      <w:widowControl w:val="0"/>
      <w:suppressAutoHyphens/>
      <w:spacing w:after="0" w:line="240" w:lineRule="auto"/>
      <w:ind w:left="714" w:hanging="357"/>
      <w:jc w:val="both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C07009"/>
    <w:rPr>
      <w:rFonts w:ascii="Times New Roman" w:eastAsia="Lucida Sans Unicode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0700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934206"/>
    <w:rPr>
      <w:rFonts w:ascii="Times New Roman" w:eastAsia="Lucida Sans Unicode" w:hAnsi="Times New Roman" w:cs="Times New Roman"/>
      <w:b/>
      <w:bCs/>
      <w:sz w:val="28"/>
      <w:szCs w:val="28"/>
      <w:lang w:eastAsia="ar-SA"/>
    </w:rPr>
  </w:style>
  <w:style w:type="character" w:customStyle="1" w:styleId="Nagwek2Znak">
    <w:name w:val="Nagłówek 2 Znak"/>
    <w:basedOn w:val="Domylnaczcionkaakapitu"/>
    <w:link w:val="Nagwek2"/>
    <w:rsid w:val="00934206"/>
    <w:rPr>
      <w:rFonts w:ascii="Times New Roman" w:eastAsia="Lucida Sans Unicode" w:hAnsi="Times New Roman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934206"/>
    <w:rPr>
      <w:rFonts w:ascii="Times New Roman" w:eastAsia="Lucida Sans Unicode" w:hAnsi="Times New Roman" w:cs="Times New Roman"/>
      <w:b/>
      <w:sz w:val="28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934206"/>
    <w:rPr>
      <w:rFonts w:ascii="Times New Roman" w:eastAsia="Lucida Sans Unicode" w:hAnsi="Times New Roman" w:cs="Times New Roman"/>
      <w:b/>
      <w:sz w:val="28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934206"/>
    <w:rPr>
      <w:rFonts w:ascii="Times New Roman" w:eastAsia="Lucida Sans Unicode" w:hAnsi="Times New Roman" w:cs="Times New Roman"/>
      <w:b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934206"/>
    <w:rPr>
      <w:rFonts w:ascii="Times New Roman" w:eastAsia="Lucida Sans Unicode" w:hAnsi="Times New Roman" w:cs="Times New Roman"/>
      <w:b/>
      <w:bCs/>
      <w:sz w:val="18"/>
      <w:szCs w:val="18"/>
      <w:lang w:eastAsia="ar-SA"/>
    </w:rPr>
  </w:style>
  <w:style w:type="character" w:customStyle="1" w:styleId="Nagwek7Znak">
    <w:name w:val="Nagłówek 7 Znak"/>
    <w:basedOn w:val="Domylnaczcionkaakapitu"/>
    <w:link w:val="Nagwek7"/>
    <w:rsid w:val="00934206"/>
    <w:rPr>
      <w:rFonts w:ascii="Arial" w:eastAsia="Times New Roman" w:hAnsi="Arial" w:cs="Arial"/>
      <w:b/>
      <w:bCs/>
      <w:sz w:val="20"/>
      <w:szCs w:val="12"/>
      <w:lang w:eastAsia="ar-SA"/>
    </w:rPr>
  </w:style>
  <w:style w:type="character" w:customStyle="1" w:styleId="Nagwek8Znak">
    <w:name w:val="Nagłówek 8 Znak"/>
    <w:basedOn w:val="Domylnaczcionkaakapitu"/>
    <w:link w:val="Nagwek8"/>
    <w:rsid w:val="00934206"/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934206"/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WW8Num20z1">
    <w:name w:val="WW8Num20z1"/>
    <w:rsid w:val="00934206"/>
    <w:rPr>
      <w:rFonts w:ascii="Arial" w:hAnsi="Arial" w:cs="Times New Roman"/>
    </w:rPr>
  </w:style>
  <w:style w:type="character" w:customStyle="1" w:styleId="WW8Num22z0">
    <w:name w:val="WW8Num22z0"/>
    <w:rsid w:val="00934206"/>
    <w:rPr>
      <w:rFonts w:ascii="Arial" w:hAnsi="Arial" w:cs="Times New Roman"/>
    </w:rPr>
  </w:style>
  <w:style w:type="character" w:customStyle="1" w:styleId="WW8Num24z1">
    <w:name w:val="WW8Num24z1"/>
    <w:rsid w:val="00934206"/>
    <w:rPr>
      <w:rFonts w:ascii="Arial" w:hAnsi="Arial" w:cs="Times New Roman"/>
    </w:rPr>
  </w:style>
  <w:style w:type="character" w:customStyle="1" w:styleId="WW8Num25z0">
    <w:name w:val="WW8Num25z0"/>
    <w:rsid w:val="00934206"/>
    <w:rPr>
      <w:rFonts w:ascii="Arial" w:hAnsi="Arial" w:cs="Arial"/>
      <w:sz w:val="20"/>
      <w:szCs w:val="20"/>
    </w:rPr>
  </w:style>
  <w:style w:type="character" w:customStyle="1" w:styleId="WW8Num29z1">
    <w:name w:val="WW8Num29z1"/>
    <w:rsid w:val="00934206"/>
    <w:rPr>
      <w:rFonts w:ascii="Arial" w:hAnsi="Arial" w:cs="Times New Roman"/>
    </w:rPr>
  </w:style>
  <w:style w:type="character" w:customStyle="1" w:styleId="WW8Num30z1">
    <w:name w:val="WW8Num30z1"/>
    <w:rsid w:val="00934206"/>
    <w:rPr>
      <w:rFonts w:ascii="Arial" w:hAnsi="Arial" w:cs="Times New Roman"/>
    </w:rPr>
  </w:style>
  <w:style w:type="character" w:customStyle="1" w:styleId="WW8Num31z1">
    <w:name w:val="WW8Num31z1"/>
    <w:rsid w:val="00934206"/>
    <w:rPr>
      <w:rFonts w:ascii="Arial" w:hAnsi="Arial" w:cs="Times New Roman"/>
    </w:rPr>
  </w:style>
  <w:style w:type="character" w:customStyle="1" w:styleId="Domylnaczcionkaakapitu8">
    <w:name w:val="Domyślna czcionka akapitu8"/>
    <w:rsid w:val="00934206"/>
  </w:style>
  <w:style w:type="character" w:customStyle="1" w:styleId="TytuZnak">
    <w:name w:val="Tytuł Znak"/>
    <w:basedOn w:val="Domylnaczcionkaakapitu8"/>
    <w:rsid w:val="00934206"/>
    <w:rPr>
      <w:rFonts w:ascii="Verdana" w:hAnsi="Verdana" w:cs="Arial"/>
      <w:b/>
      <w:sz w:val="28"/>
    </w:rPr>
  </w:style>
  <w:style w:type="character" w:customStyle="1" w:styleId="PodtytuZnak">
    <w:name w:val="Podtytuł Znak"/>
    <w:basedOn w:val="Domylnaczcionkaakapitu8"/>
    <w:rsid w:val="00934206"/>
    <w:rPr>
      <w:rFonts w:ascii="Arial" w:eastAsia="Lucida Sans Unicode" w:hAnsi="Arial" w:cs="Tahoma"/>
      <w:i/>
      <w:iCs/>
      <w:sz w:val="28"/>
      <w:szCs w:val="28"/>
    </w:rPr>
  </w:style>
  <w:style w:type="character" w:customStyle="1" w:styleId="WW8Num12z0">
    <w:name w:val="WW8Num12z0"/>
    <w:rsid w:val="00934206"/>
    <w:rPr>
      <w:rFonts w:ascii="Arial" w:hAnsi="Arial" w:cs="Times New Roman"/>
    </w:rPr>
  </w:style>
  <w:style w:type="character" w:customStyle="1" w:styleId="WW8Num21z1">
    <w:name w:val="WW8Num21z1"/>
    <w:rsid w:val="00934206"/>
    <w:rPr>
      <w:rFonts w:ascii="Arial" w:hAnsi="Arial" w:cs="Times New Roman"/>
    </w:rPr>
  </w:style>
  <w:style w:type="character" w:customStyle="1" w:styleId="WW8Num23z0">
    <w:name w:val="WW8Num23z0"/>
    <w:rsid w:val="00934206"/>
    <w:rPr>
      <w:rFonts w:ascii="Arial" w:hAnsi="Arial" w:cs="Times New Roman"/>
    </w:rPr>
  </w:style>
  <w:style w:type="character" w:customStyle="1" w:styleId="WW8Num25z1">
    <w:name w:val="WW8Num25z1"/>
    <w:rsid w:val="00934206"/>
    <w:rPr>
      <w:rFonts w:ascii="Arial" w:hAnsi="Arial" w:cs="Times New Roman"/>
    </w:rPr>
  </w:style>
  <w:style w:type="character" w:customStyle="1" w:styleId="WW8Num26z0">
    <w:name w:val="WW8Num26z0"/>
    <w:rsid w:val="00934206"/>
    <w:rPr>
      <w:rFonts w:ascii="Arial" w:hAnsi="Arial" w:cs="Arial"/>
      <w:sz w:val="20"/>
      <w:szCs w:val="20"/>
    </w:rPr>
  </w:style>
  <w:style w:type="character" w:customStyle="1" w:styleId="WW8Num28z1">
    <w:name w:val="WW8Num28z1"/>
    <w:rsid w:val="00934206"/>
    <w:rPr>
      <w:rFonts w:ascii="Arial" w:hAnsi="Arial" w:cs="Times New Roman"/>
    </w:rPr>
  </w:style>
  <w:style w:type="character" w:customStyle="1" w:styleId="Domylnaczcionkaakapitu7">
    <w:name w:val="Domyślna czcionka akapitu7"/>
    <w:rsid w:val="00934206"/>
  </w:style>
  <w:style w:type="character" w:customStyle="1" w:styleId="WW8Num35z1">
    <w:name w:val="WW8Num35z1"/>
    <w:rsid w:val="00934206"/>
    <w:rPr>
      <w:rFonts w:ascii="Arial" w:hAnsi="Arial" w:cs="Times New Roman"/>
    </w:rPr>
  </w:style>
  <w:style w:type="character" w:customStyle="1" w:styleId="WW8Num37z0">
    <w:name w:val="WW8Num37z0"/>
    <w:rsid w:val="00934206"/>
    <w:rPr>
      <w:rFonts w:ascii="Arial" w:hAnsi="Arial" w:cs="Times New Roman"/>
    </w:rPr>
  </w:style>
  <w:style w:type="character" w:customStyle="1" w:styleId="WW8Num40z1">
    <w:name w:val="WW8Num40z1"/>
    <w:rsid w:val="00934206"/>
    <w:rPr>
      <w:rFonts w:ascii="Arial" w:hAnsi="Arial" w:cs="Times New Roman"/>
    </w:rPr>
  </w:style>
  <w:style w:type="character" w:customStyle="1" w:styleId="WW8Num43z0">
    <w:name w:val="WW8Num43z0"/>
    <w:rsid w:val="00934206"/>
    <w:rPr>
      <w:b/>
    </w:rPr>
  </w:style>
  <w:style w:type="character" w:customStyle="1" w:styleId="WW-Domylnaczcionkaakapitu">
    <w:name w:val="WW-Domyślna czcionka akapitu"/>
    <w:rsid w:val="00934206"/>
  </w:style>
  <w:style w:type="character" w:customStyle="1" w:styleId="WW8Num10z0">
    <w:name w:val="WW8Num10z0"/>
    <w:rsid w:val="00934206"/>
    <w:rPr>
      <w:rFonts w:ascii="Symbol" w:hAnsi="Symbol" w:cs="Tahoma"/>
    </w:rPr>
  </w:style>
  <w:style w:type="character" w:customStyle="1" w:styleId="WW-Absatz-Standardschriftart12">
    <w:name w:val="WW-Absatz-Standardschriftart12"/>
    <w:rsid w:val="00934206"/>
  </w:style>
  <w:style w:type="character" w:customStyle="1" w:styleId="WW-Absatz-Standardschriftart123">
    <w:name w:val="WW-Absatz-Standardschriftart123"/>
    <w:rsid w:val="00934206"/>
  </w:style>
  <w:style w:type="character" w:customStyle="1" w:styleId="WW-Domylnaczcionkaakapitu1">
    <w:name w:val="WW-Domyślna czcionka akapitu1"/>
    <w:rsid w:val="00934206"/>
  </w:style>
  <w:style w:type="character" w:customStyle="1" w:styleId="WW-Domylnaczcionkaakapitu11">
    <w:name w:val="WW-Domyślna czcionka akapitu11"/>
    <w:rsid w:val="00934206"/>
  </w:style>
  <w:style w:type="character" w:customStyle="1" w:styleId="WW-Absatz-Standardschriftart11111111111111111111111111111111111111111">
    <w:name w:val="WW-Absatz-Standardschriftart11111111111111111111111111111111111111111"/>
    <w:rsid w:val="00934206"/>
  </w:style>
  <w:style w:type="character" w:customStyle="1" w:styleId="WW-Absatz-Standardschriftart111111111111111111111111111111111111111111">
    <w:name w:val="WW-Absatz-Standardschriftart111111111111111111111111111111111111111111"/>
    <w:rsid w:val="00934206"/>
  </w:style>
  <w:style w:type="character" w:customStyle="1" w:styleId="WW-Absatz-Standardschriftart1111111111111111111111111111111111111111111">
    <w:name w:val="WW-Absatz-Standardschriftart1111111111111111111111111111111111111111111"/>
    <w:rsid w:val="00934206"/>
  </w:style>
  <w:style w:type="character" w:customStyle="1" w:styleId="WW-Absatz-Standardschriftart11111111111111111111111111111111111111111111">
    <w:name w:val="WW-Absatz-Standardschriftart11111111111111111111111111111111111111111111"/>
    <w:rsid w:val="00934206"/>
  </w:style>
  <w:style w:type="character" w:customStyle="1" w:styleId="WW-Absatz-Standardschriftart111111111111111111111111111111111111111111111">
    <w:name w:val="WW-Absatz-Standardschriftart111111111111111111111111111111111111111111111"/>
    <w:rsid w:val="00934206"/>
  </w:style>
  <w:style w:type="character" w:customStyle="1" w:styleId="WW-Absatz-Standardschriftart1111111111111111111111111111111111111111111111">
    <w:name w:val="WW-Absatz-Standardschriftart1111111111111111111111111111111111111111111111"/>
    <w:rsid w:val="00934206"/>
  </w:style>
  <w:style w:type="character" w:customStyle="1" w:styleId="WW-Absatz-Standardschriftart11111111111111111111111111111111111111111111111">
    <w:name w:val="WW-Absatz-Standardschriftart11111111111111111111111111111111111111111111111"/>
    <w:rsid w:val="00934206"/>
  </w:style>
  <w:style w:type="character" w:customStyle="1" w:styleId="WW-Absatz-Standardschriftart111111111111111111111111111111111111111111111111">
    <w:name w:val="WW-Absatz-Standardschriftart111111111111111111111111111111111111111111111111"/>
    <w:rsid w:val="00934206"/>
  </w:style>
  <w:style w:type="character" w:customStyle="1" w:styleId="WW-Absatz-Standardschriftart1111111111111111111111111111111111111111111111111">
    <w:name w:val="WW-Absatz-Standardschriftart1111111111111111111111111111111111111111111111111"/>
    <w:rsid w:val="00934206"/>
  </w:style>
  <w:style w:type="character" w:customStyle="1" w:styleId="WW-Absatz-Standardschriftart11111111111111111111111111111111111111111111111111">
    <w:name w:val="WW-Absatz-Standardschriftart11111111111111111111111111111111111111111111111111"/>
    <w:rsid w:val="00934206"/>
  </w:style>
  <w:style w:type="character" w:customStyle="1" w:styleId="WW-Domylnaczcionkaakapitu111">
    <w:name w:val="WW-Domyślna czcionka akapitu111"/>
    <w:rsid w:val="00934206"/>
  </w:style>
  <w:style w:type="character" w:customStyle="1" w:styleId="WW-Absatz-Standardschriftart1234">
    <w:name w:val="WW-Absatz-Standardschriftart1234"/>
    <w:rsid w:val="00934206"/>
  </w:style>
  <w:style w:type="character" w:customStyle="1" w:styleId="WW8Num3z1">
    <w:name w:val="WW8Num3z1"/>
    <w:rsid w:val="00934206"/>
    <w:rPr>
      <w:rFonts w:ascii="Symbol" w:hAnsi="Symbol" w:cs="StarSymbol"/>
      <w:sz w:val="18"/>
      <w:szCs w:val="18"/>
    </w:rPr>
  </w:style>
  <w:style w:type="character" w:customStyle="1" w:styleId="WW8Num9z1">
    <w:name w:val="WW8Num9z1"/>
    <w:rsid w:val="00934206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934206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934206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934206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934206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934206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934206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934206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934206"/>
  </w:style>
  <w:style w:type="character" w:customStyle="1" w:styleId="WW-WW8Num4z0">
    <w:name w:val="WW-WW8Num4z0"/>
    <w:rsid w:val="00934206"/>
    <w:rPr>
      <w:rFonts w:ascii="StarSymbol" w:hAnsi="StarSymbol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934206"/>
  </w:style>
  <w:style w:type="character" w:customStyle="1" w:styleId="344441284z0">
    <w:name w:val="344441284z0"/>
    <w:rsid w:val="00934206"/>
    <w:rPr>
      <w:rFonts w:ascii="Symbol" w:hAnsi="Symbol" w:cs="StarSymbol"/>
      <w:sz w:val="18"/>
      <w:szCs w:val="18"/>
    </w:rPr>
  </w:style>
  <w:style w:type="character" w:customStyle="1" w:styleId="344441286z0">
    <w:name w:val="344441286z0"/>
    <w:rsid w:val="00934206"/>
    <w:rPr>
      <w:rFonts w:ascii="Symbol" w:hAnsi="Symbol" w:cs="StarSymbol"/>
      <w:sz w:val="18"/>
      <w:szCs w:val="18"/>
    </w:rPr>
  </w:style>
  <w:style w:type="character" w:customStyle="1" w:styleId="WW-WW8Num8z0">
    <w:name w:val="WW-WW8Num8z0"/>
    <w:rsid w:val="00934206"/>
    <w:rPr>
      <w:rFonts w:ascii="Symbol" w:hAnsi="Symbol" w:cs="StarSymbol"/>
      <w:sz w:val="18"/>
      <w:szCs w:val="18"/>
    </w:rPr>
  </w:style>
  <w:style w:type="character" w:customStyle="1" w:styleId="WW-Absatz-Standardschriftart12345">
    <w:name w:val="WW-Absatz-Standardschriftart12345"/>
    <w:rsid w:val="00934206"/>
  </w:style>
  <w:style w:type="character" w:customStyle="1" w:styleId="WW-Absatz-Standardschriftart123456">
    <w:name w:val="WW-Absatz-Standardschriftart123456"/>
    <w:rsid w:val="00934206"/>
  </w:style>
  <w:style w:type="character" w:customStyle="1" w:styleId="WW8Num13z0">
    <w:name w:val="WW8Num13z0"/>
    <w:rsid w:val="00934206"/>
    <w:rPr>
      <w:rFonts w:eastAsia="Lucida Sans Unicode" w:cs="Tahoma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934206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934206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934206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934206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934206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934206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934206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934206"/>
  </w:style>
  <w:style w:type="character" w:customStyle="1" w:styleId="WW-Znakinumeracji">
    <w:name w:val="WW-Znaki numeracji"/>
    <w:rsid w:val="00934206"/>
  </w:style>
  <w:style w:type="character" w:customStyle="1" w:styleId="WW-Znakinumeracji1">
    <w:name w:val="WW-Znaki numeracji1"/>
    <w:rsid w:val="00934206"/>
  </w:style>
  <w:style w:type="character" w:customStyle="1" w:styleId="WW-Znakinumeracji11">
    <w:name w:val="WW-Znaki numeracji11"/>
    <w:rsid w:val="00934206"/>
  </w:style>
  <w:style w:type="character" w:customStyle="1" w:styleId="WW-Znakinumeracji111">
    <w:name w:val="WW-Znaki numeracji111"/>
    <w:rsid w:val="00934206"/>
  </w:style>
  <w:style w:type="character" w:customStyle="1" w:styleId="WW-Znakinumeracji1111">
    <w:name w:val="WW-Znaki numeracji1111"/>
    <w:rsid w:val="00934206"/>
  </w:style>
  <w:style w:type="character" w:customStyle="1" w:styleId="WW-Absatz-Standardschriftart1234567">
    <w:name w:val="WW-Absatz-Standardschriftart1234567"/>
    <w:rsid w:val="00934206"/>
  </w:style>
  <w:style w:type="character" w:customStyle="1" w:styleId="Znakiprzypiswdolnych">
    <w:name w:val="Znaki przypisów dolnych"/>
    <w:rsid w:val="00934206"/>
  </w:style>
  <w:style w:type="character" w:customStyle="1" w:styleId="WW-Znakiprzypiswdolnych">
    <w:name w:val="WW-Znaki przypisów dolnych"/>
    <w:rsid w:val="00934206"/>
    <w:rPr>
      <w:vertAlign w:val="superscript"/>
    </w:rPr>
  </w:style>
  <w:style w:type="character" w:customStyle="1" w:styleId="WW-Znakiprzypiswdolnych1">
    <w:name w:val="WW-Znaki przypisów dolnych1"/>
    <w:rsid w:val="00934206"/>
  </w:style>
  <w:style w:type="character" w:customStyle="1" w:styleId="WW-Absatz-Standardschriftart12345678">
    <w:name w:val="WW-Absatz-Standardschriftart12345678"/>
    <w:rsid w:val="00934206"/>
  </w:style>
  <w:style w:type="character" w:customStyle="1" w:styleId="WW-Absatz-Standardschriftart123456789">
    <w:name w:val="WW-Absatz-Standardschriftart123456789"/>
    <w:rsid w:val="00934206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934206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934206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934206"/>
  </w:style>
  <w:style w:type="character" w:customStyle="1" w:styleId="Znakiprzypiswkocowych">
    <w:name w:val="Znaki przypisów końcowych"/>
    <w:basedOn w:val="Domylnaczcionkaakapitu7"/>
    <w:rsid w:val="00934206"/>
    <w:rPr>
      <w:vertAlign w:val="superscript"/>
    </w:rPr>
  </w:style>
  <w:style w:type="character" w:customStyle="1" w:styleId="PodpisZnak">
    <w:name w:val="Podpis Znak"/>
    <w:basedOn w:val="Domylnaczcionkaakapitu8"/>
    <w:rsid w:val="00934206"/>
    <w:rPr>
      <w:rFonts w:eastAsia="Lucida Sans Unicode" w:cs="Tahoma"/>
      <w:i/>
      <w:iCs/>
      <w:sz w:val="24"/>
      <w:szCs w:val="24"/>
    </w:rPr>
  </w:style>
  <w:style w:type="character" w:customStyle="1" w:styleId="TekstpodstawowywcityZnak">
    <w:name w:val="Tekst podstawowy wcięty Znak"/>
    <w:basedOn w:val="Domylnaczcionkaakapitu8"/>
    <w:rsid w:val="00934206"/>
    <w:rPr>
      <w:rFonts w:eastAsia="Lucida Sans Unicode"/>
      <w:sz w:val="24"/>
      <w:szCs w:val="24"/>
    </w:rPr>
  </w:style>
  <w:style w:type="character" w:customStyle="1" w:styleId="TekstdymkaZnak">
    <w:name w:val="Tekst dymka Znak"/>
    <w:basedOn w:val="Domylnaczcionkaakapitu8"/>
    <w:rsid w:val="00934206"/>
    <w:rPr>
      <w:rFonts w:ascii="Tahoma" w:hAnsi="Tahoma" w:cs="Tahoma"/>
      <w:sz w:val="16"/>
      <w:szCs w:val="16"/>
    </w:rPr>
  </w:style>
  <w:style w:type="character" w:customStyle="1" w:styleId="CytatZnak">
    <w:name w:val="Cytat Znak"/>
    <w:basedOn w:val="Domylnaczcionkaakapitu8"/>
    <w:rsid w:val="00934206"/>
    <w:rPr>
      <w:rFonts w:eastAsia="Lucida Sans Unicode"/>
      <w:sz w:val="24"/>
      <w:szCs w:val="24"/>
    </w:rPr>
  </w:style>
  <w:style w:type="character" w:customStyle="1" w:styleId="TekstprzypisukocowegoZnak">
    <w:name w:val="Tekst przypisu końcowego Znak"/>
    <w:basedOn w:val="Domylnaczcionkaakapitu8"/>
    <w:rsid w:val="00934206"/>
    <w:rPr>
      <w:rFonts w:eastAsia="Lucida Sans Unicode"/>
    </w:rPr>
  </w:style>
  <w:style w:type="paragraph" w:customStyle="1" w:styleId="Nagwek90">
    <w:name w:val="Nagłówek9"/>
    <w:basedOn w:val="Normalny"/>
    <w:next w:val="Tekstpodstawowy"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both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9">
    <w:name w:val="Podpis9"/>
    <w:basedOn w:val="Normalny"/>
    <w:rsid w:val="00934206"/>
    <w:pPr>
      <w:widowControl w:val="0"/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1"/>
    <w:qFormat/>
    <w:rsid w:val="00934206"/>
    <w:pPr>
      <w:widowControl w:val="0"/>
      <w:suppressAutoHyphens/>
      <w:spacing w:after="80" w:line="240" w:lineRule="auto"/>
      <w:ind w:left="357" w:right="-6" w:hanging="357"/>
      <w:jc w:val="center"/>
    </w:pPr>
    <w:rPr>
      <w:rFonts w:ascii="Verdana" w:eastAsia="Lucida Sans Unicode" w:hAnsi="Verdana"/>
      <w:b/>
      <w:sz w:val="28"/>
      <w:szCs w:val="24"/>
      <w:lang w:eastAsia="ar-SA"/>
    </w:rPr>
  </w:style>
  <w:style w:type="character" w:customStyle="1" w:styleId="TytuZnak1">
    <w:name w:val="Tytuł Znak1"/>
    <w:basedOn w:val="Domylnaczcionkaakapitu"/>
    <w:link w:val="Tytu"/>
    <w:rsid w:val="00934206"/>
    <w:rPr>
      <w:rFonts w:ascii="Verdana" w:eastAsia="Lucida Sans Unicode" w:hAnsi="Verdana" w:cs="Times New Roman"/>
      <w:b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1"/>
    <w:qFormat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center"/>
    </w:pPr>
    <w:rPr>
      <w:rFonts w:ascii="Times New Roman" w:eastAsia="Lucida Sans Unicode" w:hAnsi="Times New Roman" w:cs="Tahoma"/>
      <w:i/>
      <w:iCs/>
      <w:sz w:val="28"/>
      <w:szCs w:val="28"/>
      <w:lang w:eastAsia="ar-SA"/>
    </w:rPr>
  </w:style>
  <w:style w:type="character" w:customStyle="1" w:styleId="PodtytuZnak1">
    <w:name w:val="Podtytuł Znak1"/>
    <w:basedOn w:val="Domylnaczcionkaakapitu"/>
    <w:link w:val="Podtytu"/>
    <w:rsid w:val="00934206"/>
    <w:rPr>
      <w:rFonts w:ascii="Times New Roman" w:eastAsia="Lucida Sans Unicode" w:hAnsi="Times New Roman" w:cs="Tahoma"/>
      <w:i/>
      <w:iCs/>
      <w:sz w:val="28"/>
      <w:szCs w:val="28"/>
      <w:lang w:eastAsia="ar-SA"/>
    </w:rPr>
  </w:style>
  <w:style w:type="paragraph" w:customStyle="1" w:styleId="Nagwek80">
    <w:name w:val="Nagłówek8"/>
    <w:basedOn w:val="Normalny"/>
    <w:next w:val="Tekstpodstawowy"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8">
    <w:name w:val="Podpis8"/>
    <w:basedOn w:val="Normalny"/>
    <w:rsid w:val="00934206"/>
    <w:pPr>
      <w:widowControl w:val="0"/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customStyle="1" w:styleId="Nagwek70">
    <w:name w:val="Nagłówek7"/>
    <w:basedOn w:val="Normalny"/>
    <w:next w:val="Tekstpodstawowy"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both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7">
    <w:name w:val="Podpis7"/>
    <w:basedOn w:val="Normalny"/>
    <w:rsid w:val="00934206"/>
    <w:pPr>
      <w:widowControl w:val="0"/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customStyle="1" w:styleId="Nagwek60">
    <w:name w:val="Nagłówek6"/>
    <w:basedOn w:val="Normalny"/>
    <w:next w:val="Tekstpodstawowy"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both"/>
    </w:pPr>
    <w:rPr>
      <w:rFonts w:ascii="Arial" w:eastAsia="Arial Unicode MS" w:hAnsi="Arial" w:cs="Tahoma"/>
      <w:sz w:val="28"/>
      <w:szCs w:val="28"/>
      <w:lang w:eastAsia="ar-SA"/>
    </w:rPr>
  </w:style>
  <w:style w:type="paragraph" w:styleId="Podpis">
    <w:name w:val="Signature"/>
    <w:basedOn w:val="Normalny"/>
    <w:link w:val="PodpisZnak1"/>
    <w:semiHidden/>
    <w:rsid w:val="00934206"/>
    <w:pPr>
      <w:widowControl w:val="0"/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character" w:customStyle="1" w:styleId="PodpisZnak1">
    <w:name w:val="Podpis Znak1"/>
    <w:basedOn w:val="Domylnaczcionkaakapitu"/>
    <w:link w:val="Podpis"/>
    <w:semiHidden/>
    <w:rsid w:val="00934206"/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customStyle="1" w:styleId="Nagwekstrony">
    <w:name w:val="Nagłówek strony"/>
    <w:basedOn w:val="Normalny"/>
    <w:next w:val="Tekstpodstawowy"/>
    <w:rsid w:val="00934206"/>
    <w:pPr>
      <w:widowControl w:val="0"/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Lucida Sans Unicode" w:hAnsi="Times New Roman"/>
      <w:sz w:val="24"/>
      <w:szCs w:val="24"/>
      <w:lang w:eastAsia="ar-SA"/>
    </w:rPr>
  </w:style>
  <w:style w:type="paragraph" w:customStyle="1" w:styleId="WW-Podpis">
    <w:name w:val="WW-Podpis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Nagwek1">
    <w:name w:val="WW-Nagłówek1"/>
    <w:basedOn w:val="Normalny"/>
    <w:next w:val="Tekstpodstawowy"/>
    <w:rsid w:val="00934206"/>
    <w:pPr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WW-Podpis1">
    <w:name w:val="WW-Podpis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">
    <w:name w:val="WW-Podpis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Nagwek12">
    <w:name w:val="WW-Nagłówek12"/>
    <w:basedOn w:val="Normalny"/>
    <w:rsid w:val="00934206"/>
    <w:pPr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1"/>
    <w:semiHidden/>
    <w:rsid w:val="00934206"/>
    <w:pPr>
      <w:widowControl w:val="0"/>
      <w:suppressAutoHyphens/>
      <w:spacing w:after="80" w:line="240" w:lineRule="auto"/>
      <w:ind w:left="283"/>
      <w:jc w:val="both"/>
    </w:pPr>
    <w:rPr>
      <w:rFonts w:ascii="Times New Roman" w:eastAsia="Lucida Sans Unicode" w:hAnsi="Times New Roman"/>
      <w:sz w:val="24"/>
      <w:szCs w:val="24"/>
      <w:lang w:eastAsia="ar-SA"/>
    </w:rPr>
  </w:style>
  <w:style w:type="character" w:customStyle="1" w:styleId="TekstpodstawowywcityZnak1">
    <w:name w:val="Tekst podstawowy wcięty Znak1"/>
    <w:basedOn w:val="Domylnaczcionkaakapitu"/>
    <w:link w:val="Tekstpodstawowywcity"/>
    <w:semiHidden/>
    <w:rsid w:val="00934206"/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customStyle="1" w:styleId="Normalny1">
    <w:name w:val="Normalny1"/>
    <w:basedOn w:val="Normalny"/>
    <w:rsid w:val="00934206"/>
    <w:pPr>
      <w:suppressAutoHyphens/>
      <w:autoSpaceDE w:val="0"/>
      <w:spacing w:after="80" w:line="240" w:lineRule="auto"/>
      <w:ind w:left="357" w:right="-6" w:hanging="357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Tabela">
    <w:name w:val="Tabela"/>
    <w:basedOn w:val="Podpis1"/>
    <w:rsid w:val="00934206"/>
    <w:pPr>
      <w:widowControl/>
      <w:ind w:left="357" w:right="-6"/>
    </w:pPr>
    <w:rPr>
      <w:rFonts w:eastAsia="Times New Roman"/>
      <w:lang w:eastAsia="ar-SA"/>
    </w:rPr>
  </w:style>
  <w:style w:type="paragraph" w:customStyle="1" w:styleId="WW-Tabela">
    <w:name w:val="WW-Tabela"/>
    <w:basedOn w:val="WW-Podpis"/>
    <w:rsid w:val="00934206"/>
    <w:rPr>
      <w:rFonts w:cs="Times New Roman"/>
    </w:rPr>
  </w:style>
  <w:style w:type="paragraph" w:customStyle="1" w:styleId="WW-Tabela1">
    <w:name w:val="WW-Tabela1"/>
    <w:basedOn w:val="Normalny1"/>
    <w:next w:val="Normalny1"/>
    <w:rsid w:val="00934206"/>
    <w:pPr>
      <w:jc w:val="left"/>
    </w:pPr>
    <w:rPr>
      <w:rFonts w:ascii="font217" w:eastAsia="font217" w:hAnsi="font217" w:cs="font217"/>
    </w:rPr>
  </w:style>
  <w:style w:type="paragraph" w:styleId="Tekstdymka">
    <w:name w:val="Balloon Text"/>
    <w:basedOn w:val="Normalny"/>
    <w:link w:val="TekstdymkaZnak1"/>
    <w:rsid w:val="00934206"/>
    <w:pPr>
      <w:suppressAutoHyphens/>
      <w:spacing w:after="80" w:line="240" w:lineRule="auto"/>
      <w:ind w:left="357" w:right="-6" w:hanging="357"/>
      <w:jc w:val="both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1">
    <w:name w:val="Tekst dymka Znak1"/>
    <w:basedOn w:val="Domylnaczcionkaakapitu"/>
    <w:link w:val="Tekstdymka"/>
    <w:rsid w:val="00934206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Podpis1111111">
    <w:name w:val="WW-Podpis1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Zwykytekst">
    <w:name w:val="WW-Zwykły tekst"/>
    <w:basedOn w:val="Normalny"/>
    <w:rsid w:val="00934206"/>
    <w:pPr>
      <w:suppressAutoHyphens/>
      <w:spacing w:after="80" w:line="240" w:lineRule="auto"/>
      <w:ind w:left="357" w:right="-6" w:hanging="357"/>
      <w:jc w:val="both"/>
    </w:pPr>
    <w:rPr>
      <w:rFonts w:ascii="Courier New" w:eastAsia="Times New Roman" w:hAnsi="Courier New"/>
      <w:sz w:val="20"/>
      <w:szCs w:val="20"/>
      <w:lang w:eastAsia="ar-SA"/>
    </w:rPr>
  </w:style>
  <w:style w:type="paragraph" w:customStyle="1" w:styleId="WW-Zawartotabeli">
    <w:name w:val="WW-Zawartość tabeli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Zawartotabeli1">
    <w:name w:val="WW-Zawartość tabeli1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Zawartotabeli11">
    <w:name w:val="WW-Zawartość tabeli11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Zawartotabeli111">
    <w:name w:val="WW-Zawartość tabeli111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Zawartotabeli1111">
    <w:name w:val="WW-Zawartość tabeli1111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Nagwektabeli">
    <w:name w:val="WW-Nagłówek tabeli"/>
    <w:basedOn w:val="WW-Zawartotabeli"/>
    <w:rsid w:val="00934206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934206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934206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934206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934206"/>
    <w:pPr>
      <w:jc w:val="center"/>
    </w:pPr>
    <w:rPr>
      <w:b/>
      <w:bCs/>
      <w:i/>
      <w:iCs/>
    </w:rPr>
  </w:style>
  <w:style w:type="paragraph" w:customStyle="1" w:styleId="WW-Normalny1">
    <w:name w:val="WW-Normalny1"/>
    <w:rsid w:val="00934206"/>
    <w:pPr>
      <w:widowControl w:val="0"/>
      <w:suppressAutoHyphens/>
      <w:autoSpaceDE w:val="0"/>
      <w:spacing w:after="80" w:line="240" w:lineRule="auto"/>
      <w:ind w:left="357" w:right="-6" w:hanging="357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Style3">
    <w:name w:val="Style3"/>
    <w:next w:val="WW-Normalny1"/>
    <w:rsid w:val="00934206"/>
    <w:pPr>
      <w:widowControl w:val="0"/>
      <w:suppressAutoHyphens/>
      <w:autoSpaceDE w:val="0"/>
      <w:spacing w:after="80" w:line="240" w:lineRule="auto"/>
      <w:ind w:left="357" w:right="-6" w:hanging="357"/>
      <w:jc w:val="both"/>
    </w:pPr>
    <w:rPr>
      <w:rFonts w:ascii="Arial" w:eastAsia="Arial" w:hAnsi="Arial" w:cs="Times New Roman"/>
      <w:sz w:val="19"/>
      <w:szCs w:val="19"/>
      <w:lang w:eastAsia="ar-SA"/>
    </w:rPr>
  </w:style>
  <w:style w:type="paragraph" w:customStyle="1" w:styleId="Style4">
    <w:name w:val="Style4"/>
    <w:next w:val="WW-Normalny1"/>
    <w:rsid w:val="00934206"/>
    <w:pPr>
      <w:widowControl w:val="0"/>
      <w:suppressAutoHyphens/>
      <w:autoSpaceDE w:val="0"/>
      <w:spacing w:after="80" w:line="240" w:lineRule="auto"/>
      <w:ind w:left="357" w:right="-6" w:hanging="357"/>
      <w:jc w:val="both"/>
    </w:pPr>
    <w:rPr>
      <w:rFonts w:ascii="Arial" w:eastAsia="Arial" w:hAnsi="Arial" w:cs="Times New Roman"/>
      <w:sz w:val="19"/>
      <w:szCs w:val="19"/>
      <w:lang w:eastAsia="ar-SA"/>
    </w:rPr>
  </w:style>
  <w:style w:type="paragraph" w:customStyle="1" w:styleId="Style5">
    <w:name w:val="Style5"/>
    <w:next w:val="WW-Normalny1"/>
    <w:rsid w:val="00934206"/>
    <w:pPr>
      <w:widowControl w:val="0"/>
      <w:suppressAutoHyphens/>
      <w:autoSpaceDE w:val="0"/>
      <w:spacing w:after="80" w:line="240" w:lineRule="auto"/>
      <w:ind w:left="357" w:right="-6" w:hanging="357"/>
      <w:jc w:val="both"/>
    </w:pPr>
    <w:rPr>
      <w:rFonts w:ascii="Arial" w:eastAsia="Arial" w:hAnsi="Arial" w:cs="Times New Roman"/>
      <w:sz w:val="19"/>
      <w:szCs w:val="19"/>
      <w:lang w:eastAsia="ar-SA"/>
    </w:rPr>
  </w:style>
  <w:style w:type="paragraph" w:customStyle="1" w:styleId="Tekstpodstawowy1">
    <w:name w:val="Tekst podstawowy1"/>
    <w:basedOn w:val="WW-Normalny1"/>
    <w:next w:val="WW-Normalny1"/>
    <w:rsid w:val="00934206"/>
    <w:rPr>
      <w:rFonts w:ascii="Arial" w:hAnsi="Arial" w:cs="Arial"/>
      <w:b/>
      <w:bCs/>
    </w:rPr>
  </w:style>
  <w:style w:type="paragraph" w:customStyle="1" w:styleId="NagBwek">
    <w:name w:val="NagBwek"/>
    <w:basedOn w:val="WW-Normalny1"/>
    <w:next w:val="WW-Normalny1"/>
    <w:rsid w:val="00934206"/>
  </w:style>
  <w:style w:type="paragraph" w:customStyle="1" w:styleId="Tekstpodstawowywcity0">
    <w:name w:val="Tekst podstawowy wcity"/>
    <w:basedOn w:val="WW-Normalny1"/>
    <w:next w:val="WW-Normalny1"/>
    <w:rsid w:val="00934206"/>
    <w:rPr>
      <w:rFonts w:ascii="Verdana" w:eastAsia="Verdana" w:hAnsi="Verdana" w:cs="Verdana"/>
    </w:rPr>
  </w:style>
  <w:style w:type="paragraph" w:customStyle="1" w:styleId="Zawartotabeli0">
    <w:name w:val="Zawarto[ tabeli"/>
    <w:basedOn w:val="Tekstpodstawowy1"/>
    <w:next w:val="WW-Normalny1"/>
    <w:rsid w:val="00934206"/>
  </w:style>
  <w:style w:type="paragraph" w:customStyle="1" w:styleId="NagBwektabeli">
    <w:name w:val="NagBwek tabeli"/>
    <w:basedOn w:val="Zawartotabeli0"/>
    <w:next w:val="WW-Normalny1"/>
    <w:rsid w:val="00934206"/>
    <w:pPr>
      <w:jc w:val="center"/>
    </w:pPr>
    <w:rPr>
      <w:i/>
      <w:iCs/>
    </w:rPr>
  </w:style>
  <w:style w:type="paragraph" w:styleId="Cytat">
    <w:name w:val="Quote"/>
    <w:basedOn w:val="Normalny"/>
    <w:link w:val="CytatZnak1"/>
    <w:qFormat/>
    <w:rsid w:val="00934206"/>
    <w:pPr>
      <w:widowControl w:val="0"/>
      <w:suppressAutoHyphens/>
      <w:spacing w:after="283" w:line="240" w:lineRule="auto"/>
      <w:ind w:left="567" w:right="567"/>
      <w:jc w:val="both"/>
    </w:pPr>
    <w:rPr>
      <w:rFonts w:ascii="Times New Roman" w:eastAsia="Lucida Sans Unicode" w:hAnsi="Times New Roman"/>
      <w:sz w:val="24"/>
      <w:szCs w:val="24"/>
      <w:lang w:eastAsia="ar-SA"/>
    </w:rPr>
  </w:style>
  <w:style w:type="character" w:customStyle="1" w:styleId="CytatZnak1">
    <w:name w:val="Cytat Znak1"/>
    <w:basedOn w:val="Domylnaczcionkaakapitu"/>
    <w:link w:val="Cytat"/>
    <w:rsid w:val="00934206"/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customStyle="1" w:styleId="Verdana">
    <w:name w:val="Verdana"/>
    <w:basedOn w:val="WW-Zwykytekst"/>
    <w:rsid w:val="00934206"/>
    <w:rPr>
      <w:rFonts w:ascii="Verdana" w:hAnsi="Verdana"/>
      <w:sz w:val="24"/>
    </w:rPr>
  </w:style>
  <w:style w:type="paragraph" w:customStyle="1" w:styleId="Nagwekzlewej">
    <w:name w:val="Nagłówek z lewej"/>
    <w:basedOn w:val="Normalny"/>
    <w:rsid w:val="00934206"/>
    <w:pPr>
      <w:widowControl w:val="0"/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Lucida Sans Unicode" w:hAnsi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34206"/>
    <w:pPr>
      <w:widowControl w:val="0"/>
      <w:suppressAutoHyphens/>
      <w:autoSpaceDE w:val="0"/>
      <w:spacing w:after="80" w:line="240" w:lineRule="auto"/>
      <w:ind w:right="-3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934206"/>
    <w:pPr>
      <w:widowControl w:val="0"/>
      <w:suppressAutoHyphens/>
      <w:autoSpaceDE w:val="0"/>
      <w:snapToGrid w:val="0"/>
      <w:spacing w:after="80" w:line="240" w:lineRule="auto"/>
      <w:ind w:left="370"/>
      <w:jc w:val="both"/>
    </w:pPr>
    <w:rPr>
      <w:rFonts w:ascii="Arial" w:eastAsia="Lucida Sans Unicode" w:hAnsi="Arial" w:cs="Arial"/>
      <w:color w:val="000000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934206"/>
    <w:pPr>
      <w:widowControl w:val="0"/>
      <w:suppressAutoHyphens/>
      <w:autoSpaceDE w:val="0"/>
      <w:snapToGrid w:val="0"/>
      <w:spacing w:after="80" w:line="240" w:lineRule="auto"/>
      <w:ind w:left="357" w:right="-6" w:hanging="357"/>
      <w:jc w:val="both"/>
    </w:pPr>
    <w:rPr>
      <w:rFonts w:ascii="Arial" w:eastAsia="Lucida Sans Unicode" w:hAnsi="Arial" w:cs="Arial"/>
      <w:b/>
      <w:bCs/>
      <w:i/>
      <w:iCs/>
      <w:color w:val="000000"/>
      <w:sz w:val="18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934206"/>
    <w:pPr>
      <w:widowControl w:val="0"/>
      <w:suppressAutoHyphens/>
      <w:autoSpaceDE w:val="0"/>
      <w:snapToGrid w:val="0"/>
      <w:spacing w:after="80" w:line="240" w:lineRule="auto"/>
      <w:ind w:left="370" w:hanging="370"/>
      <w:jc w:val="both"/>
    </w:pPr>
    <w:rPr>
      <w:rFonts w:ascii="Arial" w:eastAsia="Lucida Sans Unicode" w:hAnsi="Arial" w:cs="Arial"/>
      <w:color w:val="000000"/>
      <w:sz w:val="18"/>
      <w:szCs w:val="20"/>
      <w:lang w:eastAsia="ar-SA"/>
    </w:rPr>
  </w:style>
  <w:style w:type="paragraph" w:styleId="Tekstprzypisukocowego">
    <w:name w:val="endnote text"/>
    <w:basedOn w:val="Normalny"/>
    <w:link w:val="TekstprzypisukocowegoZnak1"/>
    <w:semiHidden/>
    <w:rsid w:val="00934206"/>
    <w:pPr>
      <w:widowControl w:val="0"/>
      <w:suppressAutoHyphens/>
      <w:spacing w:after="80" w:line="240" w:lineRule="auto"/>
      <w:ind w:left="357" w:right="-6" w:hanging="357"/>
      <w:jc w:val="both"/>
    </w:pPr>
    <w:rPr>
      <w:rFonts w:ascii="Times New Roman" w:eastAsia="Lucida Sans Unicode" w:hAnsi="Times New Roman"/>
      <w:sz w:val="20"/>
      <w:szCs w:val="20"/>
      <w:lang w:eastAsia="ar-SA"/>
    </w:rPr>
  </w:style>
  <w:style w:type="character" w:customStyle="1" w:styleId="TekstprzypisukocowegoZnak1">
    <w:name w:val="Tekst przypisu końcowego Znak1"/>
    <w:basedOn w:val="Domylnaczcionkaakapitu"/>
    <w:link w:val="Tekstprzypisukocowego"/>
    <w:semiHidden/>
    <w:rsid w:val="00934206"/>
    <w:rPr>
      <w:rFonts w:ascii="Times New Roman" w:eastAsia="Lucida Sans Unicode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4206"/>
    <w:rPr>
      <w:vertAlign w:val="superscript"/>
    </w:rPr>
  </w:style>
  <w:style w:type="paragraph" w:customStyle="1" w:styleId="NormalnyWeb1">
    <w:name w:val="Normalny (Web)1"/>
    <w:basedOn w:val="Normalny"/>
    <w:rsid w:val="00723570"/>
    <w:pPr>
      <w:suppressAutoHyphens/>
      <w:spacing w:before="100" w:after="100"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6170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61709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6170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61709"/>
    <w:rPr>
      <w:rFonts w:ascii="Calibri" w:eastAsia="Calibri" w:hAnsi="Calibri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17</Pages>
  <Words>2779</Words>
  <Characters>16676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Użytkownik systemu Windows</cp:lastModifiedBy>
  <cp:revision>2</cp:revision>
  <cp:lastPrinted>2019-09-18T12:52:00Z</cp:lastPrinted>
  <dcterms:created xsi:type="dcterms:W3CDTF">2019-09-18T12:54:00Z</dcterms:created>
  <dcterms:modified xsi:type="dcterms:W3CDTF">2019-09-18T12:54:00Z</dcterms:modified>
</cp:coreProperties>
</file>