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0AC" w:rsidRDefault="004470AC" w:rsidP="004470AC">
      <w:pPr>
        <w:jc w:val="center"/>
        <w:rPr>
          <w:b/>
        </w:rPr>
      </w:pPr>
      <w:r>
        <w:rPr>
          <w:b/>
        </w:rPr>
        <w:t xml:space="preserve">Zarządzenie nr </w:t>
      </w:r>
      <w:r w:rsidR="00C57141">
        <w:rPr>
          <w:b/>
        </w:rPr>
        <w:t xml:space="preserve">2 </w:t>
      </w:r>
      <w:r>
        <w:rPr>
          <w:b/>
        </w:rPr>
        <w:t>/2018 dyrektora</w:t>
      </w:r>
    </w:p>
    <w:p w:rsidR="004470AC" w:rsidRDefault="004470AC" w:rsidP="004470AC">
      <w:pPr>
        <w:jc w:val="center"/>
        <w:rPr>
          <w:b/>
        </w:rPr>
      </w:pPr>
      <w:r>
        <w:rPr>
          <w:b/>
        </w:rPr>
        <w:t xml:space="preserve">Miejskiego Przedszkola nr </w:t>
      </w:r>
      <w:r w:rsidR="0036707D">
        <w:rPr>
          <w:b/>
        </w:rPr>
        <w:t>32</w:t>
      </w:r>
    </w:p>
    <w:p w:rsidR="004470AC" w:rsidRDefault="004470AC" w:rsidP="004470AC">
      <w:pPr>
        <w:jc w:val="center"/>
        <w:rPr>
          <w:b/>
        </w:rPr>
      </w:pPr>
      <w:r>
        <w:rPr>
          <w:b/>
        </w:rPr>
        <w:t xml:space="preserve">z dnia </w:t>
      </w:r>
    </w:p>
    <w:p w:rsidR="004470AC" w:rsidRDefault="004470AC" w:rsidP="004470AC">
      <w:pPr>
        <w:jc w:val="center"/>
        <w:rPr>
          <w:b/>
        </w:rPr>
      </w:pPr>
      <w:r>
        <w:rPr>
          <w:b/>
        </w:rPr>
        <w:t>31.05.2018r</w:t>
      </w:r>
    </w:p>
    <w:p w:rsidR="004470AC" w:rsidRDefault="004470AC" w:rsidP="004470AC">
      <w:pPr>
        <w:jc w:val="center"/>
        <w:rPr>
          <w:b/>
        </w:rPr>
      </w:pPr>
    </w:p>
    <w:p w:rsidR="004470AC" w:rsidRDefault="004470AC" w:rsidP="004470AC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wprowadzenia  Regulaminu wynagradzania pracowników samorządowych</w:t>
      </w:r>
    </w:p>
    <w:p w:rsidR="004470AC" w:rsidRDefault="004470AC" w:rsidP="004470AC">
      <w:pPr>
        <w:jc w:val="center"/>
        <w:rPr>
          <w:b/>
          <w:i/>
          <w:u w:val="single"/>
        </w:rPr>
      </w:pPr>
    </w:p>
    <w:p w:rsidR="004470AC" w:rsidRDefault="004470AC" w:rsidP="004470AC">
      <w:pPr>
        <w:jc w:val="center"/>
        <w:rPr>
          <w:rFonts w:ascii="Arial" w:hAnsi="Arial" w:cs="Arial"/>
          <w:color w:val="000000"/>
          <w:lang w:eastAsia="ar-SA"/>
        </w:rPr>
      </w:pPr>
      <w:r>
        <w:rPr>
          <w:i/>
        </w:rPr>
        <w:t xml:space="preserve">na podstawie: </w:t>
      </w:r>
      <w:bookmarkStart w:id="0" w:name="_GoBack"/>
      <w:r>
        <w:rPr>
          <w:rFonts w:ascii="Arial" w:hAnsi="Arial" w:cs="Arial"/>
          <w:color w:val="000000"/>
          <w:lang w:eastAsia="ar-SA"/>
        </w:rPr>
        <w:t>Rozporządzenia Rady Ministrów z 15 maja 2018r. w sprawie wynagradzania pracowników samorządowych (Dz. U. z 2018r. poz. 936).</w:t>
      </w:r>
    </w:p>
    <w:p w:rsidR="00C546F6" w:rsidRDefault="00C546F6" w:rsidP="004470AC">
      <w:pPr>
        <w:jc w:val="center"/>
        <w:rPr>
          <w:b/>
        </w:rPr>
      </w:pPr>
    </w:p>
    <w:bookmarkEnd w:id="0"/>
    <w:p w:rsidR="00C546F6" w:rsidRDefault="00C546F6" w:rsidP="004470AC">
      <w:pPr>
        <w:jc w:val="center"/>
        <w:rPr>
          <w:b/>
        </w:rPr>
      </w:pPr>
    </w:p>
    <w:p w:rsidR="00C546F6" w:rsidRDefault="00C546F6" w:rsidP="004470AC">
      <w:pPr>
        <w:jc w:val="center"/>
        <w:rPr>
          <w:b/>
        </w:rPr>
      </w:pPr>
    </w:p>
    <w:p w:rsidR="004470AC" w:rsidRDefault="004470AC" w:rsidP="004470AC">
      <w:pPr>
        <w:jc w:val="center"/>
      </w:pPr>
      <w:r>
        <w:rPr>
          <w:b/>
        </w:rPr>
        <w:t>zarządzam, co następuje</w:t>
      </w:r>
      <w:r>
        <w:t>:</w:t>
      </w:r>
    </w:p>
    <w:p w:rsidR="004470AC" w:rsidRDefault="004470AC" w:rsidP="004470AC">
      <w:pPr>
        <w:jc w:val="center"/>
      </w:pPr>
    </w:p>
    <w:p w:rsidR="004470AC" w:rsidRDefault="004470AC" w:rsidP="004470AC">
      <w:pPr>
        <w:jc w:val="center"/>
      </w:pPr>
    </w:p>
    <w:p w:rsidR="004470AC" w:rsidRDefault="004470AC" w:rsidP="004470AC">
      <w:pPr>
        <w:jc w:val="center"/>
      </w:pPr>
    </w:p>
    <w:p w:rsidR="004470AC" w:rsidRDefault="004470AC" w:rsidP="004470AC">
      <w:pPr>
        <w:jc w:val="center"/>
      </w:pPr>
      <w:r>
        <w:t xml:space="preserve">§  1 </w:t>
      </w:r>
    </w:p>
    <w:p w:rsidR="004470AC" w:rsidRDefault="004470AC" w:rsidP="004470AC">
      <w:pPr>
        <w:jc w:val="center"/>
      </w:pPr>
    </w:p>
    <w:p w:rsidR="004470AC" w:rsidRDefault="004470AC" w:rsidP="004470AC">
      <w:pPr>
        <w:jc w:val="both"/>
      </w:pPr>
      <w:r>
        <w:t>Wprowadzam</w:t>
      </w:r>
      <w:r w:rsidR="00FD4D07">
        <w:t xml:space="preserve"> </w:t>
      </w:r>
      <w:r>
        <w:t xml:space="preserve">Regulamin </w:t>
      </w:r>
      <w:r w:rsidR="00C546F6">
        <w:t>W</w:t>
      </w:r>
      <w:r>
        <w:t xml:space="preserve">ynagradzania </w:t>
      </w:r>
      <w:r w:rsidR="00C546F6">
        <w:t>P</w:t>
      </w:r>
      <w:r>
        <w:t xml:space="preserve">racowników </w:t>
      </w:r>
      <w:r w:rsidR="00C546F6">
        <w:t>S</w:t>
      </w:r>
      <w:r>
        <w:t xml:space="preserve">amorządowych stanowiący załącznik nr 1 </w:t>
      </w:r>
    </w:p>
    <w:p w:rsidR="004470AC" w:rsidRDefault="004470AC" w:rsidP="004470AC"/>
    <w:p w:rsidR="004470AC" w:rsidRDefault="004470AC" w:rsidP="004470AC">
      <w:pPr>
        <w:jc w:val="center"/>
      </w:pPr>
      <w:r>
        <w:t>§2</w:t>
      </w:r>
    </w:p>
    <w:p w:rsidR="004470AC" w:rsidRDefault="004470AC" w:rsidP="004470AC">
      <w:pPr>
        <w:jc w:val="center"/>
      </w:pPr>
    </w:p>
    <w:p w:rsidR="004470AC" w:rsidRDefault="004470AC" w:rsidP="004470AC"/>
    <w:p w:rsidR="004470AC" w:rsidRDefault="004470AC" w:rsidP="004470AC">
      <w:r>
        <w:t>Zarządzenie wchodzi w życie z dniem podpisania.</w:t>
      </w:r>
    </w:p>
    <w:p w:rsidR="004470AC" w:rsidRDefault="004470AC" w:rsidP="004470AC"/>
    <w:p w:rsidR="004470AC" w:rsidRDefault="004470AC" w:rsidP="004470AC"/>
    <w:p w:rsidR="004470AC" w:rsidRDefault="004470AC" w:rsidP="004470AC"/>
    <w:p w:rsidR="004470AC" w:rsidRDefault="004470AC" w:rsidP="004470AC"/>
    <w:p w:rsidR="004470AC" w:rsidRDefault="004470AC" w:rsidP="004470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dyrektora</w:t>
      </w:r>
    </w:p>
    <w:p w:rsidR="004470AC" w:rsidRDefault="004470AC" w:rsidP="004470AC"/>
    <w:p w:rsidR="004470AC" w:rsidRDefault="004470AC" w:rsidP="004470AC"/>
    <w:p w:rsidR="004470AC" w:rsidRDefault="004470AC" w:rsidP="004470AC"/>
    <w:p w:rsidR="004470AC" w:rsidRDefault="004470AC" w:rsidP="004470AC"/>
    <w:p w:rsidR="004470AC" w:rsidRDefault="004470AC" w:rsidP="004470AC"/>
    <w:p w:rsidR="004470AC" w:rsidRDefault="004470AC" w:rsidP="004470AC"/>
    <w:p w:rsidR="004470AC" w:rsidRDefault="004470AC" w:rsidP="004470AC"/>
    <w:p w:rsidR="004470AC" w:rsidRDefault="004470AC" w:rsidP="004470AC"/>
    <w:p w:rsidR="007A38A6" w:rsidRDefault="007A38A6"/>
    <w:sectPr w:rsidR="007A3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0AC"/>
    <w:rsid w:val="00203010"/>
    <w:rsid w:val="0036707D"/>
    <w:rsid w:val="004470AC"/>
    <w:rsid w:val="007A38A6"/>
    <w:rsid w:val="00C546F6"/>
    <w:rsid w:val="00C57141"/>
    <w:rsid w:val="00FD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0902A"/>
  <w15:chartTrackingRefBased/>
  <w15:docId w15:val="{CB25369C-A4C3-4066-A6B7-03965007C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47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9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8</cp:revision>
  <cp:lastPrinted>2019-08-21T13:37:00Z</cp:lastPrinted>
  <dcterms:created xsi:type="dcterms:W3CDTF">2019-08-21T13:31:00Z</dcterms:created>
  <dcterms:modified xsi:type="dcterms:W3CDTF">2019-08-21T13:51:00Z</dcterms:modified>
</cp:coreProperties>
</file>