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B13" w:rsidRDefault="00C41B13" w:rsidP="00C41B13">
      <w:pPr>
        <w:jc w:val="center"/>
      </w:pPr>
      <w:r>
        <w:rPr>
          <w:rFonts w:ascii="Arial" w:eastAsia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Zarządzenie nr </w:t>
      </w:r>
      <w:r w:rsidR="007443BD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</w:t>
      </w:r>
      <w:r w:rsidR="00A314BC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19</w:t>
      </w:r>
    </w:p>
    <w:p w:rsidR="00C41B13" w:rsidRDefault="00C41B13" w:rsidP="00C41B13">
      <w:pPr>
        <w:jc w:val="center"/>
      </w:pPr>
      <w:r>
        <w:rPr>
          <w:rFonts w:ascii="Arial" w:hAnsi="Arial" w:cs="Arial"/>
          <w:b/>
          <w:bCs/>
        </w:rPr>
        <w:t xml:space="preserve">Dyrektora Miejskiego Przedszkola nr </w:t>
      </w:r>
      <w:r w:rsidR="007443BD">
        <w:rPr>
          <w:rFonts w:ascii="Arial" w:hAnsi="Arial" w:cs="Arial"/>
          <w:b/>
          <w:bCs/>
        </w:rPr>
        <w:t xml:space="preserve">32 </w:t>
      </w:r>
      <w:r>
        <w:rPr>
          <w:rFonts w:ascii="Arial" w:hAnsi="Arial" w:cs="Arial"/>
          <w:b/>
          <w:bCs/>
        </w:rPr>
        <w:t xml:space="preserve"> w Częstochowie</w:t>
      </w:r>
    </w:p>
    <w:p w:rsidR="00C41B13" w:rsidRDefault="00C41B13" w:rsidP="00C41B13">
      <w:pPr>
        <w:jc w:val="center"/>
      </w:pPr>
      <w:r>
        <w:rPr>
          <w:rFonts w:ascii="Arial" w:hAnsi="Arial" w:cs="Arial"/>
          <w:b/>
          <w:bCs/>
        </w:rPr>
        <w:t>z dnia 04.04.2019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r.</w:t>
      </w:r>
    </w:p>
    <w:p w:rsidR="00C41B13" w:rsidRDefault="00C41B13" w:rsidP="00C41B13">
      <w:pPr>
        <w:jc w:val="center"/>
        <w:rPr>
          <w:rFonts w:ascii="Arial" w:hAnsi="Arial" w:cs="Arial"/>
          <w:b/>
          <w:bCs/>
        </w:rPr>
      </w:pPr>
    </w:p>
    <w:p w:rsidR="00C41B13" w:rsidRDefault="00C41B13" w:rsidP="00C41B1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</w:t>
      </w:r>
      <w:r w:rsidR="00C665B4">
        <w:rPr>
          <w:rFonts w:ascii="Arial" w:hAnsi="Arial" w:cs="Arial"/>
          <w:b/>
        </w:rPr>
        <w:t xml:space="preserve"> sprawie </w:t>
      </w:r>
      <w:r w:rsidR="00B749EE">
        <w:rPr>
          <w:rFonts w:ascii="Arial" w:hAnsi="Arial" w:cs="Arial"/>
          <w:b/>
        </w:rPr>
        <w:t>wprowadzenia Regulaminu monitoringu wizyjnego</w:t>
      </w:r>
      <w:r>
        <w:rPr>
          <w:rFonts w:ascii="Arial" w:hAnsi="Arial" w:cs="Arial"/>
          <w:b/>
        </w:rPr>
        <w:t xml:space="preserve">  Miejskiego Przedszkola Nr </w:t>
      </w:r>
      <w:r w:rsidR="00A314BC">
        <w:rPr>
          <w:rFonts w:ascii="Arial" w:hAnsi="Arial" w:cs="Arial"/>
          <w:b/>
        </w:rPr>
        <w:t>32</w:t>
      </w:r>
      <w:r>
        <w:rPr>
          <w:rFonts w:ascii="Arial" w:hAnsi="Arial" w:cs="Arial"/>
          <w:b/>
        </w:rPr>
        <w:t xml:space="preserve"> W Częstochowie,</w:t>
      </w:r>
    </w:p>
    <w:p w:rsidR="00645CC9" w:rsidRDefault="00645CC9" w:rsidP="00C41B13">
      <w:pPr>
        <w:jc w:val="center"/>
      </w:pPr>
    </w:p>
    <w:p w:rsidR="00645CC9" w:rsidRDefault="00645CC9" w:rsidP="00645CC9">
      <w:r>
        <w:t>Na podstawie:</w:t>
      </w:r>
    </w:p>
    <w:p w:rsidR="00C41B13" w:rsidRDefault="00C41B13" w:rsidP="00C41B13">
      <w:pPr>
        <w:jc w:val="center"/>
        <w:rPr>
          <w:rFonts w:ascii="Arial" w:hAnsi="Arial" w:cs="Arial"/>
          <w:b/>
        </w:rPr>
      </w:pPr>
    </w:p>
    <w:p w:rsidR="00C41B13" w:rsidRDefault="00C41B13" w:rsidP="00C41B13">
      <w:pPr>
        <w:jc w:val="center"/>
        <w:rPr>
          <w:rFonts w:ascii="Arial" w:hAnsi="Arial" w:cs="Arial"/>
          <w:b/>
        </w:rPr>
      </w:pPr>
    </w:p>
    <w:p w:rsidR="00512A93" w:rsidRPr="00512A93" w:rsidRDefault="00512A93" w:rsidP="00512A93">
      <w:pPr>
        <w:pStyle w:val="Akapitzlist"/>
        <w:numPr>
          <w:ilvl w:val="0"/>
          <w:numId w:val="2"/>
        </w:numPr>
        <w:autoSpaceDE w:val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lang w:eastAsia="pl-PL"/>
        </w:rPr>
        <w:t>Rozporządzenia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Parlamentu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Europejskiego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i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Rady (UE) 2016/679 z </w:t>
      </w:r>
      <w:proofErr w:type="spellStart"/>
      <w:r>
        <w:rPr>
          <w:rFonts w:ascii="Arial" w:hAnsi="Arial" w:cs="Arial"/>
          <w:color w:val="000000"/>
          <w:lang w:eastAsia="pl-PL"/>
        </w:rPr>
        <w:t>dnia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27 </w:t>
      </w:r>
      <w:proofErr w:type="spellStart"/>
      <w:r>
        <w:rPr>
          <w:rFonts w:ascii="Arial" w:hAnsi="Arial" w:cs="Arial"/>
          <w:color w:val="000000"/>
          <w:lang w:eastAsia="pl-PL"/>
        </w:rPr>
        <w:t>kwietnia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2016 </w:t>
      </w:r>
      <w:proofErr w:type="spellStart"/>
      <w:r>
        <w:rPr>
          <w:rFonts w:ascii="Arial" w:hAnsi="Arial" w:cs="Arial"/>
          <w:color w:val="000000"/>
          <w:lang w:eastAsia="pl-PL"/>
        </w:rPr>
        <w:t>roku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w </w:t>
      </w:r>
      <w:proofErr w:type="spellStart"/>
      <w:r>
        <w:rPr>
          <w:rFonts w:ascii="Arial" w:hAnsi="Arial" w:cs="Arial"/>
          <w:color w:val="000000"/>
          <w:lang w:eastAsia="pl-PL"/>
        </w:rPr>
        <w:t>sprawie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ochrony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osób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hAnsi="Arial" w:cs="Arial"/>
          <w:color w:val="000000"/>
          <w:lang w:eastAsia="pl-PL"/>
        </w:rPr>
        <w:t>fizycznych</w:t>
      </w:r>
      <w:proofErr w:type="spellEnd"/>
      <w:r>
        <w:rPr>
          <w:rFonts w:ascii="Arial" w:hAnsi="Arial" w:cs="Arial"/>
          <w:color w:val="000000"/>
          <w:lang w:eastAsia="pl-PL"/>
        </w:rPr>
        <w:t xml:space="preserve"> </w:t>
      </w:r>
      <w:r w:rsidRPr="00512A93">
        <w:rPr>
          <w:sz w:val="28"/>
          <w:szCs w:val="28"/>
        </w:rPr>
        <w:t xml:space="preserve">w </w:t>
      </w:r>
      <w:proofErr w:type="spellStart"/>
      <w:r w:rsidRPr="00512A93">
        <w:rPr>
          <w:sz w:val="28"/>
          <w:szCs w:val="28"/>
        </w:rPr>
        <w:t>zwiazku</w:t>
      </w:r>
      <w:proofErr w:type="spellEnd"/>
      <w:r w:rsidRPr="00512A93">
        <w:rPr>
          <w:sz w:val="28"/>
          <w:szCs w:val="28"/>
        </w:rPr>
        <w:t xml:space="preserve"> z </w:t>
      </w:r>
      <w:proofErr w:type="spellStart"/>
      <w:r w:rsidRPr="00512A93">
        <w:rPr>
          <w:sz w:val="28"/>
          <w:szCs w:val="28"/>
        </w:rPr>
        <w:t>przetwarzaniem</w:t>
      </w:r>
      <w:proofErr w:type="spellEnd"/>
      <w:r w:rsidRPr="00512A93">
        <w:rPr>
          <w:sz w:val="28"/>
          <w:szCs w:val="28"/>
        </w:rPr>
        <w:t xml:space="preserve"> </w:t>
      </w:r>
      <w:proofErr w:type="spellStart"/>
      <w:r w:rsidRPr="00512A93">
        <w:rPr>
          <w:sz w:val="28"/>
          <w:szCs w:val="28"/>
        </w:rPr>
        <w:t>danych</w:t>
      </w:r>
      <w:proofErr w:type="spellEnd"/>
      <w:r w:rsidRPr="00512A93">
        <w:rPr>
          <w:sz w:val="28"/>
          <w:szCs w:val="28"/>
        </w:rPr>
        <w:t xml:space="preserve"> </w:t>
      </w:r>
      <w:proofErr w:type="spellStart"/>
      <w:r w:rsidRPr="00512A93">
        <w:rPr>
          <w:sz w:val="28"/>
          <w:szCs w:val="28"/>
        </w:rPr>
        <w:t>osobowych</w:t>
      </w:r>
      <w:proofErr w:type="spellEnd"/>
      <w:r w:rsidR="00645CC9">
        <w:rPr>
          <w:sz w:val="28"/>
          <w:szCs w:val="28"/>
        </w:rPr>
        <w:t xml:space="preserve"> I w </w:t>
      </w:r>
      <w:proofErr w:type="spellStart"/>
      <w:r w:rsidR="00645CC9">
        <w:rPr>
          <w:sz w:val="28"/>
          <w:szCs w:val="28"/>
        </w:rPr>
        <w:t>sprawie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swobodnego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przepływu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takich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danych</w:t>
      </w:r>
      <w:proofErr w:type="spellEnd"/>
      <w:r w:rsidR="00645CC9">
        <w:rPr>
          <w:sz w:val="28"/>
          <w:szCs w:val="28"/>
        </w:rPr>
        <w:t xml:space="preserve">, </w:t>
      </w:r>
      <w:proofErr w:type="spellStart"/>
      <w:r w:rsidR="00645CC9">
        <w:rPr>
          <w:sz w:val="28"/>
          <w:szCs w:val="28"/>
        </w:rPr>
        <w:t>oraz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uchylenia</w:t>
      </w:r>
      <w:proofErr w:type="spellEnd"/>
      <w:r w:rsidR="00645CC9">
        <w:rPr>
          <w:sz w:val="28"/>
          <w:szCs w:val="28"/>
        </w:rPr>
        <w:t xml:space="preserve"> </w:t>
      </w:r>
      <w:proofErr w:type="spellStart"/>
      <w:r w:rsidR="00645CC9">
        <w:rPr>
          <w:sz w:val="28"/>
          <w:szCs w:val="28"/>
        </w:rPr>
        <w:t>dyrektywy</w:t>
      </w:r>
      <w:proofErr w:type="spellEnd"/>
      <w:r w:rsidR="00645CC9">
        <w:rPr>
          <w:sz w:val="28"/>
          <w:szCs w:val="28"/>
        </w:rPr>
        <w:t xml:space="preserve"> 95/46 WE( RODO)</w:t>
      </w:r>
    </w:p>
    <w:p w:rsidR="00B749EE" w:rsidRPr="00512A93" w:rsidRDefault="00C41B13" w:rsidP="00512A93">
      <w:pPr>
        <w:pStyle w:val="Akapitzlist"/>
        <w:numPr>
          <w:ilvl w:val="0"/>
          <w:numId w:val="2"/>
        </w:numPr>
        <w:autoSpaceDE w:val="0"/>
        <w:jc w:val="both"/>
        <w:rPr>
          <w:rFonts w:ascii="Arial" w:hAnsi="Arial" w:cs="Arial"/>
          <w:color w:val="000000"/>
          <w:lang w:eastAsia="pl-PL"/>
        </w:rPr>
      </w:pPr>
      <w:proofErr w:type="spellStart"/>
      <w:r w:rsidRPr="00512A93">
        <w:rPr>
          <w:rFonts w:ascii="Arial" w:hAnsi="Arial" w:cs="Arial"/>
          <w:color w:val="000000"/>
          <w:lang w:eastAsia="pl-PL"/>
        </w:rPr>
        <w:t>Ustawy</w:t>
      </w:r>
      <w:proofErr w:type="spellEnd"/>
      <w:r w:rsidRPr="00512A93">
        <w:rPr>
          <w:rFonts w:ascii="Arial" w:hAnsi="Arial" w:cs="Arial"/>
          <w:color w:val="000000"/>
          <w:lang w:eastAsia="pl-PL"/>
        </w:rPr>
        <w:t xml:space="preserve"> z </w:t>
      </w:r>
      <w:proofErr w:type="spellStart"/>
      <w:r w:rsidRPr="00512A93">
        <w:rPr>
          <w:rFonts w:ascii="Arial" w:hAnsi="Arial" w:cs="Arial"/>
          <w:color w:val="000000"/>
          <w:lang w:eastAsia="pl-PL"/>
        </w:rPr>
        <w:t>dnia</w:t>
      </w:r>
      <w:proofErr w:type="spellEnd"/>
      <w:r w:rsidRPr="00512A93">
        <w:rPr>
          <w:rFonts w:ascii="Arial" w:hAnsi="Arial" w:cs="Arial"/>
          <w:color w:val="000000"/>
          <w:lang w:eastAsia="pl-PL"/>
        </w:rPr>
        <w:t xml:space="preserve"> </w:t>
      </w:r>
      <w:r w:rsidR="00512A93" w:rsidRPr="00512A93">
        <w:rPr>
          <w:rFonts w:ascii="Arial" w:hAnsi="Arial" w:cs="Arial"/>
          <w:color w:val="000000"/>
          <w:lang w:eastAsia="pl-PL"/>
        </w:rPr>
        <w:t>10</w:t>
      </w:r>
      <w:r w:rsidRPr="00512A93">
        <w:rPr>
          <w:rFonts w:ascii="Arial" w:hAnsi="Arial" w:cs="Arial"/>
          <w:color w:val="000000"/>
          <w:lang w:eastAsia="pl-PL"/>
        </w:rPr>
        <w:t xml:space="preserve"> </w:t>
      </w:r>
      <w:r w:rsidR="00512A93" w:rsidRPr="00512A93">
        <w:rPr>
          <w:rFonts w:ascii="Arial" w:hAnsi="Arial" w:cs="Arial"/>
          <w:color w:val="000000"/>
          <w:lang w:eastAsia="pl-PL"/>
        </w:rPr>
        <w:t>maja</w:t>
      </w:r>
      <w:r w:rsidRPr="00512A93">
        <w:rPr>
          <w:rFonts w:ascii="Arial" w:hAnsi="Arial" w:cs="Arial"/>
          <w:color w:val="000000"/>
          <w:lang w:eastAsia="pl-PL"/>
        </w:rPr>
        <w:t xml:space="preserve"> </w:t>
      </w:r>
      <w:r w:rsidR="00512A93" w:rsidRPr="00512A93">
        <w:rPr>
          <w:rFonts w:ascii="Arial" w:hAnsi="Arial" w:cs="Arial"/>
          <w:color w:val="000000"/>
          <w:lang w:eastAsia="pl-PL"/>
        </w:rPr>
        <w:t>2018</w:t>
      </w:r>
      <w:r w:rsidRPr="00512A93">
        <w:rPr>
          <w:rFonts w:ascii="Arial" w:hAnsi="Arial" w:cs="Arial"/>
          <w:color w:val="000000"/>
          <w:lang w:eastAsia="pl-PL"/>
        </w:rPr>
        <w:t xml:space="preserve"> r. </w:t>
      </w:r>
      <w:r w:rsidR="00512A93" w:rsidRPr="00512A93">
        <w:rPr>
          <w:rFonts w:ascii="Arial" w:hAnsi="Arial" w:cs="Arial"/>
          <w:color w:val="000000"/>
          <w:lang w:eastAsia="pl-PL"/>
        </w:rPr>
        <w:t xml:space="preserve">o </w:t>
      </w:r>
      <w:proofErr w:type="spellStart"/>
      <w:r w:rsidR="00512A93" w:rsidRPr="00512A93">
        <w:rPr>
          <w:rFonts w:ascii="Arial" w:hAnsi="Arial" w:cs="Arial"/>
          <w:color w:val="000000"/>
          <w:lang w:eastAsia="pl-PL"/>
        </w:rPr>
        <w:t>ochronie</w:t>
      </w:r>
      <w:proofErr w:type="spellEnd"/>
      <w:r w:rsidR="00512A93" w:rsidRPr="00512A93"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 w:rsidR="00512A93" w:rsidRPr="00512A93">
        <w:rPr>
          <w:rFonts w:ascii="Arial" w:hAnsi="Arial" w:cs="Arial"/>
          <w:color w:val="000000"/>
          <w:lang w:eastAsia="pl-PL"/>
        </w:rPr>
        <w:t>danych</w:t>
      </w:r>
      <w:proofErr w:type="spellEnd"/>
      <w:r w:rsidR="00512A93" w:rsidRPr="00512A93"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 w:rsidR="00512A93" w:rsidRPr="00512A93">
        <w:rPr>
          <w:rFonts w:ascii="Arial" w:hAnsi="Arial" w:cs="Arial"/>
          <w:color w:val="000000"/>
          <w:lang w:eastAsia="pl-PL"/>
        </w:rPr>
        <w:t>os</w:t>
      </w:r>
      <w:proofErr w:type="spellEnd"/>
      <w:r w:rsidR="00645CC9"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 w:rsidR="00512A93" w:rsidRPr="00512A93">
        <w:rPr>
          <w:rFonts w:ascii="Arial" w:hAnsi="Arial" w:cs="Arial"/>
          <w:color w:val="000000"/>
          <w:lang w:eastAsia="pl-PL"/>
        </w:rPr>
        <w:t>obowych</w:t>
      </w:r>
      <w:proofErr w:type="spellEnd"/>
      <w:r w:rsidRPr="00512A93">
        <w:rPr>
          <w:rFonts w:ascii="Arial" w:hAnsi="Arial" w:cs="Arial"/>
          <w:color w:val="000000"/>
          <w:lang w:eastAsia="pl-PL"/>
        </w:rPr>
        <w:t xml:space="preserve"> </w:t>
      </w:r>
      <w:r w:rsidRPr="00512A93">
        <w:rPr>
          <w:rFonts w:ascii="Arial" w:hAnsi="Arial" w:cs="Arial"/>
        </w:rPr>
        <w:t xml:space="preserve">( Dz. U. 2018 r. poz. </w:t>
      </w:r>
      <w:r w:rsidR="00512A93" w:rsidRPr="00512A93">
        <w:rPr>
          <w:rFonts w:ascii="Arial" w:hAnsi="Arial" w:cs="Arial"/>
        </w:rPr>
        <w:t>1000</w:t>
      </w:r>
      <w:r w:rsidRPr="00512A93">
        <w:rPr>
          <w:rFonts w:ascii="Arial" w:hAnsi="Arial" w:cs="Arial"/>
        </w:rPr>
        <w:t xml:space="preserve"> z późn.zm.)</w:t>
      </w:r>
      <w:r w:rsidRPr="00512A93">
        <w:rPr>
          <w:rFonts w:ascii="Arial" w:hAnsi="Arial" w:cs="Arial"/>
          <w:color w:val="000000"/>
          <w:lang w:eastAsia="pl-PL"/>
        </w:rPr>
        <w:t xml:space="preserve"> </w:t>
      </w:r>
    </w:p>
    <w:p w:rsidR="00645CC9" w:rsidRPr="00645CC9" w:rsidRDefault="00C41B13" w:rsidP="00512A93">
      <w:pPr>
        <w:pStyle w:val="Akapitzlist"/>
        <w:numPr>
          <w:ilvl w:val="0"/>
          <w:numId w:val="2"/>
        </w:numPr>
        <w:autoSpaceDE w:val="0"/>
        <w:jc w:val="both"/>
        <w:rPr>
          <w:rFonts w:cs="Times New Roman"/>
          <w:b/>
        </w:rPr>
      </w:pPr>
      <w:r w:rsidRPr="00512A93">
        <w:rPr>
          <w:rFonts w:ascii="Arial" w:hAnsi="Arial" w:cs="Arial"/>
          <w:color w:val="000000"/>
          <w:lang w:eastAsia="pl-PL"/>
        </w:rPr>
        <w:t xml:space="preserve">art. </w:t>
      </w:r>
      <w:r w:rsidRPr="00512A93">
        <w:rPr>
          <w:rFonts w:ascii="Arial" w:hAnsi="Arial" w:cs="Arial"/>
        </w:rPr>
        <w:t xml:space="preserve"> 108 a Ustawy z dnia 14 grudnia 2016 r. Prawo oświatowe ( Dz. U. 201</w:t>
      </w:r>
      <w:r w:rsidR="00B749EE" w:rsidRPr="00512A93">
        <w:rPr>
          <w:rFonts w:ascii="Arial" w:hAnsi="Arial" w:cs="Arial"/>
        </w:rPr>
        <w:t>7</w:t>
      </w:r>
      <w:r w:rsidRPr="00512A93">
        <w:rPr>
          <w:rFonts w:ascii="Arial" w:hAnsi="Arial" w:cs="Arial"/>
        </w:rPr>
        <w:t xml:space="preserve">.poz. </w:t>
      </w:r>
      <w:r w:rsidR="00B749EE" w:rsidRPr="00512A93">
        <w:rPr>
          <w:rFonts w:ascii="Arial" w:hAnsi="Arial" w:cs="Arial"/>
        </w:rPr>
        <w:t>59</w:t>
      </w:r>
      <w:r w:rsidRPr="00512A93">
        <w:rPr>
          <w:rFonts w:ascii="Arial" w:hAnsi="Arial" w:cs="Arial"/>
        </w:rPr>
        <w:t xml:space="preserve"> z późn.zm.),</w:t>
      </w:r>
      <w:r w:rsidRPr="005F2599">
        <w:t xml:space="preserve"> </w:t>
      </w:r>
    </w:p>
    <w:p w:rsidR="00645CC9" w:rsidRPr="00645CC9" w:rsidRDefault="00645CC9" w:rsidP="00645CC9">
      <w:pPr>
        <w:pStyle w:val="Akapitzlist"/>
        <w:autoSpaceDE w:val="0"/>
        <w:jc w:val="both"/>
        <w:rPr>
          <w:rFonts w:cs="Times New Roman"/>
          <w:b/>
        </w:rPr>
      </w:pPr>
    </w:p>
    <w:p w:rsidR="00645CC9" w:rsidRDefault="00645CC9" w:rsidP="00645CC9">
      <w:pPr>
        <w:autoSpaceDE w:val="0"/>
        <w:ind w:left="360"/>
        <w:rPr>
          <w:rFonts w:ascii="Arial" w:hAnsi="Arial" w:cs="Arial"/>
          <w:b/>
        </w:rPr>
      </w:pPr>
    </w:p>
    <w:p w:rsidR="00B749EE" w:rsidRPr="00645CC9" w:rsidRDefault="00B749EE" w:rsidP="00645CC9">
      <w:pPr>
        <w:autoSpaceDE w:val="0"/>
        <w:ind w:left="360"/>
        <w:jc w:val="center"/>
        <w:rPr>
          <w:b/>
        </w:rPr>
      </w:pPr>
      <w:r w:rsidRPr="00645CC9">
        <w:rPr>
          <w:rFonts w:ascii="Arial" w:hAnsi="Arial" w:cs="Arial"/>
          <w:b/>
        </w:rPr>
        <w:t>zarządzam , co następuje:</w:t>
      </w:r>
    </w:p>
    <w:p w:rsidR="00B749EE" w:rsidRDefault="00B749EE" w:rsidP="00C41B13">
      <w:pPr>
        <w:autoSpaceDE w:val="0"/>
        <w:jc w:val="center"/>
        <w:rPr>
          <w:rFonts w:ascii="Arial" w:hAnsi="Arial" w:cs="Arial"/>
          <w:b/>
        </w:rPr>
      </w:pPr>
    </w:p>
    <w:p w:rsidR="00B749EE" w:rsidRDefault="00B749EE" w:rsidP="00C41B13">
      <w:pPr>
        <w:autoSpaceDE w:val="0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C41B13" w:rsidRDefault="00C41B13" w:rsidP="00C41B13">
      <w:pPr>
        <w:autoSpaceDE w:val="0"/>
        <w:jc w:val="center"/>
      </w:pPr>
      <w:r>
        <w:rPr>
          <w:rFonts w:ascii="Arial" w:hAnsi="Arial" w:cs="Arial"/>
          <w:b/>
        </w:rPr>
        <w:t>§ 1</w:t>
      </w:r>
    </w:p>
    <w:p w:rsidR="00C41B13" w:rsidRDefault="00C41B13" w:rsidP="00C41B13">
      <w:pPr>
        <w:autoSpaceDE w:val="0"/>
        <w:jc w:val="center"/>
        <w:rPr>
          <w:rFonts w:ascii="Arial" w:hAnsi="Arial" w:cs="Arial"/>
        </w:rPr>
      </w:pPr>
    </w:p>
    <w:p w:rsidR="00B749EE" w:rsidRPr="00B749EE" w:rsidRDefault="00C41B13" w:rsidP="00B749EE">
      <w:r w:rsidRPr="00B749EE">
        <w:rPr>
          <w:color w:val="000000"/>
          <w:lang w:eastAsia="pl-PL"/>
        </w:rPr>
        <w:t>W</w:t>
      </w:r>
      <w:r w:rsidR="00B749EE" w:rsidRPr="00B749EE">
        <w:rPr>
          <w:color w:val="000000"/>
          <w:lang w:eastAsia="pl-PL"/>
        </w:rPr>
        <w:t xml:space="preserve">prowadzam </w:t>
      </w:r>
      <w:r w:rsidR="00B749EE" w:rsidRPr="00B749EE">
        <w:t xml:space="preserve"> Regulamin monitoringu wizyjnego  Miejskiego Przedszkola Nr 32 W Częstochowie. Regulamin stanowi załącznik nr 1 do niniejszego zarządzenia</w:t>
      </w:r>
    </w:p>
    <w:p w:rsidR="00B749EE" w:rsidRPr="00B749EE" w:rsidRDefault="00B749EE" w:rsidP="00B749EE">
      <w:pPr>
        <w:jc w:val="center"/>
      </w:pPr>
    </w:p>
    <w:p w:rsidR="00C41B13" w:rsidRDefault="00C41B13" w:rsidP="00645CC9">
      <w:pPr>
        <w:autoSpaceDE w:val="0"/>
      </w:pPr>
    </w:p>
    <w:p w:rsidR="00B749EE" w:rsidRDefault="00B749EE" w:rsidP="00B749EE">
      <w:pPr>
        <w:spacing w:before="15" w:line="360" w:lineRule="auto"/>
        <w:jc w:val="both"/>
        <w:rPr>
          <w:b/>
          <w:bCs/>
          <w:color w:val="000000"/>
          <w:lang w:eastAsia="pl-PL"/>
        </w:rPr>
      </w:pPr>
    </w:p>
    <w:p w:rsidR="00512A93" w:rsidRDefault="00512A93" w:rsidP="00512A93">
      <w:pPr>
        <w:autoSpaceDE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645CC9">
        <w:rPr>
          <w:rFonts w:ascii="Arial" w:hAnsi="Arial" w:cs="Arial"/>
          <w:b/>
        </w:rPr>
        <w:t>2</w:t>
      </w:r>
    </w:p>
    <w:p w:rsidR="00645CC9" w:rsidRDefault="00645CC9" w:rsidP="00512A93">
      <w:pPr>
        <w:autoSpaceDE w:val="0"/>
      </w:pPr>
    </w:p>
    <w:p w:rsidR="00512A93" w:rsidRDefault="00512A93" w:rsidP="00512A93">
      <w:pPr>
        <w:autoSpaceDE w:val="0"/>
      </w:pPr>
      <w:r>
        <w:t>Zarządzenie wchodzi w życie z dniem podpisania</w:t>
      </w:r>
    </w:p>
    <w:p w:rsidR="00B749EE" w:rsidRPr="00B749EE" w:rsidRDefault="00B749EE" w:rsidP="00512A93">
      <w:pPr>
        <w:spacing w:before="15" w:line="360" w:lineRule="auto"/>
        <w:rPr>
          <w:b/>
          <w:bCs/>
          <w:color w:val="000000"/>
          <w:lang w:eastAsia="pl-PL"/>
        </w:rPr>
      </w:pPr>
    </w:p>
    <w:p w:rsidR="00C41B13" w:rsidRDefault="00C41B13" w:rsidP="00512A93">
      <w:pPr>
        <w:autoSpaceDE w:val="0"/>
        <w:rPr>
          <w:rFonts w:ascii="Arial" w:hAnsi="Arial" w:cs="Arial"/>
        </w:rPr>
      </w:pPr>
    </w:p>
    <w:p w:rsidR="00CC2A47" w:rsidRDefault="00CC2A47" w:rsidP="00512A93">
      <w:pPr>
        <w:autoSpaceDE w:val="0"/>
        <w:spacing w:line="276" w:lineRule="auto"/>
      </w:pPr>
    </w:p>
    <w:p w:rsidR="00CC2A47" w:rsidRDefault="00CC2A47" w:rsidP="00512A93">
      <w:pPr>
        <w:autoSpaceDE w:val="0"/>
        <w:spacing w:line="276" w:lineRule="auto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41B13" w:rsidRDefault="00C665B4" w:rsidP="00C41B13">
      <w:pPr>
        <w:autoSpaceDE w:val="0"/>
        <w:spacing w:line="276" w:lineRule="auto"/>
        <w:jc w:val="right"/>
      </w:pPr>
      <w:r>
        <w:t>P</w:t>
      </w:r>
      <w:r w:rsidR="00CC2A47">
        <w:t>odpis dyrektora</w:t>
      </w:r>
    </w:p>
    <w:p w:rsidR="00CC2A47" w:rsidRDefault="00CC2A47" w:rsidP="00C41B13">
      <w:pPr>
        <w:autoSpaceDE w:val="0"/>
        <w:spacing w:line="276" w:lineRule="auto"/>
        <w:jc w:val="right"/>
      </w:pPr>
    </w:p>
    <w:p w:rsidR="00C41B13" w:rsidRDefault="00C41B13" w:rsidP="00C41B13">
      <w:pPr>
        <w:jc w:val="right"/>
        <w:rPr>
          <w:rFonts w:ascii="Arial" w:hAnsi="Arial" w:cs="Arial"/>
        </w:rPr>
      </w:pPr>
    </w:p>
    <w:p w:rsidR="00C41B13" w:rsidRDefault="00C41B13" w:rsidP="00C41B13"/>
    <w:p w:rsidR="001F5EB8" w:rsidRDefault="00645CC9"/>
    <w:sectPr w:rsidR="001F5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278DC"/>
    <w:multiLevelType w:val="hybridMultilevel"/>
    <w:tmpl w:val="5240D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B13"/>
    <w:rsid w:val="004E34B6"/>
    <w:rsid w:val="00512A93"/>
    <w:rsid w:val="00585374"/>
    <w:rsid w:val="00645CC9"/>
    <w:rsid w:val="007443BD"/>
    <w:rsid w:val="009F6583"/>
    <w:rsid w:val="00A314BC"/>
    <w:rsid w:val="00B749EE"/>
    <w:rsid w:val="00C41B13"/>
    <w:rsid w:val="00C665B4"/>
    <w:rsid w:val="00CB1088"/>
    <w:rsid w:val="00CC2A47"/>
    <w:rsid w:val="00D016A7"/>
    <w:rsid w:val="00E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B1C0C"/>
  <w15:chartTrackingRefBased/>
  <w15:docId w15:val="{040266BD-98F1-42F1-85BE-88EF1093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B1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41B1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41B13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C41B1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41B13"/>
    <w:pPr>
      <w:autoSpaceDN w:val="0"/>
      <w:ind w:left="720"/>
      <w:contextualSpacing/>
    </w:pPr>
    <w:rPr>
      <w:rFonts w:eastAsia="SimSun" w:cs="Mangal"/>
      <w:kern w:val="3"/>
      <w:szCs w:val="21"/>
      <w:lang w:val="en-US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A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A47"/>
    <w:rPr>
      <w:rFonts w:ascii="Segoe UI" w:eastAsia="Times New Roma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MP32</cp:lastModifiedBy>
  <cp:revision>8</cp:revision>
  <cp:lastPrinted>2019-08-22T06:14:00Z</cp:lastPrinted>
  <dcterms:created xsi:type="dcterms:W3CDTF">2020-09-18T09:45:00Z</dcterms:created>
  <dcterms:modified xsi:type="dcterms:W3CDTF">2020-09-18T11:20:00Z</dcterms:modified>
</cp:coreProperties>
</file>