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88" w:rsidRPr="00236EAC" w:rsidRDefault="00D6103D" w:rsidP="00236EAC">
      <w:pPr>
        <w:widowControl w:val="0"/>
        <w:suppressAutoHyphens/>
        <w:spacing w:after="0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236EAC">
        <w:rPr>
          <w:rFonts w:ascii="Arial" w:eastAsia="Times New Roman" w:hAnsi="Arial" w:cs="Arial"/>
          <w:b/>
          <w:sz w:val="28"/>
          <w:szCs w:val="28"/>
          <w:lang w:eastAsia="ar-SA"/>
        </w:rPr>
        <w:t>Uchwała Nr 19</w:t>
      </w:r>
      <w:r w:rsidR="002B5D75" w:rsidRPr="00236EAC">
        <w:rPr>
          <w:rFonts w:ascii="Arial" w:eastAsia="Times New Roman" w:hAnsi="Arial" w:cs="Arial"/>
          <w:b/>
          <w:sz w:val="28"/>
          <w:szCs w:val="28"/>
          <w:lang w:eastAsia="ar-SA"/>
        </w:rPr>
        <w:t>/2019/2020</w:t>
      </w:r>
    </w:p>
    <w:p w:rsidR="00BD5688" w:rsidRPr="00236EAC" w:rsidRDefault="00BD5688" w:rsidP="00236EAC">
      <w:pPr>
        <w:suppressAutoHyphens/>
        <w:spacing w:after="0"/>
        <w:jc w:val="center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236EAC">
        <w:rPr>
          <w:rFonts w:ascii="Arial" w:eastAsia="Times New Roman" w:hAnsi="Arial" w:cs="Arial"/>
          <w:b/>
          <w:sz w:val="26"/>
          <w:szCs w:val="26"/>
          <w:lang w:eastAsia="ar-SA"/>
        </w:rPr>
        <w:t>Rady Pedagogicznej Szkoły Podstawowej nr 21</w:t>
      </w:r>
      <w:r w:rsidR="002B5D75" w:rsidRPr="00236EAC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</w:t>
      </w:r>
      <w:r w:rsidRPr="00236EAC">
        <w:rPr>
          <w:rFonts w:ascii="Arial" w:eastAsia="Times New Roman" w:hAnsi="Arial" w:cs="Arial"/>
          <w:b/>
          <w:sz w:val="26"/>
          <w:szCs w:val="26"/>
          <w:lang w:eastAsia="ar-SA"/>
        </w:rPr>
        <w:t>w Częstochowie</w:t>
      </w:r>
    </w:p>
    <w:p w:rsidR="00BD5688" w:rsidRPr="00236EAC" w:rsidRDefault="00BD5688" w:rsidP="00236EAC">
      <w:pPr>
        <w:suppressAutoHyphens/>
        <w:spacing w:after="0"/>
        <w:rPr>
          <w:rFonts w:ascii="Arial" w:eastAsia="Times New Roman" w:hAnsi="Arial" w:cs="Arial"/>
          <w:b/>
          <w:sz w:val="26"/>
          <w:szCs w:val="26"/>
          <w:lang w:eastAsia="ar-SA"/>
        </w:rPr>
      </w:pPr>
      <w:r w:rsidRPr="00236EAC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               </w:t>
      </w:r>
      <w:r w:rsidR="002B5D75" w:rsidRPr="00236EAC"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z dnia 31.08.2020</w:t>
      </w:r>
      <w:r w:rsidRPr="00236EAC">
        <w:rPr>
          <w:rFonts w:ascii="Arial" w:eastAsia="Times New Roman" w:hAnsi="Arial" w:cs="Arial"/>
          <w:b/>
          <w:sz w:val="26"/>
          <w:szCs w:val="26"/>
          <w:lang w:eastAsia="ar-SA"/>
        </w:rPr>
        <w:t>r.</w:t>
      </w:r>
    </w:p>
    <w:p w:rsidR="00BD5688" w:rsidRPr="00236EAC" w:rsidRDefault="00BD5688" w:rsidP="00BD5688">
      <w:pPr>
        <w:rPr>
          <w:rFonts w:ascii="Arial" w:hAnsi="Arial" w:cs="Arial"/>
          <w:szCs w:val="24"/>
        </w:rPr>
      </w:pPr>
    </w:p>
    <w:p w:rsidR="00BD5688" w:rsidRPr="00236EAC" w:rsidRDefault="002B5D75" w:rsidP="00BD5688">
      <w:pPr>
        <w:jc w:val="center"/>
        <w:rPr>
          <w:rFonts w:ascii="Arial" w:hAnsi="Arial" w:cs="Arial"/>
          <w:b/>
          <w:bCs/>
          <w:szCs w:val="24"/>
        </w:rPr>
      </w:pPr>
      <w:r w:rsidRPr="00236EAC">
        <w:rPr>
          <w:rFonts w:ascii="Arial" w:hAnsi="Arial" w:cs="Arial"/>
          <w:b/>
          <w:bCs/>
          <w:szCs w:val="24"/>
        </w:rPr>
        <w:t xml:space="preserve">w sprawie </w:t>
      </w:r>
      <w:r w:rsidR="00BD5688" w:rsidRPr="00236EAC">
        <w:rPr>
          <w:rFonts w:ascii="Arial" w:hAnsi="Arial" w:cs="Arial"/>
          <w:b/>
          <w:bCs/>
          <w:szCs w:val="24"/>
        </w:rPr>
        <w:t>wyrażenia opinii dotyczącej ustalonych przez dyrektora dni wolnych od zajęć dydaktyczno-wy</w:t>
      </w:r>
      <w:r w:rsidRPr="00236EAC">
        <w:rPr>
          <w:rFonts w:ascii="Arial" w:hAnsi="Arial" w:cs="Arial"/>
          <w:b/>
          <w:bCs/>
          <w:szCs w:val="24"/>
        </w:rPr>
        <w:t>chowawczych w roku szkolnym 2020/2021</w:t>
      </w:r>
    </w:p>
    <w:p w:rsidR="00BD5688" w:rsidRDefault="00BD5688" w:rsidP="00BD5688">
      <w:pPr>
        <w:rPr>
          <w:rFonts w:ascii="Arial" w:hAnsi="Arial" w:cs="Arial"/>
          <w:szCs w:val="24"/>
        </w:rPr>
      </w:pPr>
    </w:p>
    <w:p w:rsidR="00236EAC" w:rsidRPr="00236EAC" w:rsidRDefault="00236EAC" w:rsidP="00BD5688">
      <w:pPr>
        <w:rPr>
          <w:rFonts w:ascii="Arial" w:hAnsi="Arial" w:cs="Arial"/>
          <w:szCs w:val="24"/>
        </w:rPr>
      </w:pPr>
    </w:p>
    <w:p w:rsidR="00BD5688" w:rsidRPr="00236EAC" w:rsidRDefault="00BD5688" w:rsidP="00BD5688">
      <w:pPr>
        <w:jc w:val="both"/>
        <w:rPr>
          <w:rFonts w:ascii="Arial" w:hAnsi="Arial" w:cs="Arial"/>
          <w:i/>
          <w:iCs/>
          <w:szCs w:val="24"/>
        </w:rPr>
      </w:pPr>
      <w:r w:rsidRPr="00236EAC">
        <w:rPr>
          <w:rFonts w:ascii="Arial" w:hAnsi="Arial" w:cs="Arial"/>
          <w:i/>
          <w:iCs/>
          <w:szCs w:val="24"/>
        </w:rPr>
        <w:t xml:space="preserve">Na podstawie art.5 ust.1 Rozporządzenia MEN z </w:t>
      </w:r>
      <w:r w:rsidRPr="00236EAC">
        <w:rPr>
          <w:rStyle w:val="Uwydatnienie"/>
          <w:rFonts w:ascii="Arial" w:hAnsi="Arial" w:cs="Arial"/>
          <w:szCs w:val="24"/>
        </w:rPr>
        <w:t>11 sierpnia 2017 r. w sprawie or</w:t>
      </w:r>
      <w:r w:rsidR="00F87C44" w:rsidRPr="00236EAC">
        <w:rPr>
          <w:rStyle w:val="Uwydatnienie"/>
          <w:rFonts w:ascii="Arial" w:hAnsi="Arial" w:cs="Arial"/>
          <w:szCs w:val="24"/>
        </w:rPr>
        <w:t>ganizacji roku szkolnego (Dz. U z 2017r.</w:t>
      </w:r>
      <w:r w:rsidRPr="00236EAC">
        <w:rPr>
          <w:rStyle w:val="Uwydatnienie"/>
          <w:rFonts w:ascii="Arial" w:hAnsi="Arial" w:cs="Arial"/>
          <w:szCs w:val="24"/>
        </w:rPr>
        <w:t xml:space="preserve"> poz. 1603) </w:t>
      </w:r>
      <w:r w:rsidRPr="00236EAC">
        <w:rPr>
          <w:rFonts w:ascii="Arial" w:hAnsi="Arial" w:cs="Arial"/>
          <w:i/>
          <w:iCs/>
          <w:szCs w:val="24"/>
        </w:rPr>
        <w:t xml:space="preserve"> uchwala się, co następuje:</w:t>
      </w:r>
      <w:r w:rsidRPr="00236EAC">
        <w:rPr>
          <w:rStyle w:val="Uwydatnienie"/>
          <w:rFonts w:ascii="Arial" w:hAnsi="Arial" w:cs="Arial"/>
          <w:szCs w:val="24"/>
        </w:rPr>
        <w:t xml:space="preserve"> </w:t>
      </w:r>
    </w:p>
    <w:p w:rsidR="00236EAC" w:rsidRDefault="00236EAC" w:rsidP="00BD5688">
      <w:pPr>
        <w:jc w:val="center"/>
        <w:rPr>
          <w:rFonts w:ascii="Arial" w:hAnsi="Arial" w:cs="Arial"/>
          <w:szCs w:val="24"/>
        </w:rPr>
      </w:pPr>
    </w:p>
    <w:p w:rsidR="00BD5688" w:rsidRPr="00236EAC" w:rsidRDefault="00BD5688" w:rsidP="00BD5688">
      <w:pPr>
        <w:jc w:val="center"/>
        <w:rPr>
          <w:rFonts w:ascii="Arial" w:hAnsi="Arial" w:cs="Arial"/>
          <w:szCs w:val="24"/>
        </w:rPr>
      </w:pPr>
      <w:r w:rsidRPr="00236EAC">
        <w:rPr>
          <w:rFonts w:ascii="Arial" w:hAnsi="Arial" w:cs="Arial"/>
          <w:szCs w:val="24"/>
        </w:rPr>
        <w:t>§ 1</w:t>
      </w:r>
    </w:p>
    <w:p w:rsidR="00BD5688" w:rsidRPr="00236EAC" w:rsidRDefault="00BD5688" w:rsidP="00BD5688">
      <w:pPr>
        <w:jc w:val="both"/>
        <w:rPr>
          <w:rFonts w:ascii="Arial" w:hAnsi="Arial" w:cs="Arial"/>
          <w:szCs w:val="24"/>
        </w:rPr>
      </w:pPr>
      <w:r w:rsidRPr="00236EAC">
        <w:rPr>
          <w:rFonts w:ascii="Arial" w:hAnsi="Arial" w:cs="Arial"/>
          <w:szCs w:val="24"/>
        </w:rPr>
        <w:t>Rada pedagogiczna opiniuje pozytywnie ustalone przez dyrektora dodatkowe dni wolne od zajęć dydaktyczno-wy</w:t>
      </w:r>
      <w:r w:rsidR="002B5D75" w:rsidRPr="00236EAC">
        <w:rPr>
          <w:rFonts w:ascii="Arial" w:hAnsi="Arial" w:cs="Arial"/>
          <w:szCs w:val="24"/>
        </w:rPr>
        <w:t>chowawczych w roku szkolnym 2020/2021</w:t>
      </w:r>
      <w:r w:rsidRPr="00236EAC">
        <w:rPr>
          <w:rFonts w:ascii="Arial" w:hAnsi="Arial" w:cs="Arial"/>
          <w:szCs w:val="24"/>
        </w:rPr>
        <w:t>:</w:t>
      </w:r>
    </w:p>
    <w:p w:rsidR="00BD5688" w:rsidRPr="00236EAC" w:rsidRDefault="002B5D75" w:rsidP="00BD5688">
      <w:pPr>
        <w:jc w:val="both"/>
        <w:rPr>
          <w:rFonts w:ascii="Arial" w:hAnsi="Arial" w:cs="Arial"/>
          <w:szCs w:val="24"/>
        </w:rPr>
      </w:pPr>
      <w:r w:rsidRPr="00236EAC">
        <w:rPr>
          <w:rFonts w:ascii="Arial" w:hAnsi="Arial" w:cs="Arial"/>
          <w:szCs w:val="24"/>
        </w:rPr>
        <w:t xml:space="preserve">14 października 2020; 4-5 stycznia 2021; 25-27 maja 2021 (egzaminy); </w:t>
      </w:r>
      <w:r w:rsidR="00236EAC">
        <w:rPr>
          <w:rFonts w:ascii="Arial" w:hAnsi="Arial" w:cs="Arial"/>
          <w:szCs w:val="24"/>
        </w:rPr>
        <w:t xml:space="preserve">28 maja 2021; </w:t>
      </w:r>
      <w:r w:rsidRPr="00236EAC">
        <w:rPr>
          <w:rFonts w:ascii="Arial" w:hAnsi="Arial" w:cs="Arial"/>
          <w:szCs w:val="24"/>
        </w:rPr>
        <w:t xml:space="preserve"> 4 czerwca 2021; </w:t>
      </w:r>
      <w:r w:rsidR="00BD5688" w:rsidRPr="00236EAC">
        <w:rPr>
          <w:rFonts w:ascii="Arial" w:hAnsi="Arial" w:cs="Arial"/>
          <w:szCs w:val="24"/>
        </w:rPr>
        <w:t xml:space="preserve"> </w:t>
      </w:r>
    </w:p>
    <w:p w:rsidR="00236EAC" w:rsidRDefault="00236EAC" w:rsidP="00BD5688">
      <w:pPr>
        <w:jc w:val="center"/>
        <w:rPr>
          <w:rFonts w:ascii="Arial" w:hAnsi="Arial" w:cs="Arial"/>
          <w:szCs w:val="24"/>
        </w:rPr>
      </w:pPr>
    </w:p>
    <w:p w:rsidR="00BD5688" w:rsidRPr="00236EAC" w:rsidRDefault="00BD5688" w:rsidP="00BD5688">
      <w:pPr>
        <w:jc w:val="center"/>
        <w:rPr>
          <w:rFonts w:ascii="Arial" w:hAnsi="Arial" w:cs="Arial"/>
          <w:szCs w:val="24"/>
        </w:rPr>
      </w:pPr>
      <w:r w:rsidRPr="00236EAC">
        <w:rPr>
          <w:rFonts w:ascii="Arial" w:hAnsi="Arial" w:cs="Arial"/>
          <w:szCs w:val="24"/>
        </w:rPr>
        <w:t>§ 2</w:t>
      </w:r>
    </w:p>
    <w:p w:rsidR="00BD5688" w:rsidRPr="00236EAC" w:rsidRDefault="00BD5688" w:rsidP="00BD5688">
      <w:pPr>
        <w:rPr>
          <w:rFonts w:ascii="Arial" w:hAnsi="Arial" w:cs="Arial"/>
          <w:szCs w:val="24"/>
        </w:rPr>
      </w:pPr>
      <w:r w:rsidRPr="00236EAC">
        <w:rPr>
          <w:rFonts w:ascii="Arial" w:hAnsi="Arial" w:cs="Arial"/>
          <w:szCs w:val="24"/>
        </w:rPr>
        <w:t>Wykonanie uchwały powierza się Dyrektorowi szkoły.</w:t>
      </w:r>
    </w:p>
    <w:p w:rsidR="00BD5688" w:rsidRPr="00236EAC" w:rsidRDefault="00BD5688" w:rsidP="00BD5688">
      <w:pPr>
        <w:jc w:val="center"/>
        <w:rPr>
          <w:rFonts w:ascii="Arial" w:hAnsi="Arial" w:cs="Arial"/>
          <w:szCs w:val="24"/>
        </w:rPr>
      </w:pPr>
    </w:p>
    <w:p w:rsidR="00BD5688" w:rsidRPr="00236EAC" w:rsidRDefault="00BD5688" w:rsidP="00BD5688">
      <w:pPr>
        <w:jc w:val="center"/>
        <w:rPr>
          <w:rFonts w:ascii="Arial" w:hAnsi="Arial" w:cs="Arial"/>
          <w:szCs w:val="24"/>
        </w:rPr>
      </w:pPr>
      <w:r w:rsidRPr="00236EAC">
        <w:rPr>
          <w:rFonts w:ascii="Arial" w:hAnsi="Arial" w:cs="Arial"/>
          <w:szCs w:val="24"/>
        </w:rPr>
        <w:t>§ 3</w:t>
      </w:r>
    </w:p>
    <w:p w:rsidR="00BD5688" w:rsidRPr="00236EAC" w:rsidRDefault="00BD5688" w:rsidP="00BD5688">
      <w:pPr>
        <w:rPr>
          <w:rFonts w:ascii="Arial" w:hAnsi="Arial" w:cs="Arial"/>
          <w:szCs w:val="24"/>
        </w:rPr>
      </w:pPr>
      <w:r w:rsidRPr="00236EAC">
        <w:rPr>
          <w:rFonts w:ascii="Arial" w:hAnsi="Arial" w:cs="Arial"/>
          <w:szCs w:val="24"/>
        </w:rPr>
        <w:t>Uchwała wchodzi w życie z dniem podjęcia.</w:t>
      </w:r>
    </w:p>
    <w:p w:rsidR="00BD5688" w:rsidRPr="00236EAC" w:rsidRDefault="00BD5688" w:rsidP="00BD5688">
      <w:pPr>
        <w:rPr>
          <w:rFonts w:ascii="Arial" w:hAnsi="Arial" w:cs="Arial"/>
          <w:szCs w:val="24"/>
        </w:rPr>
      </w:pPr>
    </w:p>
    <w:p w:rsidR="00BD5688" w:rsidRDefault="00BD5688" w:rsidP="00BD5688">
      <w:pPr>
        <w:jc w:val="right"/>
        <w:rPr>
          <w:rFonts w:cs="Times New Roman"/>
        </w:rPr>
      </w:pPr>
    </w:p>
    <w:p w:rsidR="00BD5688" w:rsidRDefault="00BD5688" w:rsidP="00BD5688">
      <w:pPr>
        <w:jc w:val="right"/>
        <w:rPr>
          <w:rFonts w:cs="Times New Roman"/>
        </w:rPr>
      </w:pPr>
    </w:p>
    <w:p w:rsidR="00236EAC" w:rsidRPr="00341C9B" w:rsidRDefault="00BD5688" w:rsidP="00236EAC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cs="Times New Roman"/>
        </w:rPr>
        <w:br/>
      </w:r>
      <w:r w:rsidR="00236EAC">
        <w:rPr>
          <w:rFonts w:ascii="Arial" w:hAnsi="Arial" w:cs="Arial"/>
        </w:rPr>
        <w:t>Przewodniczący Rady P</w:t>
      </w:r>
      <w:r w:rsidR="00236EAC" w:rsidRPr="00341C9B">
        <w:rPr>
          <w:rFonts w:ascii="Arial" w:hAnsi="Arial" w:cs="Arial"/>
        </w:rPr>
        <w:t>edagogicznej</w:t>
      </w:r>
      <w:r w:rsidR="00236EAC" w:rsidRPr="00341C9B">
        <w:rPr>
          <w:rFonts w:ascii="Arial" w:hAnsi="Arial" w:cs="Arial"/>
          <w:sz w:val="20"/>
          <w:szCs w:val="20"/>
        </w:rPr>
        <w:t xml:space="preserve"> </w:t>
      </w:r>
    </w:p>
    <w:p w:rsidR="00236EAC" w:rsidRPr="00341C9B" w:rsidRDefault="00236EAC" w:rsidP="00236EA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236EAC" w:rsidRPr="00341C9B" w:rsidRDefault="00236EAC" w:rsidP="00236EA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(-) Renata Krystek</w:t>
      </w:r>
    </w:p>
    <w:p w:rsidR="00236EAC" w:rsidRPr="00341C9B" w:rsidRDefault="00236EAC" w:rsidP="00236EA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Dyrektor</w:t>
      </w:r>
    </w:p>
    <w:p w:rsidR="00236EAC" w:rsidRPr="00341C9B" w:rsidRDefault="00236EAC" w:rsidP="00236EAC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341C9B">
        <w:rPr>
          <w:rFonts w:ascii="Arial" w:hAnsi="Arial" w:cs="Arial"/>
          <w:b w:val="0"/>
          <w:sz w:val="20"/>
          <w:szCs w:val="20"/>
        </w:rPr>
        <w:t>Szkoły Podstawowej nr 21</w:t>
      </w:r>
    </w:p>
    <w:p w:rsidR="00A0022C" w:rsidRDefault="00A0022C" w:rsidP="00236EAC">
      <w:pPr>
        <w:jc w:val="right"/>
      </w:pPr>
    </w:p>
    <w:sectPr w:rsidR="00A0022C" w:rsidSect="00B20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D5688"/>
    <w:rsid w:val="00236EAC"/>
    <w:rsid w:val="002B5D75"/>
    <w:rsid w:val="00A0022C"/>
    <w:rsid w:val="00B207D2"/>
    <w:rsid w:val="00BD5688"/>
    <w:rsid w:val="00D6103D"/>
    <w:rsid w:val="00F87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5688"/>
    <w:pPr>
      <w:spacing w:after="8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BD5688"/>
    <w:rPr>
      <w:i/>
      <w:iCs/>
    </w:rPr>
  </w:style>
  <w:style w:type="paragraph" w:styleId="Tytu">
    <w:name w:val="Title"/>
    <w:basedOn w:val="Normalny"/>
    <w:next w:val="Normalny"/>
    <w:link w:val="TytuZnak"/>
    <w:qFormat/>
    <w:rsid w:val="00236EAC"/>
    <w:pPr>
      <w:suppressAutoHyphens/>
      <w:spacing w:after="0"/>
      <w:jc w:val="center"/>
    </w:pPr>
    <w:rPr>
      <w:rFonts w:ascii="Verdana" w:eastAsia="Times New Roman" w:hAnsi="Verdana" w:cs="Verdana"/>
      <w:b/>
      <w:bCs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236EAC"/>
    <w:rPr>
      <w:rFonts w:ascii="Verdana" w:eastAsia="Times New Roman" w:hAnsi="Verdana" w:cs="Verdana"/>
      <w:b/>
      <w:bCs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1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774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2020-09-17T19:40:00Z</dcterms:created>
  <dcterms:modified xsi:type="dcterms:W3CDTF">2020-09-17T19:40:00Z</dcterms:modified>
</cp:coreProperties>
</file>