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0C4" w:rsidRDefault="00A42E60">
      <w:pPr>
        <w:pStyle w:val="Standard"/>
        <w:autoSpaceDE w:val="0"/>
        <w:rPr>
          <w:rFonts w:ascii="Calibri" w:eastAsia="TimesNewRomanPS-BoldMT" w:hAnsi="Calibri" w:cs="TimesNewRomanPS-BoldMT"/>
          <w:b/>
          <w:bCs/>
        </w:rPr>
      </w:pPr>
      <w:r>
        <w:rPr>
          <w:rFonts w:ascii="Calibri" w:eastAsia="TimesNewRomanPS-BoldMT" w:hAnsi="Calibri" w:cs="TimesNewRomanPS-BoldMT"/>
          <w:b/>
          <w:bCs/>
        </w:rPr>
        <w:t xml:space="preserve"> </w:t>
      </w:r>
      <w:r>
        <w:rPr>
          <w:rFonts w:ascii="Calibri" w:eastAsia="Times New Roman" w:hAnsi="Calibri" w:cs="Times New Roman"/>
          <w:bCs/>
          <w:sz w:val="28"/>
        </w:rPr>
        <w:t xml:space="preserve">        </w:t>
      </w:r>
      <w:r>
        <w:rPr>
          <w:rFonts w:ascii="Calibri" w:eastAsia="Times New Roman" w:hAnsi="Calibri" w:cs="Times New Roman"/>
          <w:bCs/>
          <w:sz w:val="26"/>
        </w:rPr>
        <w:t xml:space="preserve"> </w:t>
      </w:r>
    </w:p>
    <w:p w:rsidR="00C270C4" w:rsidRDefault="00A42E60">
      <w:pPr>
        <w:pStyle w:val="Standard"/>
        <w:jc w:val="center"/>
        <w:rPr>
          <w:rFonts w:ascii="Calibri" w:eastAsia="Times New Roman" w:hAnsi="Calibri" w:cs="Times New Roman"/>
          <w:sz w:val="26"/>
        </w:rPr>
      </w:pPr>
      <w:r>
        <w:rPr>
          <w:rFonts w:ascii="Calibri" w:eastAsia="Times New Roman" w:hAnsi="Calibri" w:cs="Times New Roman"/>
          <w:sz w:val="26"/>
        </w:rPr>
        <w:t>ZARZĄDZENIE NR  SP17.023.</w:t>
      </w:r>
      <w:r>
        <w:rPr>
          <w:rFonts w:ascii="Calibri" w:eastAsia="Times New Roman" w:hAnsi="Calibri" w:cs="Times New Roman"/>
          <w:b/>
          <w:bCs/>
          <w:sz w:val="26"/>
        </w:rPr>
        <w:t>8</w:t>
      </w:r>
      <w:r>
        <w:rPr>
          <w:rFonts w:ascii="Calibri" w:eastAsia="Times New Roman" w:hAnsi="Calibri" w:cs="Times New Roman"/>
          <w:sz w:val="26"/>
        </w:rPr>
        <w:t>.2020.2021.DS</w:t>
      </w:r>
    </w:p>
    <w:p w:rsidR="00C270C4" w:rsidRDefault="00A42E60" w:rsidP="00651CF3">
      <w:pPr>
        <w:pStyle w:val="Standard"/>
        <w:jc w:val="center"/>
        <w:rPr>
          <w:rFonts w:ascii="Calibri" w:eastAsia="Times New Roman" w:hAnsi="Calibri" w:cs="Times New Roman"/>
          <w:sz w:val="26"/>
        </w:rPr>
      </w:pPr>
      <w:r>
        <w:rPr>
          <w:rFonts w:ascii="Calibri" w:eastAsia="Times New Roman" w:hAnsi="Calibri" w:cs="Times New Roman"/>
          <w:sz w:val="26"/>
        </w:rPr>
        <w:t>z dnia 24.10.2020 r.</w:t>
      </w:r>
    </w:p>
    <w:p w:rsidR="00C270C4" w:rsidRDefault="00C270C4">
      <w:pPr>
        <w:pStyle w:val="Standard"/>
        <w:autoSpaceDE w:val="0"/>
        <w:rPr>
          <w:rFonts w:ascii="Calibri" w:eastAsia="Calibri" w:hAnsi="Calibri" w:cs="Calibri"/>
          <w:b/>
          <w:bCs/>
        </w:rPr>
      </w:pPr>
    </w:p>
    <w:p w:rsidR="00C270C4" w:rsidRDefault="00C270C4">
      <w:pPr>
        <w:pStyle w:val="Standard"/>
        <w:autoSpaceDE w:val="0"/>
        <w:rPr>
          <w:rFonts w:ascii="Calibri" w:eastAsia="TimesNewRomanPS-BoldMT" w:hAnsi="Calibri" w:cs="TimesNewRomanPS-BoldMT"/>
          <w:b/>
          <w:bCs/>
        </w:rPr>
      </w:pPr>
    </w:p>
    <w:p w:rsidR="00C270C4" w:rsidRDefault="00C270C4">
      <w:pPr>
        <w:pStyle w:val="Standard"/>
        <w:autoSpaceDE w:val="0"/>
        <w:rPr>
          <w:rFonts w:ascii="Calibri" w:eastAsia="TimesNewRomanPS-BoldMT" w:hAnsi="Calibri" w:cs="TimesNewRomanPS-BoldMT"/>
        </w:rPr>
      </w:pPr>
    </w:p>
    <w:p w:rsidR="00C270C4" w:rsidRDefault="00A42E60">
      <w:pPr>
        <w:pStyle w:val="Standard"/>
        <w:autoSpaceDE w:val="0"/>
        <w:rPr>
          <w:rFonts w:ascii="Calibri" w:eastAsia="TimesNewRomanPS-BoldMT" w:hAnsi="Calibri" w:cs="TimesNewRomanPS-BoldMT"/>
        </w:rPr>
      </w:pPr>
      <w:r>
        <w:rPr>
          <w:rFonts w:ascii="Calibri" w:eastAsia="TimesNewRomanPS-BoldMT" w:hAnsi="Calibri" w:cs="TimesNewRomanPS-BoldMT"/>
        </w:rPr>
        <w:t>w sprawie:</w:t>
      </w:r>
    </w:p>
    <w:p w:rsidR="00C270C4" w:rsidRDefault="00A42E60">
      <w:pPr>
        <w:pStyle w:val="Standard"/>
        <w:autoSpaceDE w:val="0"/>
        <w:rPr>
          <w:rFonts w:ascii="Calibri" w:eastAsia="TimesNewRomanPS-BoldMT" w:hAnsi="Calibri" w:cs="TimesNewRomanPS-BoldMT"/>
          <w:b/>
          <w:bCs/>
          <w:sz w:val="20"/>
          <w:szCs w:val="20"/>
        </w:rPr>
      </w:pPr>
      <w:r>
        <w:rPr>
          <w:rFonts w:ascii="Calibri" w:eastAsia="TimesNewRomanPSMT" w:hAnsi="Calibri" w:cs="TimesNewRomanPSMT"/>
          <w:b/>
          <w:bCs/>
        </w:rPr>
        <w:t>Planu działania na rzecz poprawy zapewnienia dostępności osobom ze szczególnymi potrzebami w Szkole Podstawowej z Oddziałami Integracyjnymi Nr 17 w Częstochowie.</w:t>
      </w:r>
    </w:p>
    <w:p w:rsidR="00C270C4" w:rsidRDefault="00C270C4">
      <w:pPr>
        <w:pStyle w:val="Standard"/>
        <w:autoSpaceDE w:val="0"/>
        <w:rPr>
          <w:rFonts w:ascii="Calibri" w:eastAsia="TimesNewRomanPSMT" w:hAnsi="Calibri" w:cs="TimesNewRomanPSMT"/>
        </w:rPr>
      </w:pPr>
    </w:p>
    <w:p w:rsidR="00C270C4" w:rsidRDefault="00C270C4">
      <w:pPr>
        <w:pStyle w:val="Standard"/>
        <w:autoSpaceDE w:val="0"/>
        <w:rPr>
          <w:rFonts w:ascii="Calibri" w:eastAsia="TimesNewRomanPSMT" w:hAnsi="Calibri" w:cs="TimesNewRomanPSMT"/>
        </w:rPr>
      </w:pPr>
    </w:p>
    <w:p w:rsidR="00C270C4" w:rsidRDefault="00C270C4">
      <w:pPr>
        <w:pStyle w:val="Standard"/>
        <w:autoSpaceDE w:val="0"/>
        <w:rPr>
          <w:rFonts w:ascii="Calibri" w:eastAsia="TimesNewRomanPSMT" w:hAnsi="Calibri" w:cs="TimesNewRomanPSMT"/>
        </w:rPr>
      </w:pPr>
    </w:p>
    <w:p w:rsidR="00C270C4" w:rsidRDefault="00A42E60">
      <w:pPr>
        <w:pStyle w:val="Standard"/>
        <w:autoSpaceDE w:val="0"/>
        <w:rPr>
          <w:rFonts w:ascii="Calibri" w:eastAsia="TimesNewRomanPS-BoldMT" w:hAnsi="Calibri" w:cs="TimesNewRomanPS-BoldMT"/>
        </w:rPr>
      </w:pPr>
      <w:r>
        <w:rPr>
          <w:rFonts w:ascii="Calibri" w:eastAsia="TimesNewRomanPS-BoldMT" w:hAnsi="Calibri" w:cs="TimesNewRomanPS-BoldMT"/>
        </w:rPr>
        <w:t>Podstawa prawna:</w:t>
      </w:r>
    </w:p>
    <w:p w:rsidR="00C270C4" w:rsidRDefault="00A42E60">
      <w:pPr>
        <w:pStyle w:val="Standard"/>
        <w:autoSpaceDE w:val="0"/>
        <w:rPr>
          <w:rFonts w:ascii="Calibri" w:eastAsia="TimesNewRomanPSMT" w:hAnsi="Calibri" w:cs="TimesNewRomanPSMT"/>
        </w:rPr>
      </w:pPr>
      <w:r>
        <w:rPr>
          <w:rFonts w:ascii="Calibri" w:eastAsia="TimesNewRomanPSMT" w:hAnsi="Calibri" w:cs="TimesNewRomanPSMT"/>
        </w:rPr>
        <w:t>Na podstawie art. 14 w związku z art.6 ustawy z dnia 19 lipca 2019 roku o zapewnieniu</w:t>
      </w:r>
    </w:p>
    <w:p w:rsidR="00C270C4" w:rsidRDefault="00A42E60">
      <w:pPr>
        <w:pStyle w:val="Standard"/>
        <w:autoSpaceDE w:val="0"/>
        <w:rPr>
          <w:rFonts w:ascii="Calibri" w:eastAsia="TimesNewRomanPSMT" w:hAnsi="Calibri" w:cs="TimesNewRomanPSMT"/>
        </w:rPr>
      </w:pPr>
      <w:r>
        <w:rPr>
          <w:rFonts w:ascii="Calibri" w:eastAsia="TimesNewRomanPSMT" w:hAnsi="Calibri" w:cs="TimesNewRomanPSMT"/>
        </w:rPr>
        <w:t>dostępności osobom ze szczególnymi potrzebami (Dz.U. z 2019 r. poz.1696 z poz. zm.).</w:t>
      </w:r>
    </w:p>
    <w:p w:rsidR="00651CF3" w:rsidRDefault="00651CF3">
      <w:pPr>
        <w:pStyle w:val="Standard"/>
        <w:autoSpaceDE w:val="0"/>
        <w:jc w:val="center"/>
        <w:rPr>
          <w:rFonts w:ascii="Calibri" w:eastAsia="TimesNewRomanPSMT" w:hAnsi="Calibri" w:cs="TimesNewRomanPSMT"/>
        </w:rPr>
      </w:pPr>
    </w:p>
    <w:p w:rsidR="00C270C4" w:rsidRDefault="00A42E60">
      <w:pPr>
        <w:pStyle w:val="Standard"/>
        <w:autoSpaceDE w:val="0"/>
        <w:jc w:val="center"/>
        <w:rPr>
          <w:rFonts w:ascii="Calibri" w:eastAsia="TimesNewRomanPSMT" w:hAnsi="Calibri" w:cs="TimesNewRomanPSMT"/>
        </w:rPr>
      </w:pPr>
      <w:r>
        <w:rPr>
          <w:rFonts w:ascii="Calibri" w:eastAsia="TimesNewRomanPSMT" w:hAnsi="Calibri" w:cs="TimesNewRomanPSMT"/>
        </w:rPr>
        <w:t>§ 1.</w:t>
      </w:r>
    </w:p>
    <w:p w:rsidR="00C270C4" w:rsidRDefault="00A42E60">
      <w:pPr>
        <w:pStyle w:val="Standard"/>
        <w:autoSpaceDE w:val="0"/>
        <w:rPr>
          <w:rFonts w:ascii="Calibri" w:eastAsia="TimesNewRomanPSMT" w:hAnsi="Calibri" w:cs="TimesNewRomanPSMT"/>
        </w:rPr>
      </w:pPr>
      <w:r>
        <w:rPr>
          <w:rFonts w:ascii="Calibri" w:eastAsia="TimesNewRomanPSMT" w:hAnsi="Calibri" w:cs="TimesNewRomanPSMT"/>
        </w:rPr>
        <w:t>Ustala się Plan działania na rzecz poprawy zapewnienia dostępności osobom ze szczególnymi</w:t>
      </w:r>
    </w:p>
    <w:p w:rsidR="00C270C4" w:rsidRDefault="00A42E60">
      <w:pPr>
        <w:pStyle w:val="Standard"/>
        <w:autoSpaceDE w:val="0"/>
        <w:rPr>
          <w:rFonts w:ascii="Calibri" w:eastAsia="TimesNewRomanPSMT" w:hAnsi="Calibri" w:cs="TimesNewRomanPSMT"/>
        </w:rPr>
      </w:pPr>
      <w:r>
        <w:rPr>
          <w:rFonts w:ascii="Calibri" w:eastAsia="TimesNewRomanPSMT" w:hAnsi="Calibri" w:cs="TimesNewRomanPSMT"/>
        </w:rPr>
        <w:t>potrzebami w Szkole Podstawowej  z Oddziałami Integracyjnymi Nr 17 w Częstochowie                    Zał. nr 1 do niniejszego zarządzenia.</w:t>
      </w:r>
    </w:p>
    <w:p w:rsidR="00651CF3" w:rsidRDefault="00651CF3">
      <w:pPr>
        <w:pStyle w:val="Standard"/>
        <w:autoSpaceDE w:val="0"/>
        <w:jc w:val="center"/>
        <w:rPr>
          <w:rFonts w:ascii="Calibri" w:eastAsia="TimesNewRomanPSMT" w:hAnsi="Calibri" w:cs="TimesNewRomanPSMT"/>
        </w:rPr>
      </w:pPr>
    </w:p>
    <w:p w:rsidR="00C270C4" w:rsidRDefault="00A42E60">
      <w:pPr>
        <w:pStyle w:val="Standard"/>
        <w:autoSpaceDE w:val="0"/>
        <w:jc w:val="center"/>
        <w:rPr>
          <w:rFonts w:ascii="Calibri" w:eastAsia="TimesNewRomanPSMT" w:hAnsi="Calibri" w:cs="TimesNewRomanPSMT"/>
        </w:rPr>
      </w:pPr>
      <w:r>
        <w:rPr>
          <w:rFonts w:ascii="Calibri" w:eastAsia="TimesNewRomanPSMT" w:hAnsi="Calibri" w:cs="TimesNewRomanPSMT"/>
        </w:rPr>
        <w:t>§ 2.</w:t>
      </w:r>
    </w:p>
    <w:p w:rsidR="00C270C4" w:rsidRDefault="00A42E60">
      <w:pPr>
        <w:pStyle w:val="Standard"/>
        <w:autoSpaceDE w:val="0"/>
        <w:rPr>
          <w:rFonts w:ascii="Calibri" w:eastAsia="TimesNewRomanPSMT" w:hAnsi="Calibri" w:cs="TimesNewRomanPSMT"/>
        </w:rPr>
      </w:pPr>
      <w:r>
        <w:rPr>
          <w:rFonts w:ascii="Calibri" w:eastAsia="TimesNewRomanPSMT" w:hAnsi="Calibri" w:cs="TimesNewRomanPSMT"/>
        </w:rPr>
        <w:t>Zarządzenie wchodzi w życie z dniem podpisania.</w:t>
      </w:r>
    </w:p>
    <w:p w:rsidR="00C270C4" w:rsidRDefault="00A42E60">
      <w:pPr>
        <w:pStyle w:val="Standard"/>
        <w:autoSpaceDE w:val="0"/>
        <w:rPr>
          <w:rFonts w:ascii="Calibri" w:eastAsia="TimesNewRomanPS-ItalicMT" w:hAnsi="Calibri" w:cs="TimesNewRomanPS-ItalicMT"/>
          <w:i/>
          <w:iCs/>
        </w:rPr>
      </w:pPr>
      <w:r>
        <w:rPr>
          <w:rFonts w:ascii="Calibri" w:eastAsia="TimesNewRomanPS-ItalicMT" w:hAnsi="Calibri" w:cs="TimesNewRomanPS-ItalicMT"/>
          <w:i/>
          <w:iCs/>
        </w:rPr>
        <w:t xml:space="preserve"> </w:t>
      </w:r>
    </w:p>
    <w:p w:rsidR="00C270C4" w:rsidRDefault="00C270C4">
      <w:pPr>
        <w:pStyle w:val="Standard"/>
        <w:autoSpaceDE w:val="0"/>
        <w:rPr>
          <w:rFonts w:ascii="Calibri" w:eastAsia="TimesNewRomanPS-ItalicMT" w:hAnsi="Calibri" w:cs="TimesNewRomanPS-ItalicMT"/>
          <w:i/>
          <w:iCs/>
        </w:rPr>
      </w:pPr>
    </w:p>
    <w:p w:rsidR="00C270C4" w:rsidRDefault="00C270C4">
      <w:pPr>
        <w:pStyle w:val="Standard"/>
        <w:autoSpaceDE w:val="0"/>
        <w:rPr>
          <w:rFonts w:ascii="Calibri" w:eastAsia="TimesNewRomanPS-ItalicMT" w:hAnsi="Calibri" w:cs="TimesNewRomanPS-ItalicMT"/>
          <w:i/>
          <w:iCs/>
        </w:rPr>
      </w:pPr>
    </w:p>
    <w:p w:rsidR="00C270C4" w:rsidRDefault="00A42E60">
      <w:pPr>
        <w:pStyle w:val="Standard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                                                                                            </w:t>
      </w:r>
    </w:p>
    <w:p w:rsidR="007853D2" w:rsidRDefault="00A42E60">
      <w:pPr>
        <w:pStyle w:val="Standard"/>
        <w:jc w:val="center"/>
        <w:rPr>
          <w:rFonts w:ascii="Calibri" w:eastAsia="Times New Roman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</w:t>
      </w:r>
      <w:r>
        <w:rPr>
          <w:rFonts w:ascii="Calibri" w:eastAsia="Times New Roman" w:hAnsi="Calibri" w:cs="Calibri"/>
        </w:rPr>
        <w:t xml:space="preserve"> Dyrektor </w:t>
      </w:r>
    </w:p>
    <w:p w:rsidR="00C270C4" w:rsidRDefault="007853D2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bookmarkStart w:id="0" w:name="_GoBack"/>
      <w:bookmarkEnd w:id="0"/>
      <w:r w:rsidR="00A42E60">
        <w:rPr>
          <w:rFonts w:ascii="Calibri" w:hAnsi="Calibri" w:cs="Calibri"/>
        </w:rPr>
        <w:t>Szkoły Podstawowej</w:t>
      </w:r>
    </w:p>
    <w:p w:rsidR="00C270C4" w:rsidRDefault="00A42E6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z Oddziałami Integracyjnymi nr 17</w:t>
      </w:r>
    </w:p>
    <w:p w:rsidR="00C270C4" w:rsidRDefault="00A42E6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w Częstochowie  </w:t>
      </w:r>
    </w:p>
    <w:p w:rsidR="00C270C4" w:rsidRDefault="00A42E60">
      <w:pPr>
        <w:pStyle w:val="Standard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                                                                                                                  (-) Marta </w:t>
      </w:r>
      <w:proofErr w:type="spellStart"/>
      <w:r>
        <w:rPr>
          <w:rFonts w:ascii="Calibri" w:eastAsia="Times New Roman" w:hAnsi="Calibri" w:cs="Calibri"/>
        </w:rPr>
        <w:t>Beszczyńska</w:t>
      </w:r>
      <w:proofErr w:type="spellEnd"/>
    </w:p>
    <w:p w:rsidR="00C270C4" w:rsidRDefault="00C270C4">
      <w:pPr>
        <w:pStyle w:val="Standard"/>
        <w:autoSpaceDE w:val="0"/>
        <w:rPr>
          <w:rFonts w:ascii="Calibri" w:eastAsia="TimesNewRomanPS-ItalicMT" w:hAnsi="Calibri" w:cs="TimesNewRomanPS-ItalicMT"/>
          <w:i/>
          <w:iCs/>
        </w:rPr>
      </w:pPr>
    </w:p>
    <w:sectPr w:rsidR="00C270C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995" w:rsidRDefault="00F37995">
      <w:r>
        <w:separator/>
      </w:r>
    </w:p>
  </w:endnote>
  <w:endnote w:type="continuationSeparator" w:id="0">
    <w:p w:rsidR="00F37995" w:rsidRDefault="00F37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-BoldMT">
    <w:panose1 w:val="02020803070505020304"/>
    <w:charset w:val="00"/>
    <w:family w:val="auto"/>
    <w:pitch w:val="default"/>
  </w:font>
  <w:font w:name="TimesNewRomanPSMT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NewRomanPS-ItalicMT">
    <w:panose1 w:val="02020503050405090304"/>
    <w:charset w:val="00"/>
    <w:family w:val="script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995" w:rsidRDefault="00F37995">
      <w:r>
        <w:rPr>
          <w:color w:val="000000"/>
        </w:rPr>
        <w:separator/>
      </w:r>
    </w:p>
  </w:footnote>
  <w:footnote w:type="continuationSeparator" w:id="0">
    <w:p w:rsidR="00F37995" w:rsidRDefault="00F379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0C4"/>
    <w:rsid w:val="00651CF3"/>
    <w:rsid w:val="007853D2"/>
    <w:rsid w:val="00A42E60"/>
    <w:rsid w:val="00C270C4"/>
    <w:rsid w:val="00F3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FA49F0"/>
  <w15:docId w15:val="{CB4EBCB3-A6D8-0F4B-8C2C-A8C7D71D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SP17 </dc:creator>
  <cp:lastModifiedBy>Microsoft Office User</cp:lastModifiedBy>
  <cp:revision>3</cp:revision>
  <cp:lastPrinted>2020-11-04T10:35:00Z</cp:lastPrinted>
  <dcterms:created xsi:type="dcterms:W3CDTF">2020-11-04T21:06:00Z</dcterms:created>
  <dcterms:modified xsi:type="dcterms:W3CDTF">2020-11-04T21:15:00Z</dcterms:modified>
</cp:coreProperties>
</file>