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="Calibri" w:hAnsi="Calibri" w:asciiTheme="minorHAnsi" w:hAnsiTheme="minorHAnsi"/>
          <w:sz w:val="28"/>
          <w:szCs w:val="28"/>
        </w:rPr>
        <w:t>ZARZĄDZENIE  NR  7/2020</w:t>
      </w:r>
    </w:p>
    <w:p>
      <w:pPr>
        <w:pStyle w:val="Normal"/>
        <w:jc w:val="center"/>
        <w:rPr>
          <w:rFonts w:ascii="Calibri" w:hAnsi="Calibri" w:asciiTheme="minorHAnsi" w:hAnsiTheme="minorHAnsi"/>
          <w:sz w:val="28"/>
          <w:szCs w:val="28"/>
        </w:rPr>
      </w:pPr>
      <w:r>
        <w:rPr>
          <w:rFonts w:asciiTheme="minorHAnsi" w:hAnsiTheme="minorHAnsi" w:ascii="Calibri" w:hAnsi="Calibri"/>
          <w:sz w:val="28"/>
          <w:szCs w:val="28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 xml:space="preserve">DYREKTORA MIEJSKIEGO PRZEDSZKOLA NR 14 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W CZĘSTOCHOWIE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</w:t>
      </w:r>
      <w:r>
        <w:rPr>
          <w:rFonts w:ascii="Calibri" w:hAnsi="Calibri" w:asciiTheme="minorHAnsi" w:hAnsiTheme="minorHAnsi"/>
        </w:rPr>
        <w:t xml:space="preserve">W sprawie zmiany regulaminu wynagradzania pracowników obsługi i administracji </w:t>
      </w:r>
    </w:p>
    <w:p>
      <w:pPr>
        <w:pStyle w:val="Normal"/>
        <w:jc w:val="center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>z dnia 19.03.2020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andardowy1"/>
        <w:spacing w:lineRule="auto" w:line="312" w:before="240" w:after="0"/>
        <w:ind w:left="426" w:hanging="0"/>
        <w:jc w:val="both"/>
        <w:rPr/>
      </w:pPr>
      <w:r>
        <w:rPr/>
        <w:t>Podstawa prawna: Ustawa z 21 listopada 2008 r. o pracownikach samorządowych (j.t. Dz. U. z 2019 r. poz. 1282)</w:t>
      </w:r>
    </w:p>
    <w:p>
      <w:pPr>
        <w:pStyle w:val="Standardowy1"/>
        <w:spacing w:lineRule="auto" w:line="312" w:before="240" w:after="0"/>
        <w:ind w:left="426" w:hanging="0"/>
        <w:jc w:val="both"/>
        <w:rPr/>
      </w:pPr>
      <w:r>
        <w:rPr/>
        <w:t>Rozporządzenie Rady Ministrów z dnia 15 maja 2018 w sprawie wynagradzania pracowników samorządowych (Dz. U. z 2018 r. poz. 936)</w:t>
      </w:r>
    </w:p>
    <w:p>
      <w:pPr>
        <w:pStyle w:val="Standardowy1"/>
        <w:spacing w:lineRule="auto" w:line="312" w:before="240" w:after="0"/>
        <w:ind w:left="426" w:hanging="0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jc w:val="center"/>
        <w:rPr/>
      </w:pPr>
      <w:r>
        <w:rPr/>
        <w:t>§1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Wprowadza się w życie regulamin wynagradzania pracowników administracji i obsługi</w:t>
      </w:r>
    </w:p>
    <w:p>
      <w:pPr>
        <w:pStyle w:val="Normal"/>
        <w:rPr/>
      </w:pPr>
      <w:r>
        <w:rPr/>
        <w:t>wraz z tabelą wymagań kwalifikacyjnych pracowników samorządowych i zaszeregowania oraz tabelą rozpiętości wynagrodzenia zasadniczego dla poszczególnych grup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§2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>Regulamin wchodzi w życie z datą obowiązywania od 19 marca 2020r.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§3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Traci moc regulamin wynagradzania z dnia 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</w:t>
      </w:r>
      <w:r>
        <w:rPr/>
        <w:t xml:space="preserve">Dyrektor Miejskiego Przedszkola nr 14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</w:t>
      </w:r>
      <w:r>
        <w:rPr/>
        <w:t xml:space="preserve">w  Częstochowie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</w:t>
      </w:r>
      <w:r>
        <w:rPr/>
        <w:t xml:space="preserve">Ewa Gregorczyk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63a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owy1" w:customStyle="1">
    <w:name w:val="Standardowy1"/>
    <w:qFormat/>
    <w:rsid w:val="001e3a6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LibreOffice/6.0.4.2$Windows_X86_64 LibreOffice_project/9b0d9b32d5dcda91d2f1a96dc04c645c450872bf</Application>
  <Pages>1</Pages>
  <Words>118</Words>
  <Characters>725</Characters>
  <CharactersWithSpaces>1042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2020-03-04T09:23:00Z</dcterms:created>
  <dc:creator>User</dc:creator>
  <dc:description/>
  <dc:language>pl-PL</dc:language>
  <cp:lastModifiedBy>Dyrektor</cp:lastModifiedBy>
  <cp:lastPrinted>2020-04-03T12:31:00Z</cp:lastPrinted>
  <dcterms:modified xsi:type="dcterms:W3CDTF">2020-04-03T12:31:00Z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