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83B3EE" w14:textId="0B738320" w:rsidR="007276E8" w:rsidRPr="00580CF7" w:rsidRDefault="007276E8" w:rsidP="00727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0CF7">
        <w:rPr>
          <w:rFonts w:ascii="Times New Roman" w:hAnsi="Times New Roman" w:cs="Times New Roman"/>
          <w:sz w:val="24"/>
          <w:szCs w:val="24"/>
        </w:rPr>
        <w:t xml:space="preserve">Zespół Szkół Samochodowych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580CF7">
        <w:rPr>
          <w:rFonts w:ascii="Times New Roman" w:hAnsi="Times New Roman" w:cs="Times New Roman"/>
          <w:sz w:val="24"/>
          <w:szCs w:val="24"/>
        </w:rPr>
        <w:t xml:space="preserve">Częstochowa </w:t>
      </w:r>
      <w:r w:rsidR="006C5CC0">
        <w:rPr>
          <w:rFonts w:ascii="Times New Roman" w:hAnsi="Times New Roman" w:cs="Times New Roman"/>
          <w:sz w:val="24"/>
          <w:szCs w:val="24"/>
        </w:rPr>
        <w:t>13</w:t>
      </w:r>
      <w:r w:rsidRPr="00580CF7">
        <w:rPr>
          <w:rFonts w:ascii="Times New Roman" w:hAnsi="Times New Roman" w:cs="Times New Roman"/>
          <w:sz w:val="24"/>
          <w:szCs w:val="24"/>
        </w:rPr>
        <w:t>.10.2021</w:t>
      </w:r>
    </w:p>
    <w:p w14:paraId="079AA95A" w14:textId="77777777" w:rsidR="007276E8" w:rsidRPr="00580CF7" w:rsidRDefault="007276E8" w:rsidP="00727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0CF7">
        <w:rPr>
          <w:rFonts w:ascii="Times New Roman" w:hAnsi="Times New Roman" w:cs="Times New Roman"/>
          <w:sz w:val="24"/>
          <w:szCs w:val="24"/>
        </w:rPr>
        <w:t>Ul. Św. Augustyna 3/7</w:t>
      </w:r>
    </w:p>
    <w:p w14:paraId="535F86C9" w14:textId="77777777" w:rsidR="007276E8" w:rsidRPr="00580CF7" w:rsidRDefault="007276E8" w:rsidP="00727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0CF7">
        <w:rPr>
          <w:rFonts w:ascii="Times New Roman" w:hAnsi="Times New Roman" w:cs="Times New Roman"/>
          <w:sz w:val="24"/>
          <w:szCs w:val="24"/>
        </w:rPr>
        <w:t>42-200 Częstochowa</w:t>
      </w:r>
    </w:p>
    <w:p w14:paraId="12C2A37D" w14:textId="77777777" w:rsidR="007276E8" w:rsidRDefault="007276E8" w:rsidP="007276E8">
      <w:pPr>
        <w:rPr>
          <w:rFonts w:ascii="Times New Roman" w:hAnsi="Times New Roman" w:cs="Times New Roman"/>
          <w:sz w:val="28"/>
          <w:szCs w:val="28"/>
        </w:rPr>
      </w:pPr>
    </w:p>
    <w:p w14:paraId="5006BD6A" w14:textId="7A4433FB" w:rsidR="007276E8" w:rsidRPr="00580CF7" w:rsidRDefault="007276E8" w:rsidP="007276E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Uzupełnienie do </w:t>
      </w:r>
      <w:r w:rsidRPr="00580CF7">
        <w:rPr>
          <w:rFonts w:ascii="Times New Roman" w:hAnsi="Times New Roman" w:cs="Times New Roman"/>
          <w:b/>
          <w:bCs/>
          <w:sz w:val="28"/>
          <w:szCs w:val="28"/>
        </w:rPr>
        <w:t>Zaproszeni</w:t>
      </w:r>
      <w:r>
        <w:rPr>
          <w:rFonts w:ascii="Times New Roman" w:hAnsi="Times New Roman" w:cs="Times New Roman"/>
          <w:b/>
          <w:bCs/>
          <w:sz w:val="28"/>
          <w:szCs w:val="28"/>
        </w:rPr>
        <w:t>a</w:t>
      </w:r>
      <w:r w:rsidR="006C5CC0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Pr="00580CF7">
        <w:rPr>
          <w:rFonts w:ascii="Times New Roman" w:hAnsi="Times New Roman" w:cs="Times New Roman"/>
          <w:b/>
          <w:bCs/>
          <w:sz w:val="28"/>
          <w:szCs w:val="28"/>
        </w:rPr>
        <w:t xml:space="preserve"> do składania ofert cenowych na sprzedaż, dostaw</w:t>
      </w:r>
      <w:r>
        <w:rPr>
          <w:rFonts w:ascii="Times New Roman" w:hAnsi="Times New Roman" w:cs="Times New Roman"/>
          <w:b/>
          <w:bCs/>
          <w:sz w:val="28"/>
          <w:szCs w:val="28"/>
        </w:rPr>
        <w:t>ę</w:t>
      </w:r>
      <w:r w:rsidRPr="00580CF7">
        <w:rPr>
          <w:rFonts w:ascii="Times New Roman" w:hAnsi="Times New Roman" w:cs="Times New Roman"/>
          <w:b/>
          <w:bCs/>
          <w:sz w:val="28"/>
          <w:szCs w:val="28"/>
        </w:rPr>
        <w:t>, montaż szlabanu parkingowego i demontaż istniejącego zgodnie z podan</w:t>
      </w:r>
      <w:r>
        <w:rPr>
          <w:rFonts w:ascii="Times New Roman" w:hAnsi="Times New Roman" w:cs="Times New Roman"/>
          <w:b/>
          <w:bCs/>
          <w:sz w:val="28"/>
          <w:szCs w:val="28"/>
        </w:rPr>
        <w:t>ą</w:t>
      </w:r>
      <w:r w:rsidRPr="00580CF7">
        <w:rPr>
          <w:rFonts w:ascii="Times New Roman" w:hAnsi="Times New Roman" w:cs="Times New Roman"/>
          <w:b/>
          <w:bCs/>
          <w:sz w:val="28"/>
          <w:szCs w:val="28"/>
        </w:rPr>
        <w:t xml:space="preserve"> specyfikacją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0644A27F" w14:textId="2D9D5E88" w:rsidR="005355A3" w:rsidRDefault="005355A3"/>
    <w:p w14:paraId="094044C7" w14:textId="05A248D2" w:rsidR="007276E8" w:rsidRDefault="007276E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276E8">
        <w:rPr>
          <w:rFonts w:ascii="Times New Roman" w:hAnsi="Times New Roman" w:cs="Times New Roman"/>
          <w:b/>
          <w:bCs/>
          <w:sz w:val="28"/>
          <w:szCs w:val="28"/>
        </w:rPr>
        <w:t>Dodatkowe informacje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3DD04E12" w14:textId="1E123239" w:rsidR="007276E8" w:rsidRDefault="007276E8" w:rsidP="007276E8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Ramię szlabanu 6 m – jednolita konstrukcja</w:t>
      </w:r>
      <w:r w:rsidR="0053109F">
        <w:rPr>
          <w:rFonts w:ascii="Times New Roman" w:hAnsi="Times New Roman" w:cs="Times New Roman"/>
          <w:sz w:val="24"/>
          <w:szCs w:val="24"/>
        </w:rPr>
        <w:t>,</w:t>
      </w:r>
    </w:p>
    <w:p w14:paraId="406D3525" w14:textId="3B1D75E5" w:rsidR="007276E8" w:rsidRDefault="007276E8" w:rsidP="007276E8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Podpora ramienia stała</w:t>
      </w:r>
      <w:r w:rsidR="0053109F">
        <w:rPr>
          <w:rFonts w:ascii="Times New Roman" w:hAnsi="Times New Roman" w:cs="Times New Roman"/>
          <w:sz w:val="24"/>
          <w:szCs w:val="24"/>
        </w:rPr>
        <w:t>,</w:t>
      </w:r>
    </w:p>
    <w:p w14:paraId="575010A2" w14:textId="7440AD14" w:rsidR="007276E8" w:rsidRDefault="007276E8" w:rsidP="007276E8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Fotokomórka NO</w:t>
      </w:r>
      <w:r w:rsidR="0053109F">
        <w:rPr>
          <w:rFonts w:ascii="Times New Roman" w:hAnsi="Times New Roman" w:cs="Times New Roman"/>
          <w:sz w:val="24"/>
          <w:szCs w:val="24"/>
        </w:rPr>
        <w:t>,</w:t>
      </w:r>
    </w:p>
    <w:p w14:paraId="0E3E17A2" w14:textId="703CBEC4" w:rsidR="006C5CC0" w:rsidRDefault="006C5CC0" w:rsidP="007276E8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Możliwość zastosowania korony LED na obudowie szlabanu zamiast lampy sygnalizacyjnej</w:t>
      </w:r>
      <w:r w:rsidR="0053109F">
        <w:rPr>
          <w:rFonts w:ascii="Times New Roman" w:hAnsi="Times New Roman" w:cs="Times New Roman"/>
          <w:sz w:val="24"/>
          <w:szCs w:val="24"/>
        </w:rPr>
        <w:t>,</w:t>
      </w:r>
    </w:p>
    <w:p w14:paraId="274EABD1" w14:textId="656F519F" w:rsidR="0053109F" w:rsidRDefault="0053109F" w:rsidP="007276E8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Kolor obudowy – szary,</w:t>
      </w:r>
    </w:p>
    <w:p w14:paraId="53B96792" w14:textId="3D81226B" w:rsidR="0053109F" w:rsidRPr="007276E8" w:rsidRDefault="0053109F" w:rsidP="007276E8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Czas otwarcia szlabanu 4 - 8 s.</w:t>
      </w:r>
    </w:p>
    <w:sectPr w:rsidR="0053109F" w:rsidRPr="007276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D97CB1"/>
    <w:multiLevelType w:val="hybridMultilevel"/>
    <w:tmpl w:val="E9A4ED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76E8"/>
    <w:rsid w:val="0053109F"/>
    <w:rsid w:val="005355A3"/>
    <w:rsid w:val="006C5CC0"/>
    <w:rsid w:val="00727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EA79B6"/>
  <w15:chartTrackingRefBased/>
  <w15:docId w15:val="{AF96F807-F08A-4725-BAD9-0FCF50B5D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276E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276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80</Words>
  <Characters>482</Characters>
  <Application>Microsoft Office Word</Application>
  <DocSecurity>0</DocSecurity>
  <Lines>4</Lines>
  <Paragraphs>1</Paragraphs>
  <ScaleCrop>false</ScaleCrop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2021-10-13T12:42:00Z</dcterms:created>
  <dcterms:modified xsi:type="dcterms:W3CDTF">2021-10-13T13:05:00Z</dcterms:modified>
</cp:coreProperties>
</file>