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826" w:rsidRDefault="00DE7826" w:rsidP="00DE78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 7 /2021</w:t>
      </w:r>
    </w:p>
    <w:p w:rsidR="00DE7826" w:rsidRDefault="00DE7826" w:rsidP="00DE78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826" w:rsidRDefault="008B0CC0" w:rsidP="00DE78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Dyrektora Miejskiego P</w:t>
      </w:r>
      <w:bookmarkStart w:id="0" w:name="_GoBack"/>
      <w:bookmarkEnd w:id="0"/>
      <w:r w:rsidR="00DE7826">
        <w:rPr>
          <w:rFonts w:ascii="Times New Roman" w:hAnsi="Times New Roman" w:cs="Times New Roman"/>
          <w:b/>
          <w:sz w:val="28"/>
          <w:szCs w:val="28"/>
        </w:rPr>
        <w:t>rzedszkola nr 26</w:t>
      </w:r>
    </w:p>
    <w:p w:rsidR="00DE7826" w:rsidRDefault="00DE7826" w:rsidP="00DE78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im. Krasnala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Hałabały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w Częstochowie</w:t>
      </w:r>
    </w:p>
    <w:p w:rsidR="00DE7826" w:rsidRDefault="00DE7826" w:rsidP="00DE78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25.03.2021 r</w:t>
      </w:r>
    </w:p>
    <w:p w:rsidR="00DE7826" w:rsidRDefault="00DE7826" w:rsidP="00DE78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826" w:rsidRDefault="00DE7826" w:rsidP="00DE78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826" w:rsidRDefault="00DE7826" w:rsidP="00DE78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sprawie powołania  komisji  do przeprowadzenia odpisu produktów żywnościowych   </w:t>
      </w:r>
    </w:p>
    <w:p w:rsidR="00DE7826" w:rsidRDefault="00DE7826" w:rsidP="00DE78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826" w:rsidRDefault="00DE7826" w:rsidP="00DE78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826" w:rsidRDefault="00DE7826" w:rsidP="00DE78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§1</w:t>
      </w:r>
    </w:p>
    <w:p w:rsidR="00DE7826" w:rsidRDefault="00DE7826" w:rsidP="00DE78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Miejskiego  Przedszkola nr 26 im. Krasnala </w:t>
      </w:r>
      <w:proofErr w:type="spellStart"/>
      <w:r>
        <w:rPr>
          <w:rFonts w:ascii="Times New Roman" w:hAnsi="Times New Roman" w:cs="Times New Roman"/>
          <w:sz w:val="28"/>
          <w:szCs w:val="28"/>
        </w:rPr>
        <w:t>Hałabały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 Częstochowie powołuje  zespół w składzie  ES, EŁ, IR do przeprowadzenia likwidacji produktów żywnościowych, które uległy przeterminowaniu ze względu na zawieszenie zajęć w przedszkolu. </w:t>
      </w:r>
    </w:p>
    <w:p w:rsidR="00DE7826" w:rsidRDefault="00DE7826" w:rsidP="00DE78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826" w:rsidRDefault="00DE7826" w:rsidP="00DE78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826" w:rsidRDefault="00DE7826" w:rsidP="00DE78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826" w:rsidRDefault="00DE7826" w:rsidP="00DE78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826" w:rsidRDefault="00DE7826" w:rsidP="00DE78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Zarządzenie wchodzi w życie z dniem podpisania </w:t>
      </w:r>
    </w:p>
    <w:p w:rsidR="00DE7826" w:rsidRDefault="00DE7826" w:rsidP="00DE7826">
      <w:pPr>
        <w:rPr>
          <w:rFonts w:ascii="Times New Roman" w:hAnsi="Times New Roman" w:cs="Times New Roman"/>
          <w:sz w:val="28"/>
          <w:szCs w:val="28"/>
        </w:rPr>
      </w:pPr>
    </w:p>
    <w:p w:rsidR="00DE7826" w:rsidRDefault="00DE7826" w:rsidP="00DE7826">
      <w:pPr>
        <w:ind w:firstLine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Lidia Bednarek</w:t>
      </w:r>
    </w:p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826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1C6"/>
    <w:rsid w:val="00422312"/>
    <w:rsid w:val="004236F3"/>
    <w:rsid w:val="0042456A"/>
    <w:rsid w:val="00425299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0CC0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E7826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782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782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1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2021-11-04T12:18:00Z</dcterms:created>
  <dcterms:modified xsi:type="dcterms:W3CDTF">2021-11-09T09:25:00Z</dcterms:modified>
</cp:coreProperties>
</file>