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Zarządzenie Nr 2 / 2021/2022</w:t>
      </w:r>
    </w:p>
    <w:p>
      <w:pPr>
        <w:pStyle w:val="Normal"/>
        <w:ind w:left="2832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z dnia 08.11.2021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W sprawie Rozporządzenia Rady Ministrów z dnia 28 października 2021 r. zmieniającego rozporządzenie w sprawie ustanowienia określonych ograniczeń, nakazów i zakazów w związku z wystąpieniem stanu epidemii ( Dz. U. z 2021 r., poz. 1967);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Zarządzam obowiązek zakrywania ust i nosa przez uczniów, nauczycieli oraz osoby zatrudnione w placówce poza czasem zajęć edukacyjnych na terenie SOSW 1.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Jednocześnie zobowiązuję wychowawców klas do niezwłocznego poinformowania rodziców i opiekunów o konieczności zaopatrzenia uczniów w maseczki ochronne.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 xml:space="preserve">Zarządzenie wchodzi w życie z dniem 15.11.2021 r.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160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LibreOffice/7.0.3.1$Windows_X86_64 LibreOffice_project/d7547858d014d4cf69878db179d326fc3483e082</Application>
  <Pages>1</Pages>
  <Words>90</Words>
  <Characters>549</Characters>
  <CharactersWithSpaces>638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2021-11-08T08:51:00Z</dcterms:created>
  <dc:creator>Admin</dc:creator>
  <dc:description/>
  <dc:language>pl-PL</dc:language>
  <cp:lastModifiedBy>Admin</cp:lastModifiedBy>
  <cp:lastPrinted>2021-11-08T08:55:00Z</cp:lastPrinted>
  <dcterms:modified xsi:type="dcterms:W3CDTF">2021-11-08T08:56:00Z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