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BE1" w:rsidRDefault="000A5BE1" w:rsidP="001A30B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0A5BE1" w:rsidRDefault="000A5BE1" w:rsidP="001A30B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A30B5" w:rsidRDefault="001C012C" w:rsidP="001A30B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A3065">
        <w:rPr>
          <w:rFonts w:ascii="Times New Roman" w:hAnsi="Times New Roman" w:cs="Times New Roman"/>
          <w:b/>
          <w:sz w:val="32"/>
          <w:szCs w:val="32"/>
        </w:rPr>
        <w:t xml:space="preserve">Zarządzenie </w:t>
      </w:r>
      <w:r w:rsidR="004D66CB" w:rsidRPr="009A3065">
        <w:rPr>
          <w:rFonts w:ascii="Times New Roman" w:hAnsi="Times New Roman" w:cs="Times New Roman"/>
          <w:b/>
          <w:sz w:val="32"/>
          <w:szCs w:val="32"/>
        </w:rPr>
        <w:t>Dyrektora</w:t>
      </w:r>
      <w:r w:rsidRPr="009A3065">
        <w:rPr>
          <w:rFonts w:ascii="Times New Roman" w:hAnsi="Times New Roman" w:cs="Times New Roman"/>
          <w:b/>
          <w:sz w:val="32"/>
          <w:szCs w:val="32"/>
        </w:rPr>
        <w:t xml:space="preserve"> nr </w:t>
      </w:r>
      <w:r w:rsidR="001A30B5">
        <w:rPr>
          <w:rFonts w:ascii="Times New Roman" w:hAnsi="Times New Roman" w:cs="Times New Roman"/>
          <w:b/>
          <w:sz w:val="32"/>
          <w:szCs w:val="32"/>
        </w:rPr>
        <w:t>8</w:t>
      </w:r>
      <w:r w:rsidR="004F3C82">
        <w:rPr>
          <w:rFonts w:ascii="Times New Roman" w:hAnsi="Times New Roman" w:cs="Times New Roman"/>
          <w:b/>
          <w:sz w:val="32"/>
          <w:szCs w:val="32"/>
        </w:rPr>
        <w:t>/20</w:t>
      </w:r>
      <w:r w:rsidR="002313AB">
        <w:rPr>
          <w:rFonts w:ascii="Times New Roman" w:hAnsi="Times New Roman" w:cs="Times New Roman"/>
          <w:b/>
          <w:sz w:val="32"/>
          <w:szCs w:val="32"/>
        </w:rPr>
        <w:t>22</w:t>
      </w:r>
      <w:r w:rsidR="009A3065" w:rsidRPr="009A306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1A30B5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1A30B5" w:rsidRDefault="001C012C" w:rsidP="001A30B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A3065">
        <w:rPr>
          <w:rFonts w:ascii="Times New Roman" w:hAnsi="Times New Roman" w:cs="Times New Roman"/>
          <w:b/>
          <w:sz w:val="32"/>
          <w:szCs w:val="32"/>
        </w:rPr>
        <w:t>Miejskiego Przedszkola nr</w:t>
      </w:r>
      <w:r w:rsidR="00253992">
        <w:rPr>
          <w:rFonts w:ascii="Times New Roman" w:hAnsi="Times New Roman" w:cs="Times New Roman"/>
          <w:b/>
          <w:sz w:val="32"/>
          <w:szCs w:val="32"/>
        </w:rPr>
        <w:t xml:space="preserve"> 20</w:t>
      </w:r>
      <w:r w:rsidR="001A30B5">
        <w:rPr>
          <w:rFonts w:ascii="Times New Roman" w:hAnsi="Times New Roman" w:cs="Times New Roman"/>
          <w:b/>
          <w:sz w:val="32"/>
          <w:szCs w:val="32"/>
        </w:rPr>
        <w:t xml:space="preserve"> im. Króla Maciusia Pierwszego  </w:t>
      </w:r>
    </w:p>
    <w:p w:rsidR="009A3065" w:rsidRDefault="009A3065" w:rsidP="001A30B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w</w:t>
      </w:r>
      <w:r w:rsidR="00253992">
        <w:rPr>
          <w:rFonts w:ascii="Times New Roman" w:hAnsi="Times New Roman" w:cs="Times New Roman"/>
          <w:b/>
          <w:sz w:val="32"/>
          <w:szCs w:val="32"/>
        </w:rPr>
        <w:t xml:space="preserve"> Częstochowie</w:t>
      </w:r>
    </w:p>
    <w:p w:rsidR="009A3065" w:rsidRDefault="00253992" w:rsidP="004F3C82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1C012C" w:rsidRDefault="004F3C82" w:rsidP="004D66CB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z dnia  </w:t>
      </w:r>
      <w:r w:rsidR="002313AB">
        <w:rPr>
          <w:rFonts w:ascii="Times New Roman" w:hAnsi="Times New Roman" w:cs="Times New Roman"/>
          <w:b/>
          <w:sz w:val="32"/>
          <w:szCs w:val="32"/>
        </w:rPr>
        <w:t>14</w:t>
      </w:r>
      <w:r>
        <w:rPr>
          <w:rFonts w:ascii="Times New Roman" w:hAnsi="Times New Roman" w:cs="Times New Roman"/>
          <w:b/>
          <w:sz w:val="32"/>
          <w:szCs w:val="32"/>
        </w:rPr>
        <w:t>.0</w:t>
      </w:r>
      <w:r w:rsidR="002313AB">
        <w:rPr>
          <w:rFonts w:ascii="Times New Roman" w:hAnsi="Times New Roman" w:cs="Times New Roman"/>
          <w:b/>
          <w:sz w:val="32"/>
          <w:szCs w:val="32"/>
        </w:rPr>
        <w:t>5</w:t>
      </w:r>
      <w:r w:rsidR="009A3065" w:rsidRPr="009A3065">
        <w:rPr>
          <w:rFonts w:ascii="Times New Roman" w:hAnsi="Times New Roman" w:cs="Times New Roman"/>
          <w:b/>
          <w:sz w:val="32"/>
          <w:szCs w:val="32"/>
        </w:rPr>
        <w:t>.</w:t>
      </w:r>
      <w:r>
        <w:rPr>
          <w:rFonts w:ascii="Times New Roman" w:hAnsi="Times New Roman" w:cs="Times New Roman"/>
          <w:b/>
          <w:sz w:val="32"/>
          <w:szCs w:val="32"/>
        </w:rPr>
        <w:t>20</w:t>
      </w:r>
      <w:r w:rsidR="002313AB">
        <w:rPr>
          <w:rFonts w:ascii="Times New Roman" w:hAnsi="Times New Roman" w:cs="Times New Roman"/>
          <w:b/>
          <w:sz w:val="32"/>
          <w:szCs w:val="32"/>
        </w:rPr>
        <w:t>22</w:t>
      </w:r>
    </w:p>
    <w:p w:rsidR="0055115E" w:rsidRDefault="0055115E" w:rsidP="004F3C82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55115E" w:rsidRPr="004D66CB" w:rsidRDefault="004D66CB" w:rsidP="004F3C82">
      <w:pPr>
        <w:spacing w:after="0"/>
        <w:rPr>
          <w:rFonts w:cstheme="minorHAnsi"/>
          <w:sz w:val="28"/>
          <w:szCs w:val="28"/>
        </w:rPr>
      </w:pPr>
      <w:r w:rsidRPr="004D66CB">
        <w:rPr>
          <w:rFonts w:cstheme="minorHAnsi"/>
          <w:sz w:val="28"/>
          <w:szCs w:val="28"/>
        </w:rPr>
        <w:t>W</w:t>
      </w:r>
      <w:r w:rsidR="0055115E" w:rsidRPr="004D66CB">
        <w:rPr>
          <w:rFonts w:cstheme="minorHAnsi"/>
          <w:sz w:val="28"/>
          <w:szCs w:val="28"/>
        </w:rPr>
        <w:t xml:space="preserve"> sprawie zmiany wynagrodzenia zasadniczego nauczycieli</w:t>
      </w:r>
      <w:r>
        <w:rPr>
          <w:rFonts w:cstheme="minorHAnsi"/>
          <w:sz w:val="28"/>
          <w:szCs w:val="28"/>
        </w:rPr>
        <w:t>.</w:t>
      </w:r>
    </w:p>
    <w:p w:rsidR="002313AB" w:rsidRPr="004D66CB" w:rsidRDefault="0055115E" w:rsidP="0055115E">
      <w:pPr>
        <w:spacing w:after="0"/>
        <w:rPr>
          <w:rFonts w:cstheme="minorHAnsi"/>
          <w:b/>
          <w:sz w:val="28"/>
          <w:szCs w:val="28"/>
        </w:rPr>
      </w:pPr>
      <w:r w:rsidRPr="004D66CB">
        <w:rPr>
          <w:rFonts w:eastAsia="Times New Roman" w:cstheme="minorHAnsi"/>
          <w:color w:val="212529"/>
          <w:sz w:val="28"/>
          <w:szCs w:val="28"/>
        </w:rPr>
        <w:t xml:space="preserve">Na </w:t>
      </w:r>
      <w:r w:rsidRPr="004D66CB">
        <w:rPr>
          <w:rFonts w:eastAsia="Times New Roman" w:cstheme="minorHAnsi"/>
          <w:sz w:val="28"/>
          <w:szCs w:val="28"/>
        </w:rPr>
        <w:t>podstawie </w:t>
      </w:r>
      <w:r w:rsidR="002313AB" w:rsidRPr="004D66CB">
        <w:rPr>
          <w:rFonts w:eastAsia="Times New Roman" w:cstheme="minorHAnsi"/>
          <w:color w:val="212529"/>
          <w:sz w:val="28"/>
          <w:szCs w:val="28"/>
        </w:rPr>
        <w:t>ROZPORZĄDZENI</w:t>
      </w:r>
      <w:r w:rsidRPr="004D66CB">
        <w:rPr>
          <w:rFonts w:eastAsia="Times New Roman" w:cstheme="minorHAnsi"/>
          <w:color w:val="212529"/>
          <w:sz w:val="28"/>
          <w:szCs w:val="28"/>
        </w:rPr>
        <w:t>A</w:t>
      </w:r>
      <w:r w:rsidR="002313AB" w:rsidRPr="004D66CB">
        <w:rPr>
          <w:rFonts w:eastAsia="Times New Roman" w:cstheme="minorHAnsi"/>
          <w:color w:val="212529"/>
          <w:sz w:val="28"/>
          <w:szCs w:val="28"/>
        </w:rPr>
        <w:t xml:space="preserve"> MINISTRA EDUKACJI I NAUKI </w:t>
      </w:r>
    </w:p>
    <w:p w:rsidR="002313AB" w:rsidRPr="004D66CB" w:rsidRDefault="002313AB" w:rsidP="002313AB">
      <w:pPr>
        <w:shd w:val="clear" w:color="auto" w:fill="FFFFFF"/>
        <w:rPr>
          <w:rFonts w:cstheme="minorHAnsi"/>
          <w:color w:val="212529"/>
          <w:sz w:val="28"/>
          <w:szCs w:val="28"/>
        </w:rPr>
      </w:pPr>
      <w:r w:rsidRPr="004D66CB">
        <w:rPr>
          <w:rFonts w:eastAsia="Times New Roman" w:cstheme="minorHAnsi"/>
          <w:color w:val="212529"/>
          <w:sz w:val="28"/>
          <w:szCs w:val="28"/>
        </w:rPr>
        <w:t>z dnia 13 maja 2022 r. zmieniające rozporządzenie w sprawie wysokości minimalnych stawek wynagrodzenia zasadniczego nauczycieli, ogólnych warunków przyznawania dodatków do wynagrodzenia zasadniczego oraz wynagradzania za pracę w dniu wolnym od pracy</w:t>
      </w:r>
      <w:r w:rsidR="0055115E" w:rsidRPr="004D66CB">
        <w:rPr>
          <w:rFonts w:eastAsia="Times New Roman" w:cstheme="minorHAnsi"/>
          <w:color w:val="212529"/>
          <w:sz w:val="28"/>
          <w:szCs w:val="28"/>
        </w:rPr>
        <w:t xml:space="preserve">, </w:t>
      </w:r>
      <w:hyperlink r:id="rId4" w:history="1">
        <w:r w:rsidRPr="004D66CB">
          <w:rPr>
            <w:rFonts w:eastAsia="Times New Roman" w:cstheme="minorHAnsi"/>
            <w:sz w:val="28"/>
            <w:szCs w:val="28"/>
          </w:rPr>
          <w:t>art. 30 ust. 5</w:t>
        </w:r>
      </w:hyperlink>
      <w:r w:rsidRPr="004D66CB">
        <w:rPr>
          <w:rFonts w:eastAsia="Times New Roman" w:cstheme="minorHAnsi"/>
          <w:sz w:val="28"/>
          <w:szCs w:val="28"/>
        </w:rPr>
        <w:t>, </w:t>
      </w:r>
      <w:hyperlink r:id="rId5" w:history="1">
        <w:r w:rsidRPr="004D66CB">
          <w:rPr>
            <w:rFonts w:eastAsia="Times New Roman" w:cstheme="minorHAnsi"/>
            <w:sz w:val="28"/>
            <w:szCs w:val="28"/>
          </w:rPr>
          <w:t>art. 33 ust. 3</w:t>
        </w:r>
      </w:hyperlink>
      <w:r w:rsidRPr="004D66CB">
        <w:rPr>
          <w:rFonts w:eastAsia="Times New Roman" w:cstheme="minorHAnsi"/>
          <w:sz w:val="28"/>
          <w:szCs w:val="28"/>
        </w:rPr>
        <w:t> oraz </w:t>
      </w:r>
      <w:hyperlink r:id="rId6" w:history="1">
        <w:r w:rsidRPr="004D66CB">
          <w:rPr>
            <w:rFonts w:eastAsia="Times New Roman" w:cstheme="minorHAnsi"/>
            <w:sz w:val="28"/>
            <w:szCs w:val="28"/>
          </w:rPr>
          <w:t>art. 34 ust. 2</w:t>
        </w:r>
      </w:hyperlink>
      <w:r w:rsidRPr="004D66CB">
        <w:rPr>
          <w:rFonts w:eastAsia="Times New Roman" w:cstheme="minorHAnsi"/>
          <w:sz w:val="28"/>
          <w:szCs w:val="28"/>
        </w:rPr>
        <w:t xml:space="preserve"> ustawy z dnia 26 stycznia 1982 r. - Karta Nauczyciela (Dz. U. z 2021 r. poz. 1762 oraz z </w:t>
      </w:r>
      <w:r w:rsidRPr="004D66CB">
        <w:rPr>
          <w:rFonts w:eastAsia="Times New Roman" w:cstheme="minorHAnsi"/>
          <w:color w:val="212529"/>
          <w:sz w:val="28"/>
          <w:szCs w:val="28"/>
        </w:rPr>
        <w:t>2022 r. poz. 935) zarządza się, co następuje:</w:t>
      </w:r>
    </w:p>
    <w:p w:rsidR="002313AB" w:rsidRPr="004D66CB" w:rsidRDefault="002313AB" w:rsidP="002313AB">
      <w:pPr>
        <w:shd w:val="clear" w:color="auto" w:fill="FFFFFF"/>
        <w:spacing w:after="0" w:line="240" w:lineRule="auto"/>
        <w:rPr>
          <w:rFonts w:eastAsia="Times New Roman" w:cstheme="minorHAnsi"/>
          <w:color w:val="212529"/>
          <w:sz w:val="28"/>
          <w:szCs w:val="28"/>
        </w:rPr>
      </w:pPr>
      <w:bookmarkStart w:id="0" w:name="_GoBack"/>
    </w:p>
    <w:bookmarkEnd w:id="0"/>
    <w:p w:rsidR="001C012C" w:rsidRPr="004D66CB" w:rsidRDefault="009A3065">
      <w:pPr>
        <w:rPr>
          <w:rFonts w:cstheme="minorHAnsi"/>
          <w:b/>
          <w:sz w:val="28"/>
          <w:szCs w:val="28"/>
        </w:rPr>
      </w:pPr>
      <w:r w:rsidRPr="004D66CB">
        <w:rPr>
          <w:rFonts w:cstheme="minorHAnsi"/>
          <w:b/>
          <w:sz w:val="28"/>
          <w:szCs w:val="28"/>
        </w:rPr>
        <w:t xml:space="preserve">                                                         § 1</w:t>
      </w:r>
    </w:p>
    <w:p w:rsidR="009A3065" w:rsidRPr="004D66CB" w:rsidRDefault="001C012C">
      <w:pPr>
        <w:rPr>
          <w:rFonts w:cstheme="minorHAnsi"/>
          <w:b/>
          <w:sz w:val="28"/>
          <w:szCs w:val="28"/>
        </w:rPr>
      </w:pPr>
      <w:r w:rsidRPr="004D66CB">
        <w:rPr>
          <w:rFonts w:cstheme="minorHAnsi"/>
          <w:b/>
          <w:sz w:val="28"/>
          <w:szCs w:val="28"/>
        </w:rPr>
        <w:t>Ustalam</w:t>
      </w:r>
      <w:r w:rsidR="009A3065" w:rsidRPr="004D66CB">
        <w:rPr>
          <w:rFonts w:cstheme="minorHAnsi"/>
          <w:b/>
          <w:sz w:val="28"/>
          <w:szCs w:val="28"/>
        </w:rPr>
        <w:t>:</w:t>
      </w:r>
    </w:p>
    <w:p w:rsidR="001C012C" w:rsidRPr="004D66CB" w:rsidRDefault="001C012C">
      <w:pPr>
        <w:rPr>
          <w:rFonts w:cstheme="minorHAnsi"/>
          <w:sz w:val="28"/>
          <w:szCs w:val="28"/>
        </w:rPr>
      </w:pPr>
      <w:r w:rsidRPr="004D66CB">
        <w:rPr>
          <w:rFonts w:cstheme="minorHAnsi"/>
          <w:sz w:val="28"/>
          <w:szCs w:val="28"/>
        </w:rPr>
        <w:t>nową stawkę wynagrodzenia zasadniczego dla  nauczycieli</w:t>
      </w:r>
      <w:r w:rsidR="004D66CB">
        <w:rPr>
          <w:rFonts w:cstheme="minorHAnsi"/>
          <w:sz w:val="28"/>
          <w:szCs w:val="28"/>
        </w:rPr>
        <w:t xml:space="preserve"> </w:t>
      </w:r>
      <w:r w:rsidRPr="004D66CB">
        <w:rPr>
          <w:rFonts w:cstheme="minorHAnsi"/>
          <w:sz w:val="28"/>
          <w:szCs w:val="28"/>
        </w:rPr>
        <w:t>w/g załącznika</w:t>
      </w:r>
      <w:r w:rsidR="004D66CB">
        <w:rPr>
          <w:rFonts w:cstheme="minorHAnsi"/>
          <w:sz w:val="28"/>
          <w:szCs w:val="28"/>
        </w:rPr>
        <w:t xml:space="preserve"> nr 1</w:t>
      </w:r>
      <w:r w:rsidRPr="004D66CB">
        <w:rPr>
          <w:rFonts w:cstheme="minorHAnsi"/>
          <w:sz w:val="28"/>
          <w:szCs w:val="28"/>
        </w:rPr>
        <w:t>.</w:t>
      </w:r>
    </w:p>
    <w:p w:rsidR="001C012C" w:rsidRPr="004D66CB" w:rsidRDefault="001C012C">
      <w:pPr>
        <w:rPr>
          <w:rFonts w:cstheme="minorHAnsi"/>
          <w:sz w:val="28"/>
          <w:szCs w:val="28"/>
        </w:rPr>
      </w:pPr>
      <w:r w:rsidRPr="004D66CB">
        <w:rPr>
          <w:rFonts w:cstheme="minorHAnsi"/>
          <w:sz w:val="28"/>
          <w:szCs w:val="28"/>
        </w:rPr>
        <w:t xml:space="preserve">Wysokość minimalnych stawek wynagrodzenia zasadniczego </w:t>
      </w:r>
      <w:r w:rsidR="008E2597">
        <w:rPr>
          <w:rFonts w:cstheme="minorHAnsi"/>
          <w:sz w:val="28"/>
          <w:szCs w:val="28"/>
        </w:rPr>
        <w:t>brutto</w:t>
      </w:r>
      <w:r w:rsidRPr="004D66CB">
        <w:rPr>
          <w:rFonts w:cstheme="minorHAnsi"/>
          <w:sz w:val="28"/>
          <w:szCs w:val="28"/>
        </w:rPr>
        <w:t xml:space="preserve"> obowiązuje od</w:t>
      </w:r>
      <w:r w:rsidR="004F3C82" w:rsidRPr="004D66CB">
        <w:rPr>
          <w:rFonts w:cstheme="minorHAnsi"/>
          <w:sz w:val="28"/>
          <w:szCs w:val="28"/>
        </w:rPr>
        <w:t xml:space="preserve"> dnia 1 </w:t>
      </w:r>
      <w:r w:rsidR="002313AB" w:rsidRPr="004D66CB">
        <w:rPr>
          <w:rFonts w:cstheme="minorHAnsi"/>
          <w:sz w:val="28"/>
          <w:szCs w:val="28"/>
        </w:rPr>
        <w:t>maja</w:t>
      </w:r>
      <w:r w:rsidR="004F3C82" w:rsidRPr="004D66CB">
        <w:rPr>
          <w:rFonts w:cstheme="minorHAnsi"/>
          <w:sz w:val="28"/>
          <w:szCs w:val="28"/>
        </w:rPr>
        <w:t xml:space="preserve"> 20</w:t>
      </w:r>
      <w:r w:rsidR="002313AB" w:rsidRPr="004D66CB">
        <w:rPr>
          <w:rFonts w:cstheme="minorHAnsi"/>
          <w:sz w:val="28"/>
          <w:szCs w:val="28"/>
        </w:rPr>
        <w:t>22</w:t>
      </w:r>
      <w:r w:rsidRPr="004D66CB">
        <w:rPr>
          <w:rFonts w:cstheme="minorHAnsi"/>
          <w:sz w:val="28"/>
          <w:szCs w:val="28"/>
        </w:rPr>
        <w:t>r</w:t>
      </w:r>
      <w:r w:rsidR="004D66CB">
        <w:rPr>
          <w:rFonts w:cstheme="minorHAnsi"/>
          <w:sz w:val="28"/>
          <w:szCs w:val="28"/>
        </w:rPr>
        <w:t>.</w:t>
      </w:r>
      <w:r w:rsidR="004F3C82" w:rsidRPr="004D66CB">
        <w:rPr>
          <w:rFonts w:cstheme="minorHAnsi"/>
          <w:sz w:val="28"/>
          <w:szCs w:val="28"/>
        </w:rPr>
        <w:t xml:space="preserve"> </w:t>
      </w:r>
    </w:p>
    <w:p w:rsidR="004F3C82" w:rsidRPr="004D66CB" w:rsidRDefault="004F3C82">
      <w:pPr>
        <w:rPr>
          <w:rFonts w:cstheme="minorHAnsi"/>
          <w:sz w:val="28"/>
          <w:szCs w:val="28"/>
        </w:rPr>
      </w:pPr>
    </w:p>
    <w:p w:rsidR="001C012C" w:rsidRPr="004D66CB" w:rsidRDefault="004F3C82" w:rsidP="004F3C82">
      <w:pPr>
        <w:tabs>
          <w:tab w:val="left" w:pos="3876"/>
        </w:tabs>
        <w:rPr>
          <w:rFonts w:cstheme="minorHAnsi"/>
          <w:b/>
          <w:sz w:val="28"/>
          <w:szCs w:val="28"/>
        </w:rPr>
      </w:pPr>
      <w:r w:rsidRPr="004D66CB">
        <w:rPr>
          <w:rFonts w:cstheme="minorHAnsi"/>
          <w:b/>
          <w:sz w:val="28"/>
          <w:szCs w:val="28"/>
        </w:rPr>
        <w:tab/>
        <w:t>§ 2</w:t>
      </w:r>
    </w:p>
    <w:p w:rsidR="004F3C82" w:rsidRPr="004D66CB" w:rsidRDefault="004D66CB" w:rsidP="004F3C82">
      <w:pPr>
        <w:tabs>
          <w:tab w:val="left" w:pos="3876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Zarządzenie</w:t>
      </w:r>
      <w:r w:rsidR="004F3C82" w:rsidRPr="004D66CB">
        <w:rPr>
          <w:rFonts w:cstheme="minorHAnsi"/>
          <w:sz w:val="28"/>
          <w:szCs w:val="28"/>
        </w:rPr>
        <w:t xml:space="preserve"> wchodzi w życie od 01.0</w:t>
      </w:r>
      <w:r w:rsidR="002313AB" w:rsidRPr="004D66CB">
        <w:rPr>
          <w:rFonts w:cstheme="minorHAnsi"/>
          <w:sz w:val="28"/>
          <w:szCs w:val="28"/>
        </w:rPr>
        <w:t>5</w:t>
      </w:r>
      <w:r w:rsidR="004F3C82" w:rsidRPr="004D66CB">
        <w:rPr>
          <w:rFonts w:cstheme="minorHAnsi"/>
          <w:sz w:val="28"/>
          <w:szCs w:val="28"/>
        </w:rPr>
        <w:t>.20</w:t>
      </w:r>
      <w:r w:rsidR="002313AB" w:rsidRPr="004D66CB">
        <w:rPr>
          <w:rFonts w:cstheme="minorHAnsi"/>
          <w:sz w:val="28"/>
          <w:szCs w:val="28"/>
        </w:rPr>
        <w:t>22</w:t>
      </w:r>
      <w:r w:rsidR="004F3C82" w:rsidRPr="004D66CB">
        <w:rPr>
          <w:rFonts w:cstheme="minorHAnsi"/>
          <w:sz w:val="28"/>
          <w:szCs w:val="28"/>
        </w:rPr>
        <w:t>r</w:t>
      </w:r>
    </w:p>
    <w:p w:rsidR="005A4289" w:rsidRDefault="00453F63" w:rsidP="005A4289">
      <w:pPr>
        <w:ind w:left="5103"/>
        <w:jc w:val="center"/>
        <w:rPr>
          <w:rFonts w:cstheme="minorHAnsi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</w:t>
      </w:r>
      <w:r w:rsidR="005A4289">
        <w:rPr>
          <w:rFonts w:cstheme="minorHAnsi"/>
        </w:rPr>
        <w:t xml:space="preserve">(-) Dyrektor MP20 </w:t>
      </w:r>
    </w:p>
    <w:p w:rsidR="005A4289" w:rsidRDefault="005A4289" w:rsidP="005A4289">
      <w:pPr>
        <w:ind w:left="5103"/>
        <w:jc w:val="center"/>
        <w:rPr>
          <w:rFonts w:cstheme="minorHAnsi"/>
        </w:rPr>
      </w:pPr>
      <w:r>
        <w:rPr>
          <w:rFonts w:cstheme="minorHAnsi"/>
        </w:rPr>
        <w:t>mgr Małgorzata Jagiełło</w:t>
      </w:r>
    </w:p>
    <w:p w:rsidR="001C012C" w:rsidRDefault="00453F6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453F63" w:rsidRDefault="00453F63">
      <w:pPr>
        <w:rPr>
          <w:rFonts w:ascii="Times New Roman" w:hAnsi="Times New Roman" w:cs="Times New Roman"/>
          <w:b/>
          <w:sz w:val="28"/>
          <w:szCs w:val="28"/>
        </w:rPr>
      </w:pPr>
    </w:p>
    <w:p w:rsidR="00453F63" w:rsidRPr="009A3065" w:rsidRDefault="00453F63">
      <w:pPr>
        <w:rPr>
          <w:rFonts w:ascii="Times New Roman" w:hAnsi="Times New Roman" w:cs="Times New Roman"/>
          <w:b/>
          <w:sz w:val="28"/>
          <w:szCs w:val="28"/>
        </w:rPr>
      </w:pPr>
    </w:p>
    <w:sectPr w:rsidR="00453F63" w:rsidRPr="009A3065" w:rsidSect="000B4A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/>
  <w:defaultTabStop w:val="708"/>
  <w:hyphenationZone w:val="425"/>
  <w:characterSpacingControl w:val="doNotCompress"/>
  <w:compat>
    <w:useFELayout/>
  </w:compat>
  <w:rsids>
    <w:rsidRoot w:val="001C012C"/>
    <w:rsid w:val="000A5BE1"/>
    <w:rsid w:val="000B4AAD"/>
    <w:rsid w:val="00156E83"/>
    <w:rsid w:val="001A30B5"/>
    <w:rsid w:val="001C012C"/>
    <w:rsid w:val="001C799A"/>
    <w:rsid w:val="002313AB"/>
    <w:rsid w:val="00253992"/>
    <w:rsid w:val="003B268A"/>
    <w:rsid w:val="003D6147"/>
    <w:rsid w:val="00453F63"/>
    <w:rsid w:val="004D66CB"/>
    <w:rsid w:val="004F3C82"/>
    <w:rsid w:val="0055115E"/>
    <w:rsid w:val="005A4289"/>
    <w:rsid w:val="00744A41"/>
    <w:rsid w:val="00747765"/>
    <w:rsid w:val="00861DFC"/>
    <w:rsid w:val="008E2597"/>
    <w:rsid w:val="00910B46"/>
    <w:rsid w:val="00963B8E"/>
    <w:rsid w:val="009A3065"/>
    <w:rsid w:val="00BB14E6"/>
    <w:rsid w:val="00C47171"/>
    <w:rsid w:val="00C84F4C"/>
    <w:rsid w:val="00CA25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79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n-ref">
    <w:name w:val="fn-ref"/>
    <w:basedOn w:val="Domylnaczcionkaakapitu"/>
    <w:rsid w:val="002313AB"/>
  </w:style>
  <w:style w:type="character" w:styleId="Hipercze">
    <w:name w:val="Hyperlink"/>
    <w:basedOn w:val="Domylnaczcionkaakapitu"/>
    <w:uiPriority w:val="99"/>
    <w:semiHidden/>
    <w:unhideWhenUsed/>
    <w:rsid w:val="002313A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3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4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3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62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629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75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08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ip.lex.pl/akty-prawne/dzu-dziennik-ustaw/karta-nauczyciela-16790821/art-34" TargetMode="External"/><Relationship Id="rId5" Type="http://schemas.openxmlformats.org/officeDocument/2006/relationships/hyperlink" Target="https://sip.lex.pl/akty-prawne/dzu-dziennik-ustaw/karta-nauczyciela-16790821/art-33" TargetMode="External"/><Relationship Id="rId4" Type="http://schemas.openxmlformats.org/officeDocument/2006/relationships/hyperlink" Target="https://sip.lex.pl/akty-prawne/dzu-dziennik-ustaw/karta-nauczyciela-16790821/art-3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referent</cp:lastModifiedBy>
  <cp:revision>13</cp:revision>
  <cp:lastPrinted>2017-08-18T11:37:00Z</cp:lastPrinted>
  <dcterms:created xsi:type="dcterms:W3CDTF">2022-06-01T10:58:00Z</dcterms:created>
  <dcterms:modified xsi:type="dcterms:W3CDTF">2022-06-03T07:22:00Z</dcterms:modified>
</cp:coreProperties>
</file>