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C6718" w14:textId="77777777" w:rsidR="009B7120" w:rsidRDefault="00000000">
      <w:pPr>
        <w:pStyle w:val="Standard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 Zarządzenie nr SP17.023.7.2022.2023.DS</w:t>
      </w:r>
    </w:p>
    <w:p w14:paraId="446BC3DC" w14:textId="77777777" w:rsidR="009B7120" w:rsidRDefault="00000000">
      <w:pPr>
        <w:pStyle w:val="Standard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dnia 09.11.2022r</w:t>
      </w:r>
    </w:p>
    <w:p w14:paraId="754594FA" w14:textId="77777777" w:rsidR="009B7120" w:rsidRDefault="00000000">
      <w:pPr>
        <w:pStyle w:val="Standard"/>
        <w:jc w:val="center"/>
      </w:pP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w sprawie:  </w:t>
      </w:r>
    </w:p>
    <w:p w14:paraId="097134A8" w14:textId="77777777" w:rsidR="009B7120" w:rsidRDefault="00000000">
      <w:pPr>
        <w:pStyle w:val="Standard"/>
        <w:jc w:val="center"/>
      </w:pPr>
      <w:r>
        <w:rPr>
          <w:rFonts w:ascii="Calibri" w:hAnsi="Calibri" w:cs="Calibri"/>
          <w:b/>
          <w:sz w:val="22"/>
          <w:szCs w:val="22"/>
        </w:rPr>
        <w:t xml:space="preserve"> przeprowadzenia inwentaryzacji majątku w drodze spisu z natury </w:t>
      </w: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</w:t>
      </w:r>
      <w:r>
        <w:rPr>
          <w:rFonts w:ascii="Calibri" w:hAnsi="Calibri" w:cs="Calibri"/>
          <w:b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Szkole Podstawowej  z Oddziałami Integracyjnymi Nr 17 w Częstochowie</w:t>
      </w:r>
    </w:p>
    <w:p w14:paraId="56FDD1FE" w14:textId="77777777" w:rsidR="009B7120" w:rsidRDefault="009B7120">
      <w:pPr>
        <w:pStyle w:val="Domylnie"/>
        <w:ind w:left="284"/>
        <w:jc w:val="center"/>
        <w:rPr>
          <w:rFonts w:ascii="Calibri" w:eastAsia="Verdana" w:hAnsi="Calibri" w:cs="Calibri"/>
          <w:color w:val="000000"/>
          <w:sz w:val="22"/>
          <w:szCs w:val="22"/>
        </w:rPr>
      </w:pPr>
    </w:p>
    <w:p w14:paraId="626DE99E" w14:textId="77777777" w:rsidR="009B7120" w:rsidRDefault="00000000">
      <w:pPr>
        <w:pStyle w:val="Standard"/>
        <w:suppressAutoHyphens w:val="0"/>
        <w:jc w:val="both"/>
      </w:pPr>
      <w:r>
        <w:rPr>
          <w:rFonts w:ascii="Calibri" w:hAnsi="Calibri" w:cs="Calibri"/>
          <w:spacing w:val="-2"/>
          <w:sz w:val="22"/>
          <w:szCs w:val="22"/>
        </w:rPr>
        <w:t>Na podstawie art. 26 ust. 1-4</w:t>
      </w:r>
      <w:r>
        <w:rPr>
          <w:rFonts w:ascii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hAnsi="Calibri" w:cs="Calibri"/>
          <w:spacing w:val="-2"/>
          <w:sz w:val="22"/>
          <w:szCs w:val="22"/>
        </w:rPr>
        <w:t>ustawy o rachunkowości z dnia 29 września 1994  (j. t. Dz.U.2021 poz. 217)</w:t>
      </w:r>
    </w:p>
    <w:p w14:paraId="2DA84544" w14:textId="77777777" w:rsidR="009B7120" w:rsidRDefault="009B7120">
      <w:pPr>
        <w:pStyle w:val="Tretekstu"/>
        <w:rPr>
          <w:rFonts w:ascii="Calibri" w:eastAsia="Verdana" w:hAnsi="Calibri" w:cs="Calibri"/>
          <w:color w:val="000000"/>
          <w:sz w:val="22"/>
          <w:szCs w:val="22"/>
        </w:rPr>
      </w:pPr>
    </w:p>
    <w:p w14:paraId="2B7606A4" w14:textId="77777777" w:rsidR="009B7120" w:rsidRDefault="00000000">
      <w:pPr>
        <w:pStyle w:val="Standard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Dyrektor Szkoły Podstawowej  z Oddziałami Integracyjnymi Nr 17 im. Stanisława Wyspiańskiego</w:t>
      </w:r>
    </w:p>
    <w:p w14:paraId="69E9793F" w14:textId="77777777" w:rsidR="009B7120" w:rsidRDefault="00000000">
      <w:pPr>
        <w:pStyle w:val="Standard"/>
        <w:jc w:val="center"/>
      </w:pPr>
      <w:r>
        <w:rPr>
          <w:rFonts w:ascii="Calibri" w:hAnsi="Calibri" w:cs="Calibri"/>
          <w:sz w:val="22"/>
          <w:szCs w:val="22"/>
        </w:rPr>
        <w:t xml:space="preserve">w Częstochowie, </w:t>
      </w:r>
      <w:r>
        <w:rPr>
          <w:rFonts w:ascii="Calibri" w:eastAsia="Verdana" w:hAnsi="Calibri" w:cs="Calibri"/>
          <w:color w:val="000000"/>
          <w:sz w:val="22"/>
          <w:szCs w:val="22"/>
        </w:rPr>
        <w:t>zarządza:</w:t>
      </w:r>
    </w:p>
    <w:p w14:paraId="3CDD6484" w14:textId="77777777" w:rsidR="009B7120" w:rsidRDefault="00000000">
      <w:pPr>
        <w:pStyle w:val="Tretekstu"/>
        <w:jc w:val="center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§ 1.</w:t>
      </w:r>
    </w:p>
    <w:p w14:paraId="1465F4BF" w14:textId="7AB7AFE5" w:rsidR="009B7120" w:rsidRDefault="00000000">
      <w:pPr>
        <w:pStyle w:val="Domylnie"/>
        <w:jc w:val="both"/>
      </w:pPr>
      <w:r>
        <w:rPr>
          <w:rFonts w:ascii="Calibri" w:eastAsia="Verdana" w:hAnsi="Calibri" w:cs="Calibri"/>
          <w:color w:val="000000"/>
          <w:sz w:val="22"/>
          <w:szCs w:val="22"/>
        </w:rPr>
        <w:t>1.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Verdana" w:hAnsi="Calibri" w:cs="Calibri"/>
          <w:color w:val="000000"/>
          <w:sz w:val="22"/>
          <w:szCs w:val="22"/>
        </w:rPr>
        <w:t>Przeprowadza się inwentaryzację  okresową wg stanu na dzie</w:t>
      </w:r>
      <w:r>
        <w:rPr>
          <w:rFonts w:ascii="Calibri" w:hAnsi="Calibri" w:cs="Calibri"/>
          <w:color w:val="000000"/>
          <w:sz w:val="22"/>
          <w:szCs w:val="22"/>
        </w:rPr>
        <w:t>ń</w:t>
      </w:r>
      <w:r>
        <w:rPr>
          <w:rFonts w:ascii="Calibri" w:eastAsia="Verdana" w:hAnsi="Calibri" w:cs="Calibri"/>
          <w:color w:val="000000"/>
          <w:sz w:val="22"/>
          <w:szCs w:val="22"/>
        </w:rPr>
        <w:t xml:space="preserve"> 31 grudnia  2022 r.</w:t>
      </w:r>
    </w:p>
    <w:p w14:paraId="266B003B" w14:textId="73E3D854" w:rsidR="009B7120" w:rsidRDefault="00000000">
      <w:pPr>
        <w:pStyle w:val="Domylnie"/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2.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Verdana" w:hAnsi="Calibri" w:cs="Calibri"/>
          <w:color w:val="000000"/>
          <w:sz w:val="22"/>
          <w:szCs w:val="22"/>
        </w:rPr>
        <w:t>Wprowadza się rodzaje inwentaryzowanego składnika majątku oraz formy przeprowadzenia inwentaryzacji:</w:t>
      </w:r>
    </w:p>
    <w:p w14:paraId="71F49DCA" w14:textId="64F3DED0" w:rsidR="009B7120" w:rsidRDefault="00000000" w:rsidP="004B435D">
      <w:pPr>
        <w:pStyle w:val="Domylnie"/>
        <w:ind w:left="426"/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1)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Verdana" w:hAnsi="Calibri" w:cs="Calibri"/>
          <w:color w:val="000000"/>
          <w:sz w:val="22"/>
          <w:szCs w:val="22"/>
        </w:rPr>
        <w:t>w drodze spisu z natury:</w:t>
      </w:r>
    </w:p>
    <w:p w14:paraId="50563DBA" w14:textId="7A7FEA6B" w:rsidR="009B7120" w:rsidRDefault="00000000">
      <w:pPr>
        <w:pStyle w:val="Domylnie"/>
        <w:tabs>
          <w:tab w:val="left" w:pos="2061"/>
        </w:tabs>
        <w:ind w:left="1021"/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a)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s</w:t>
      </w:r>
      <w:r>
        <w:rPr>
          <w:rFonts w:ascii="Calibri" w:eastAsia="Verdana" w:hAnsi="Calibri" w:cs="Calibri"/>
          <w:color w:val="000000"/>
          <w:sz w:val="22"/>
          <w:szCs w:val="22"/>
        </w:rPr>
        <w:t>przęt i pomoce do nauczania</w:t>
      </w:r>
    </w:p>
    <w:p w14:paraId="178ADF6A" w14:textId="79FA1470" w:rsidR="009B7120" w:rsidRDefault="00000000">
      <w:pPr>
        <w:pStyle w:val="Domylnie"/>
        <w:tabs>
          <w:tab w:val="left" w:pos="2061"/>
        </w:tabs>
        <w:ind w:left="1021"/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b)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ś</w:t>
      </w:r>
      <w:r>
        <w:rPr>
          <w:rFonts w:ascii="Calibri" w:eastAsia="Verdana" w:hAnsi="Calibri" w:cs="Calibri"/>
          <w:color w:val="000000"/>
          <w:sz w:val="22"/>
          <w:szCs w:val="22"/>
        </w:rPr>
        <w:t xml:space="preserve">rodki trwałe  </w:t>
      </w:r>
    </w:p>
    <w:p w14:paraId="45A9ACFD" w14:textId="19799899" w:rsidR="009B7120" w:rsidRDefault="00000000" w:rsidP="004B435D">
      <w:pPr>
        <w:pStyle w:val="Domylnie"/>
        <w:tabs>
          <w:tab w:val="left" w:pos="1040"/>
        </w:tabs>
        <w:ind w:left="426"/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2)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ś</w:t>
      </w:r>
      <w:r>
        <w:rPr>
          <w:rFonts w:ascii="Calibri" w:eastAsia="Verdana" w:hAnsi="Calibri" w:cs="Calibri"/>
          <w:color w:val="000000"/>
          <w:sz w:val="22"/>
          <w:szCs w:val="22"/>
        </w:rPr>
        <w:t xml:space="preserve">rodki trwałe w użyczeniu  </w:t>
      </w:r>
    </w:p>
    <w:p w14:paraId="195E4AB1" w14:textId="031FB168" w:rsidR="009B7120" w:rsidRDefault="00000000">
      <w:pPr>
        <w:pStyle w:val="Domylnie"/>
        <w:tabs>
          <w:tab w:val="left" w:pos="1040"/>
        </w:tabs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3.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Verdana" w:hAnsi="Calibri" w:cs="Calibri"/>
          <w:color w:val="000000"/>
          <w:sz w:val="22"/>
          <w:szCs w:val="22"/>
        </w:rPr>
        <w:t>Środki biblioteczne w drodze uzgodnienia i potwierdzenia stanu księgowego:</w:t>
      </w:r>
    </w:p>
    <w:p w14:paraId="5164278A" w14:textId="0C2F06AC" w:rsidR="009B7120" w:rsidRDefault="00000000" w:rsidP="004B435D">
      <w:pPr>
        <w:pStyle w:val="Domylnie"/>
        <w:tabs>
          <w:tab w:val="left" w:pos="2061"/>
        </w:tabs>
        <w:ind w:left="426"/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1)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w</w:t>
      </w:r>
      <w:r>
        <w:rPr>
          <w:rFonts w:ascii="Calibri" w:eastAsia="Verdana" w:hAnsi="Calibri" w:cs="Calibri"/>
          <w:color w:val="000000"/>
          <w:sz w:val="22"/>
          <w:szCs w:val="22"/>
        </w:rPr>
        <w:t>artości niematerialne i prawne.</w:t>
      </w:r>
    </w:p>
    <w:p w14:paraId="0A4DBEAA" w14:textId="71E589BE" w:rsidR="009B7120" w:rsidRDefault="00000000">
      <w:pPr>
        <w:pStyle w:val="Domylnie"/>
        <w:jc w:val="both"/>
      </w:pPr>
      <w:r>
        <w:rPr>
          <w:rFonts w:ascii="Calibri" w:eastAsia="Verdana" w:hAnsi="Calibri" w:cs="Calibri"/>
          <w:color w:val="000000"/>
          <w:sz w:val="22"/>
          <w:szCs w:val="22"/>
        </w:rPr>
        <w:t>4.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Verdana" w:hAnsi="Calibri" w:cs="Calibri"/>
          <w:color w:val="000000"/>
          <w:sz w:val="22"/>
          <w:szCs w:val="22"/>
        </w:rPr>
        <w:t>Termin rozpoczęcia inwentaryzacji:</w:t>
      </w:r>
      <w:r>
        <w:rPr>
          <w:rFonts w:ascii="Calibri" w:eastAsia="Verdana" w:hAnsi="Calibri" w:cs="Calibri"/>
          <w:b/>
          <w:bCs/>
          <w:color w:val="000000"/>
          <w:sz w:val="22"/>
          <w:szCs w:val="22"/>
        </w:rPr>
        <w:t xml:space="preserve">  </w:t>
      </w:r>
      <w:r>
        <w:rPr>
          <w:rFonts w:ascii="Calibri" w:eastAsia="Verdana" w:hAnsi="Calibri" w:cs="Calibri"/>
          <w:color w:val="000000"/>
          <w:sz w:val="22"/>
          <w:szCs w:val="22"/>
        </w:rPr>
        <w:t xml:space="preserve">  01.12.2022, zakończenia: 31.12.2022</w:t>
      </w:r>
    </w:p>
    <w:p w14:paraId="639837F4" w14:textId="0DE22940" w:rsidR="009B7120" w:rsidRDefault="00000000">
      <w:pPr>
        <w:pStyle w:val="Domylnie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5.</w:t>
      </w:r>
      <w:r w:rsidR="004B435D">
        <w:rPr>
          <w:rFonts w:ascii="Calibri" w:eastAsia="Verdana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Verdana" w:hAnsi="Calibri" w:cs="Calibri"/>
          <w:color w:val="000000"/>
          <w:sz w:val="22"/>
          <w:szCs w:val="22"/>
        </w:rPr>
        <w:t>Do przeprowadzenia inwentaryzacji wymienionych składników majątku, powołuję Komisję Inwentaryzacyjną w składzie:</w:t>
      </w:r>
    </w:p>
    <w:tbl>
      <w:tblPr>
        <w:tblW w:w="6812" w:type="dxa"/>
        <w:tblInd w:w="33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0"/>
        <w:gridCol w:w="2763"/>
        <w:gridCol w:w="3089"/>
      </w:tblGrid>
      <w:tr w:rsidR="009B7120" w14:paraId="73484700" w14:textId="7777777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76E52" w14:textId="77777777" w:rsidR="009B7120" w:rsidRDefault="00000000">
            <w:pPr>
              <w:pStyle w:val="Domylnie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02218" w14:textId="77777777" w:rsidR="009B7120" w:rsidRDefault="00000000">
            <w:pPr>
              <w:pStyle w:val="Domylnie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8D88D" w14:textId="77777777" w:rsidR="009B7120" w:rsidRDefault="00000000">
            <w:pPr>
              <w:pStyle w:val="Domylnie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  <w:t>Funkcja w komisji Inwentaryzacyjnej</w:t>
            </w:r>
          </w:p>
        </w:tc>
      </w:tr>
      <w:tr w:rsidR="009B7120" w14:paraId="71E3D592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8CA87" w14:textId="77777777" w:rsidR="009B7120" w:rsidRDefault="00000000" w:rsidP="004B435D">
            <w:pPr>
              <w:pStyle w:val="Domylnie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E7CE1" w14:textId="77777777" w:rsidR="009B7120" w:rsidRDefault="00000000" w:rsidP="004B435D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Xxx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9836E" w14:textId="77777777" w:rsidR="009B7120" w:rsidRDefault="00000000" w:rsidP="004B435D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Przewodniczący</w:t>
            </w:r>
          </w:p>
        </w:tc>
      </w:tr>
      <w:tr w:rsidR="009B7120" w14:paraId="010A50AD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52E3C" w14:textId="77777777" w:rsidR="009B7120" w:rsidRDefault="00000000" w:rsidP="004B435D">
            <w:pPr>
              <w:pStyle w:val="Domylnie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B98BA" w14:textId="77777777" w:rsidR="009B7120" w:rsidRDefault="00000000" w:rsidP="004B435D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Xxx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EE4BF" w14:textId="77777777" w:rsidR="009B7120" w:rsidRDefault="00000000" w:rsidP="004B435D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Członek</w:t>
            </w:r>
          </w:p>
        </w:tc>
      </w:tr>
      <w:tr w:rsidR="009B7120" w14:paraId="08FBC269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5B5DF" w14:textId="77777777" w:rsidR="009B7120" w:rsidRDefault="00000000" w:rsidP="004B435D">
            <w:pPr>
              <w:pStyle w:val="Domylnie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EE841" w14:textId="77777777" w:rsidR="009B7120" w:rsidRDefault="00000000" w:rsidP="004B435D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Xxx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0EC72" w14:textId="77777777" w:rsidR="009B7120" w:rsidRDefault="00000000" w:rsidP="004B435D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Członek</w:t>
            </w:r>
          </w:p>
        </w:tc>
      </w:tr>
    </w:tbl>
    <w:p w14:paraId="3D5DE653" w14:textId="77777777" w:rsidR="009B7120" w:rsidRDefault="009B7120">
      <w:pPr>
        <w:pStyle w:val="Domylnie"/>
        <w:jc w:val="both"/>
        <w:rPr>
          <w:rFonts w:ascii="Calibri" w:eastAsia="Verdana" w:hAnsi="Calibri" w:cs="Calibri"/>
          <w:color w:val="000000"/>
          <w:sz w:val="22"/>
          <w:szCs w:val="22"/>
        </w:rPr>
      </w:pPr>
    </w:p>
    <w:p w14:paraId="5659D01F" w14:textId="77777777" w:rsidR="009B7120" w:rsidRDefault="00000000">
      <w:pPr>
        <w:pStyle w:val="Domylnie"/>
        <w:jc w:val="both"/>
      </w:pPr>
      <w:r>
        <w:rPr>
          <w:rFonts w:ascii="Calibri" w:eastAsia="Verdana" w:hAnsi="Calibri" w:cs="Calibri"/>
          <w:color w:val="000000"/>
          <w:sz w:val="22"/>
          <w:szCs w:val="22"/>
        </w:rPr>
        <w:t>6.Wyznaczam skład Zespołu Spisowego :</w:t>
      </w:r>
    </w:p>
    <w:tbl>
      <w:tblPr>
        <w:tblW w:w="6859" w:type="dxa"/>
        <w:tblInd w:w="2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4"/>
        <w:gridCol w:w="2784"/>
        <w:gridCol w:w="3091"/>
      </w:tblGrid>
      <w:tr w:rsidR="009B7120" w14:paraId="5C5C8152" w14:textId="7777777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22A86" w14:textId="77777777" w:rsidR="009B7120" w:rsidRDefault="00000000">
            <w:pPr>
              <w:pStyle w:val="Domylnie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63AC8" w14:textId="77777777" w:rsidR="009B7120" w:rsidRDefault="00000000">
            <w:pPr>
              <w:pStyle w:val="Domylnie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9FE45" w14:textId="77777777" w:rsidR="009B7120" w:rsidRDefault="00000000">
            <w:pPr>
              <w:pStyle w:val="Domylnie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</w:rPr>
              <w:t>Funkcja w komisji Spisowej</w:t>
            </w:r>
          </w:p>
        </w:tc>
      </w:tr>
      <w:tr w:rsidR="009B7120" w14:paraId="65FDAA64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A01FA" w14:textId="77777777" w:rsidR="009B7120" w:rsidRDefault="00000000" w:rsidP="004B435D">
            <w:pPr>
              <w:pStyle w:val="Domylnie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AAFD5" w14:textId="77777777" w:rsidR="009B7120" w:rsidRDefault="00000000" w:rsidP="004B435D">
            <w:pPr>
              <w:pStyle w:val="Akapitzlist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Xxx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85A52" w14:textId="77777777" w:rsidR="009B7120" w:rsidRDefault="00000000" w:rsidP="004B435D">
            <w:pPr>
              <w:pStyle w:val="Akapitzlist"/>
              <w:ind w:left="-1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Przewodniczący</w:t>
            </w:r>
          </w:p>
        </w:tc>
      </w:tr>
      <w:tr w:rsidR="009B7120" w14:paraId="319E123B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EBDC8" w14:textId="77777777" w:rsidR="009B7120" w:rsidRDefault="00000000" w:rsidP="004B435D">
            <w:pPr>
              <w:pStyle w:val="Domylnie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37A5F" w14:textId="77777777" w:rsidR="009B7120" w:rsidRDefault="00000000" w:rsidP="004B435D">
            <w:pPr>
              <w:pStyle w:val="Akapitzlist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Xxx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A6ABF" w14:textId="77777777" w:rsidR="009B7120" w:rsidRDefault="00000000" w:rsidP="004B435D">
            <w:pPr>
              <w:pStyle w:val="Akapitzlist"/>
              <w:ind w:left="-1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Członek</w:t>
            </w:r>
          </w:p>
        </w:tc>
      </w:tr>
      <w:tr w:rsidR="009B7120" w14:paraId="19850555" w14:textId="77777777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E2A0B" w14:textId="77777777" w:rsidR="009B7120" w:rsidRDefault="00000000" w:rsidP="004B435D">
            <w:pPr>
              <w:pStyle w:val="Domylnie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Verdana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F9BD9" w14:textId="77777777" w:rsidR="009B7120" w:rsidRDefault="00000000" w:rsidP="004B435D">
            <w:pPr>
              <w:pStyle w:val="Akapitzlist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Xxx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DAA1FB" w14:textId="77777777" w:rsidR="009B7120" w:rsidRDefault="00000000" w:rsidP="004B435D">
            <w:pPr>
              <w:pStyle w:val="Akapitzlist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Członek</w:t>
            </w:r>
          </w:p>
        </w:tc>
      </w:tr>
    </w:tbl>
    <w:p w14:paraId="1F2A5E21" w14:textId="77777777" w:rsidR="009B7120" w:rsidRDefault="009B7120">
      <w:pPr>
        <w:pStyle w:val="Tretekstu"/>
        <w:jc w:val="center"/>
        <w:rPr>
          <w:rFonts w:ascii="Calibri" w:eastAsia="Verdana" w:hAnsi="Calibri" w:cs="Calibri"/>
          <w:color w:val="000000"/>
          <w:sz w:val="22"/>
          <w:szCs w:val="22"/>
        </w:rPr>
      </w:pPr>
    </w:p>
    <w:p w14:paraId="3769E012" w14:textId="77777777" w:rsidR="009B7120" w:rsidRDefault="00000000">
      <w:pPr>
        <w:pStyle w:val="Tretekstu"/>
        <w:jc w:val="center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§ 2.</w:t>
      </w:r>
    </w:p>
    <w:p w14:paraId="73C5E256" w14:textId="77777777" w:rsidR="009B7120" w:rsidRDefault="00000000">
      <w:pPr>
        <w:pStyle w:val="Domylnie"/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Harmonogram czynności inwentaryzacyjnych stanowi Załącznik nr 1 do  niniejszego zarządzenia.</w:t>
      </w:r>
    </w:p>
    <w:p w14:paraId="0988E83E" w14:textId="77777777" w:rsidR="009B7120" w:rsidRDefault="009B7120">
      <w:pPr>
        <w:pStyle w:val="Tretekstu"/>
        <w:jc w:val="center"/>
        <w:rPr>
          <w:rFonts w:ascii="Calibri" w:eastAsia="Verdana" w:hAnsi="Calibri" w:cs="Calibri"/>
          <w:color w:val="000000"/>
          <w:sz w:val="22"/>
          <w:szCs w:val="22"/>
        </w:rPr>
      </w:pPr>
    </w:p>
    <w:p w14:paraId="644254AF" w14:textId="77777777" w:rsidR="009B7120" w:rsidRDefault="00000000">
      <w:pPr>
        <w:pStyle w:val="Tretekstu"/>
        <w:jc w:val="center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>§ 3.</w:t>
      </w:r>
    </w:p>
    <w:p w14:paraId="5FB7A653" w14:textId="77777777" w:rsidR="009B7120" w:rsidRDefault="00000000">
      <w:pPr>
        <w:pStyle w:val="Domylnie"/>
        <w:jc w:val="both"/>
        <w:rPr>
          <w:rFonts w:ascii="Calibri" w:eastAsia="Verdana" w:hAnsi="Calibri" w:cs="Calibri"/>
          <w:color w:val="000000"/>
          <w:sz w:val="22"/>
          <w:szCs w:val="22"/>
        </w:rPr>
      </w:pPr>
      <w:r>
        <w:rPr>
          <w:rFonts w:ascii="Calibri" w:eastAsia="Verdana" w:hAnsi="Calibri" w:cs="Calibri"/>
          <w:color w:val="000000"/>
          <w:sz w:val="22"/>
          <w:szCs w:val="22"/>
        </w:rPr>
        <w:t xml:space="preserve"> </w:t>
      </w:r>
    </w:p>
    <w:p w14:paraId="23749572" w14:textId="77777777" w:rsidR="009B7120" w:rsidRDefault="00000000">
      <w:pPr>
        <w:pStyle w:val="Domylnie"/>
        <w:jc w:val="both"/>
      </w:pPr>
      <w:r>
        <w:rPr>
          <w:rFonts w:ascii="Calibri" w:eastAsia="Verdana" w:hAnsi="Calibri" w:cs="Calibri"/>
          <w:color w:val="000000"/>
          <w:sz w:val="22"/>
          <w:szCs w:val="22"/>
        </w:rPr>
        <w:t>Wykonanie zarz</w:t>
      </w:r>
      <w:r>
        <w:rPr>
          <w:rFonts w:ascii="Calibri" w:hAnsi="Calibri" w:cs="Calibri"/>
          <w:color w:val="000000"/>
          <w:sz w:val="22"/>
          <w:szCs w:val="22"/>
        </w:rPr>
        <w:t>ą</w:t>
      </w:r>
      <w:r>
        <w:rPr>
          <w:rFonts w:ascii="Calibri" w:eastAsia="Verdana" w:hAnsi="Calibri" w:cs="Calibri"/>
          <w:color w:val="000000"/>
          <w:sz w:val="22"/>
          <w:szCs w:val="22"/>
        </w:rPr>
        <w:t>dzenia powierzam Przewodniczącemu Komisji Inwentaryzacyjnej.</w:t>
      </w:r>
    </w:p>
    <w:p w14:paraId="4A960158" w14:textId="77777777" w:rsidR="009B7120" w:rsidRDefault="009B7120">
      <w:pPr>
        <w:pStyle w:val="Tretekstu"/>
        <w:rPr>
          <w:rFonts w:ascii="Calibri" w:eastAsia="Verdana" w:hAnsi="Calibri" w:cs="Calibri"/>
          <w:color w:val="000000"/>
          <w:sz w:val="22"/>
          <w:szCs w:val="22"/>
        </w:rPr>
      </w:pPr>
    </w:p>
    <w:p w14:paraId="5C69FCAA" w14:textId="57F82523" w:rsidR="009B7120" w:rsidRDefault="00000000" w:rsidP="004B435D">
      <w:pPr>
        <w:pStyle w:val="Domylnie"/>
        <w:jc w:val="center"/>
        <w:rPr>
          <w:rFonts w:ascii="Calibri" w:eastAsia="Verdana" w:hAnsi="Calibri" w:cs="Calibri"/>
          <w:b/>
          <w:bCs/>
          <w:color w:val="000000"/>
          <w:sz w:val="22"/>
          <w:szCs w:val="22"/>
        </w:rPr>
      </w:pPr>
      <w:r>
        <w:rPr>
          <w:rFonts w:ascii="Calibri" w:eastAsia="Verdana" w:hAnsi="Calibri" w:cs="Calibri"/>
          <w:b/>
          <w:bCs/>
          <w:color w:val="000000"/>
          <w:sz w:val="22"/>
          <w:szCs w:val="22"/>
        </w:rPr>
        <w:t>§ 4.</w:t>
      </w:r>
    </w:p>
    <w:p w14:paraId="690EFCAB" w14:textId="77777777" w:rsidR="009B7120" w:rsidRDefault="00000000">
      <w:pPr>
        <w:pStyle w:val="Domylnie"/>
      </w:pPr>
      <w:r>
        <w:rPr>
          <w:rFonts w:ascii="Calibri" w:eastAsia="Verdana" w:hAnsi="Calibri" w:cs="Calibri"/>
          <w:color w:val="000000"/>
          <w:sz w:val="22"/>
          <w:szCs w:val="22"/>
        </w:rPr>
        <w:t>Zarz</w:t>
      </w:r>
      <w:r>
        <w:rPr>
          <w:rFonts w:ascii="Calibri" w:hAnsi="Calibri" w:cs="Calibri"/>
          <w:color w:val="000000"/>
          <w:sz w:val="22"/>
          <w:szCs w:val="22"/>
        </w:rPr>
        <w:t>ą</w:t>
      </w:r>
      <w:r>
        <w:rPr>
          <w:rFonts w:ascii="Calibri" w:eastAsia="Verdana" w:hAnsi="Calibri" w:cs="Calibri"/>
          <w:color w:val="000000"/>
          <w:sz w:val="22"/>
          <w:szCs w:val="22"/>
        </w:rPr>
        <w:t xml:space="preserve">dzenie wchodzi w </w:t>
      </w:r>
      <w:r>
        <w:rPr>
          <w:rFonts w:ascii="Calibri" w:hAnsi="Calibri" w:cs="Calibri"/>
          <w:color w:val="000000"/>
          <w:sz w:val="22"/>
          <w:szCs w:val="22"/>
        </w:rPr>
        <w:t>ż</w:t>
      </w:r>
      <w:r>
        <w:rPr>
          <w:rFonts w:ascii="Calibri" w:eastAsia="Verdana" w:hAnsi="Calibri" w:cs="Calibri"/>
          <w:color w:val="000000"/>
          <w:sz w:val="22"/>
          <w:szCs w:val="22"/>
        </w:rPr>
        <w:t>ycie</w:t>
      </w:r>
      <w:r>
        <w:rPr>
          <w:rFonts w:ascii="Calibri" w:eastAsia="Verdana" w:hAnsi="Calibri" w:cs="Calibri"/>
          <w:b/>
          <w:bCs/>
          <w:color w:val="000000"/>
          <w:sz w:val="22"/>
          <w:szCs w:val="22"/>
        </w:rPr>
        <w:t xml:space="preserve">  </w:t>
      </w:r>
      <w:r>
        <w:rPr>
          <w:rFonts w:ascii="Calibri" w:eastAsia="Verdana" w:hAnsi="Calibri" w:cs="Calibri"/>
          <w:color w:val="000000"/>
          <w:sz w:val="22"/>
          <w:szCs w:val="22"/>
        </w:rPr>
        <w:t>z dniem podpisania poprzez podanie go do wiadomości   pracownikom poprzez dziennik elektroniczny i Księgę Zarządzeń.</w:t>
      </w:r>
    </w:p>
    <w:p w14:paraId="04B4ECDC" w14:textId="77777777" w:rsidR="004B435D" w:rsidRDefault="00000000">
      <w:pPr>
        <w:pStyle w:val="Standarduser"/>
        <w:jc w:val="center"/>
        <w:rPr>
          <w:rFonts w:cs="Calibri"/>
          <w:sz w:val="22"/>
          <w:szCs w:val="22"/>
          <w:lang w:val="pl-PL"/>
        </w:rPr>
      </w:pPr>
      <w:r w:rsidRPr="004B435D">
        <w:rPr>
          <w:rFonts w:cs="Calibri"/>
          <w:sz w:val="22"/>
          <w:szCs w:val="22"/>
          <w:lang w:val="pl-PL"/>
        </w:rPr>
        <w:t xml:space="preserve">                                                                                           </w:t>
      </w:r>
    </w:p>
    <w:p w14:paraId="7F001012" w14:textId="6352C8BC" w:rsidR="009B7120" w:rsidRPr="004B435D" w:rsidRDefault="004B435D">
      <w:pPr>
        <w:pStyle w:val="Standarduser"/>
        <w:jc w:val="center"/>
        <w:rPr>
          <w:rFonts w:cs="Calibri"/>
          <w:sz w:val="22"/>
          <w:szCs w:val="22"/>
          <w:lang w:val="pl-PL"/>
        </w:rPr>
      </w:pPr>
      <w:r>
        <w:rPr>
          <w:rFonts w:cs="Calibri"/>
          <w:sz w:val="22"/>
          <w:szCs w:val="22"/>
          <w:lang w:val="pl-PL"/>
        </w:rPr>
        <w:t xml:space="preserve">                                                                                      </w:t>
      </w:r>
      <w:r w:rsidR="00000000" w:rsidRPr="004B435D">
        <w:rPr>
          <w:rFonts w:cs="Calibri"/>
          <w:sz w:val="22"/>
          <w:szCs w:val="22"/>
          <w:lang w:val="pl-PL"/>
        </w:rPr>
        <w:t xml:space="preserve">   Dyrektor</w:t>
      </w:r>
    </w:p>
    <w:p w14:paraId="40758E95" w14:textId="77777777" w:rsidR="009B712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Szkoły Podstawowej</w:t>
      </w:r>
    </w:p>
    <w:p w14:paraId="78EBB055" w14:textId="77777777" w:rsidR="009B712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nr 17</w:t>
      </w:r>
    </w:p>
    <w:p w14:paraId="04D8B4A7" w14:textId="77777777" w:rsidR="009B712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 Częstochowie</w:t>
      </w:r>
    </w:p>
    <w:p w14:paraId="0897233E" w14:textId="77777777" w:rsidR="009B7120" w:rsidRPr="004B435D" w:rsidRDefault="00000000">
      <w:pPr>
        <w:pStyle w:val="Standarduser"/>
        <w:jc w:val="center"/>
        <w:rPr>
          <w:lang w:val="pl-PL"/>
        </w:rPr>
      </w:pPr>
      <w:r>
        <w:rPr>
          <w:rFonts w:cs="Calibri"/>
          <w:sz w:val="22"/>
          <w:szCs w:val="22"/>
          <w:lang w:val="pl-PL"/>
        </w:rPr>
        <w:t xml:space="preserve">                                                                                            (-) Marta </w:t>
      </w:r>
      <w:proofErr w:type="spellStart"/>
      <w:r>
        <w:rPr>
          <w:rFonts w:cs="Calibri"/>
          <w:sz w:val="22"/>
          <w:szCs w:val="22"/>
          <w:lang w:val="pl-PL"/>
        </w:rPr>
        <w:t>Beszczyńska</w:t>
      </w:r>
      <w:proofErr w:type="spellEnd"/>
    </w:p>
    <w:p w14:paraId="292FBA52" w14:textId="77777777" w:rsidR="009B7120" w:rsidRPr="004B435D" w:rsidRDefault="009B7120">
      <w:pPr>
        <w:pStyle w:val="Standarduser"/>
        <w:jc w:val="right"/>
        <w:rPr>
          <w:rFonts w:cs="Calibri"/>
          <w:sz w:val="22"/>
          <w:szCs w:val="22"/>
          <w:lang w:val="pl-PL"/>
        </w:rPr>
      </w:pPr>
    </w:p>
    <w:p w14:paraId="270BA97E" w14:textId="77777777" w:rsidR="009B7120" w:rsidRPr="004B435D" w:rsidRDefault="009B7120">
      <w:pPr>
        <w:pStyle w:val="Standarduser"/>
        <w:rPr>
          <w:rFonts w:cs="Calibri"/>
          <w:sz w:val="22"/>
          <w:szCs w:val="22"/>
          <w:u w:val="single"/>
          <w:lang w:val="pl-PL"/>
        </w:rPr>
      </w:pPr>
    </w:p>
    <w:sectPr w:rsidR="009B7120" w:rsidRPr="004B435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692ED" w14:textId="77777777" w:rsidR="00E668C3" w:rsidRDefault="00E668C3">
      <w:r>
        <w:separator/>
      </w:r>
    </w:p>
  </w:endnote>
  <w:endnote w:type="continuationSeparator" w:id="0">
    <w:p w14:paraId="3AE62449" w14:textId="77777777" w:rsidR="00E668C3" w:rsidRDefault="00E6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, 'Arial Unicode MS'">
    <w:panose1 w:val="020B060402020202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2A86A" w14:textId="77777777" w:rsidR="00E668C3" w:rsidRDefault="00E668C3">
      <w:r>
        <w:rPr>
          <w:color w:val="000000"/>
        </w:rPr>
        <w:separator/>
      </w:r>
    </w:p>
  </w:footnote>
  <w:footnote w:type="continuationSeparator" w:id="0">
    <w:p w14:paraId="7C146024" w14:textId="77777777" w:rsidR="00E668C3" w:rsidRDefault="00E66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B6E9B"/>
    <w:multiLevelType w:val="multilevel"/>
    <w:tmpl w:val="F67CB30A"/>
    <w:styleLink w:val="WW8Num5"/>
    <w:lvl w:ilvl="0">
      <w:start w:val="1"/>
      <w:numFmt w:val="decimal"/>
      <w:lvlText w:val="%1)"/>
      <w:lvlJc w:val="left"/>
      <w:rPr>
        <w:rFonts w:ascii="StarSymbol, 'Arial Unicode MS'" w:hAnsi="StarSymbol, 'Arial Unicode MS'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rPr>
        <w:rFonts w:ascii="Symbol" w:eastAsia="Verdana" w:hAnsi="Symbol" w:cs="StarSymbol, 'Arial Unicode MS'"/>
        <w:color w:val="000000"/>
        <w:sz w:val="18"/>
        <w:szCs w:val="18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674A5A15"/>
    <w:multiLevelType w:val="multilevel"/>
    <w:tmpl w:val="4DD8B65C"/>
    <w:styleLink w:val="WW8Num6"/>
    <w:lvl w:ilvl="0">
      <w:start w:val="1"/>
      <w:numFmt w:val="decimal"/>
      <w:lvlText w:val="%1."/>
      <w:lvlJc w:val="left"/>
      <w:rPr>
        <w:rFonts w:ascii="Arial" w:eastAsia="Verdana" w:hAnsi="Arial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800415593">
    <w:abstractNumId w:val="1"/>
  </w:num>
  <w:num w:numId="2" w16cid:durableId="166334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B7120"/>
    <w:rsid w:val="004B435D"/>
    <w:rsid w:val="009B7120"/>
    <w:rsid w:val="00E6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5D8CEE"/>
  <w15:docId w15:val="{5C74254D-77C8-1D48-BF94-C73B44E67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ie">
    <w:name w:val="Domy[lnie"/>
    <w:pPr>
      <w:suppressAutoHyphens/>
      <w:autoSpaceDE w:val="0"/>
    </w:pPr>
    <w:rPr>
      <w:rFonts w:eastAsia="Arial" w:cs="Times New Roman"/>
      <w:lang w:bidi="ar-SA"/>
    </w:rPr>
  </w:style>
  <w:style w:type="paragraph" w:customStyle="1" w:styleId="Tretekstu">
    <w:name w:val="Tre[ tekstu"/>
    <w:basedOn w:val="Domylnie"/>
    <w:next w:val="Domylnie"/>
    <w:pPr>
      <w:jc w:val="both"/>
    </w:pPr>
    <w:rPr>
      <w:rFonts w:ascii="Arial" w:hAnsi="Arial" w:cs="Arial"/>
      <w:b/>
      <w:bCs/>
    </w:rPr>
  </w:style>
  <w:style w:type="paragraph" w:styleId="Akapitzlist">
    <w:name w:val="List Paragraph"/>
    <w:basedOn w:val="Standard"/>
    <w:pPr>
      <w:ind w:left="720"/>
    </w:pPr>
    <w:rPr>
      <w:szCs w:val="21"/>
    </w:rPr>
  </w:style>
  <w:style w:type="paragraph" w:customStyle="1" w:styleId="Standarduser">
    <w:name w:val="Standard (user)"/>
    <w:pPr>
      <w:suppressAutoHyphens/>
    </w:pPr>
    <w:rPr>
      <w:rFonts w:ascii="Calibri" w:eastAsia="Lucida Sans Unicode" w:hAnsi="Calibri" w:cs="Tahoma"/>
      <w:color w:val="000000"/>
      <w:lang w:val="en-US" w:bidi="en-US"/>
    </w:rPr>
  </w:style>
  <w:style w:type="paragraph" w:customStyle="1" w:styleId="western">
    <w:name w:val="western"/>
    <w:basedOn w:val="Standard"/>
    <w:pPr>
      <w:widowControl/>
      <w:spacing w:before="280" w:after="280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WW8Num6z0">
    <w:name w:val="WW8Num6z0"/>
    <w:rPr>
      <w:rFonts w:ascii="Arial" w:eastAsia="Verdana" w:hAnsi="Arial" w:cs="Times New Roman"/>
      <w:color w:val="000000"/>
      <w:sz w:val="20"/>
      <w:szCs w:val="20"/>
    </w:rPr>
  </w:style>
  <w:style w:type="character" w:customStyle="1" w:styleId="WW8Num5z0">
    <w:name w:val="WW8Num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5z1">
    <w:name w:val="WW8Num5z1"/>
    <w:rPr>
      <w:rFonts w:ascii="Symbol" w:eastAsia="Verdana" w:hAnsi="Symbol" w:cs="StarSymbol, 'Arial Unicode MS'"/>
      <w:color w:val="000000"/>
      <w:sz w:val="18"/>
      <w:szCs w:val="18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numbering" w:customStyle="1" w:styleId="WW8Num6">
    <w:name w:val="WW8Num6"/>
    <w:basedOn w:val="Bezlisty"/>
    <w:pPr>
      <w:numPr>
        <w:numId w:val="1"/>
      </w:numPr>
    </w:pPr>
  </w:style>
  <w:style w:type="numbering" w:customStyle="1" w:styleId="WW8Num5">
    <w:name w:val="WW8Num5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Michał Śpiewak</cp:lastModifiedBy>
  <cp:revision>2</cp:revision>
  <dcterms:created xsi:type="dcterms:W3CDTF">2022-12-28T08:29:00Z</dcterms:created>
  <dcterms:modified xsi:type="dcterms:W3CDTF">2022-12-28T08:29:00Z</dcterms:modified>
</cp:coreProperties>
</file>