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Miejskie Przedszkole nr 32</w:t>
      </w:r>
    </w:p>
    <w:p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42-221 Częstochowa </w:t>
      </w:r>
    </w:p>
    <w:p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ul. Św. Rocha 247</w:t>
      </w:r>
    </w:p>
    <w:p>
      <w:pPr>
        <w:spacing w:line="360" w:lineRule="auto"/>
        <w:jc w:val="center"/>
        <w:rPr>
          <w:rFonts w:asciiTheme="minorHAnsi" w:hAnsiTheme="minorHAnsi"/>
          <w:b/>
        </w:rPr>
      </w:pPr>
    </w:p>
    <w:p>
      <w:pPr>
        <w:spacing w:line="360" w:lineRule="auto"/>
        <w:jc w:val="center"/>
        <w:rPr>
          <w:rFonts w:asciiTheme="minorHAnsi" w:hAnsiTheme="minorHAnsi"/>
          <w:b/>
        </w:rPr>
      </w:pPr>
    </w:p>
    <w:p>
      <w:pPr>
        <w:spacing w:line="360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INFORMACJA Z OTWARCIA OFERT</w:t>
      </w:r>
    </w:p>
    <w:p>
      <w:pPr>
        <w:spacing w:line="360" w:lineRule="auto"/>
        <w:jc w:val="center"/>
        <w:rPr>
          <w:rFonts w:asciiTheme="minorHAnsi" w:hAnsiTheme="minorHAnsi"/>
          <w:b/>
        </w:rPr>
      </w:pPr>
    </w:p>
    <w:p>
      <w:pPr>
        <w:spacing w:line="360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 zapytania ofertowego na </w:t>
      </w:r>
      <w:r>
        <w:rPr>
          <w:rFonts w:asciiTheme="minorHAnsi" w:hAnsiTheme="minorHAnsi"/>
        </w:rPr>
        <w:t xml:space="preserve"> „</w:t>
      </w:r>
      <w:r>
        <w:rPr>
          <w:rFonts w:asciiTheme="minorHAnsi" w:hAnsiTheme="minorHAnsi"/>
          <w:b/>
        </w:rPr>
        <w:t>zakup, dostawę i montaż urządzeń na plac zabaw  dla Miejskiego Przedszkola nr 32 w Częstochowie”</w:t>
      </w:r>
      <w:r>
        <w:rPr>
          <w:rFonts w:hint="default" w:asciiTheme="minorHAnsi" w:hAnsiTheme="minorHAnsi"/>
          <w:b/>
          <w:lang w:val="pl-PL"/>
        </w:rPr>
        <w:t xml:space="preserve"> </w:t>
      </w:r>
    </w:p>
    <w:p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 terminie wyznaczonym przez Zamawiającego </w:t>
      </w:r>
      <w:r>
        <w:rPr>
          <w:rFonts w:hint="default" w:asciiTheme="minorHAnsi" w:hAnsiTheme="minorHAnsi"/>
          <w:sz w:val="22"/>
          <w:szCs w:val="22"/>
          <w:lang w:val="pl-PL"/>
        </w:rPr>
        <w:t>tj. Do dnia 20.12.2022r. godz. 8:00</w:t>
      </w:r>
      <w:r>
        <w:rPr>
          <w:rFonts w:asciiTheme="minorHAnsi" w:hAnsiTheme="minorHAnsi"/>
          <w:sz w:val="22"/>
          <w:szCs w:val="22"/>
        </w:rPr>
        <w:t xml:space="preserve"> wpłynęł</w:t>
      </w:r>
      <w:r>
        <w:rPr>
          <w:rFonts w:hint="default" w:asciiTheme="minorHAnsi" w:hAnsiTheme="minorHAnsi"/>
          <w:sz w:val="22"/>
          <w:szCs w:val="22"/>
          <w:lang w:val="pl-PL"/>
        </w:rPr>
        <w:t>o</w:t>
      </w:r>
      <w:r>
        <w:rPr>
          <w:rFonts w:asciiTheme="minorHAnsi" w:hAnsiTheme="minorHAnsi"/>
          <w:sz w:val="22"/>
          <w:szCs w:val="22"/>
        </w:rPr>
        <w:t xml:space="preserve">  </w:t>
      </w:r>
      <w:r>
        <w:rPr>
          <w:rFonts w:hint="default" w:asciiTheme="minorHAnsi" w:hAnsiTheme="minorHAnsi"/>
          <w:sz w:val="22"/>
          <w:szCs w:val="22"/>
          <w:lang w:val="pl-PL"/>
        </w:rPr>
        <w:t>pięć ofert</w:t>
      </w:r>
      <w:r>
        <w:rPr>
          <w:rFonts w:asciiTheme="minorHAnsi" w:hAnsiTheme="minorHAnsi"/>
          <w:sz w:val="22"/>
          <w:szCs w:val="22"/>
        </w:rPr>
        <w:t xml:space="preserve"> .  Zestawienie  złożonych  ofert  przedstawia  poniższa tabela.</w:t>
      </w:r>
    </w:p>
    <w:p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1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3827"/>
        <w:gridCol w:w="2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827" w:type="dxa"/>
          </w:tcPr>
          <w:p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Nazwa i adres Wykonawcy</w:t>
            </w:r>
          </w:p>
        </w:tc>
        <w:tc>
          <w:tcPr>
            <w:tcW w:w="2551" w:type="dxa"/>
          </w:tcPr>
          <w:p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Cena brutto zł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534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827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Grupa Magic Garde</w:t>
            </w:r>
            <w:r>
              <w:rPr>
                <w:rFonts w:hint="default" w:asciiTheme="minorHAnsi" w:hAnsiTheme="minorHAnsi"/>
                <w:lang w:val="pl-PL"/>
              </w:rPr>
              <w:t>n</w:t>
            </w:r>
            <w:r>
              <w:rPr>
                <w:rFonts w:asciiTheme="minorHAnsi" w:hAnsiTheme="minorHAnsi"/>
              </w:rPr>
              <w:t xml:space="preserve"> Sp. z o.o. </w:t>
            </w:r>
          </w:p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ul. Dworcowa 52-54</w:t>
            </w:r>
          </w:p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88-100 Inowrocław</w:t>
            </w:r>
          </w:p>
        </w:tc>
        <w:tc>
          <w:tcPr>
            <w:tcW w:w="2551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110 466,30 zł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534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827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PRO-SYMPATYK Piotr Janelli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ul. Bacciarellego 10B/10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51-649 Wrocław</w:t>
            </w:r>
          </w:p>
        </w:tc>
        <w:tc>
          <w:tcPr>
            <w:tcW w:w="2551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119 949,60 zł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534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3827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SIMBA Group Sp. z o.o.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ul. Zimna 15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20-204 Lublin</w:t>
            </w:r>
          </w:p>
        </w:tc>
        <w:tc>
          <w:tcPr>
            <w:tcW w:w="2551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81 756,50 zł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534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4</w:t>
            </w:r>
          </w:p>
        </w:tc>
        <w:tc>
          <w:tcPr>
            <w:tcW w:w="3827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BabyCam Sp.  z o.o.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Ryguły, ul. Królewska 5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05-816 Michałowice</w:t>
            </w:r>
          </w:p>
        </w:tc>
        <w:tc>
          <w:tcPr>
            <w:tcW w:w="2551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119 310,00 zł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534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5</w:t>
            </w:r>
          </w:p>
        </w:tc>
        <w:tc>
          <w:tcPr>
            <w:tcW w:w="3827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Weran Sp. z o.o.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ul. Nowodworska 12/9</w:t>
            </w:r>
          </w:p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54-433 Wrocław</w:t>
            </w:r>
          </w:p>
        </w:tc>
        <w:tc>
          <w:tcPr>
            <w:tcW w:w="2551" w:type="dxa"/>
            <w:vAlign w:val="center"/>
          </w:tcPr>
          <w:p>
            <w:pPr>
              <w:rPr>
                <w:rFonts w:hint="default" w:asciiTheme="minorHAnsi" w:hAnsiTheme="minorHAnsi"/>
                <w:lang w:val="pl-PL"/>
              </w:rPr>
            </w:pPr>
            <w:r>
              <w:rPr>
                <w:rFonts w:hint="default" w:asciiTheme="minorHAnsi" w:hAnsiTheme="minorHAnsi"/>
                <w:lang w:val="pl-PL"/>
              </w:rPr>
              <w:t>119 986,50 zł</w:t>
            </w:r>
          </w:p>
        </w:tc>
      </w:tr>
    </w:tbl>
    <w:p>
      <w:pPr>
        <w:rPr>
          <w:rFonts w:hint="default" w:asciiTheme="minorHAnsi" w:hAnsiTheme="minorHAnsi"/>
          <w:sz w:val="22"/>
          <w:szCs w:val="22"/>
          <w:lang w:val="pl-PL"/>
        </w:rPr>
      </w:pPr>
    </w:p>
    <w:p>
      <w:pPr>
        <w:rPr>
          <w:rFonts w:asciiTheme="minorHAnsi" w:hAnsiTheme="minorHAnsi"/>
          <w:sz w:val="22"/>
          <w:szCs w:val="22"/>
        </w:rPr>
      </w:pPr>
    </w:p>
    <w:p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b/>
        </w:rPr>
        <w:t xml:space="preserve"> </w:t>
      </w:r>
      <w:bookmarkStart w:id="0" w:name="_GoBack"/>
      <w:bookmarkEnd w:id="0"/>
    </w:p>
    <w:sectPr>
      <w:footerReference r:id="rId5" w:type="default"/>
      <w:pgSz w:w="11906" w:h="16838"/>
      <w:pgMar w:top="1417" w:right="1417" w:bottom="284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Segoe Print"/>
    <w:panose1 w:val="02040503050203030202"/>
    <w:charset w:val="01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  <w:rPr>
        <w:sz w:val="18"/>
        <w:szCs w:val="18"/>
      </w:rPr>
    </w:pPr>
  </w:p>
  <w:p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5A0332"/>
    <w:multiLevelType w:val="singleLevel"/>
    <w:tmpl w:val="2D5A0332"/>
    <w:lvl w:ilvl="0" w:tentative="0">
      <w:start w:val="1"/>
      <w:numFmt w:val="upperRoman"/>
      <w:pStyle w:val="10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</w:abstractNum>
  <w:abstractNum w:abstractNumId="1">
    <w:nsid w:val="4FC15C08"/>
    <w:multiLevelType w:val="multilevel"/>
    <w:tmpl w:val="4FC15C08"/>
    <w:lvl w:ilvl="0" w:tentative="0">
      <w:start w:val="1"/>
      <w:numFmt w:val="decimal"/>
      <w:pStyle w:val="5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49F"/>
    <w:rsid w:val="00003284"/>
    <w:rsid w:val="00041CDC"/>
    <w:rsid w:val="0007349F"/>
    <w:rsid w:val="00093CB9"/>
    <w:rsid w:val="0019326A"/>
    <w:rsid w:val="001F3FB3"/>
    <w:rsid w:val="0021033F"/>
    <w:rsid w:val="002114FD"/>
    <w:rsid w:val="002757BF"/>
    <w:rsid w:val="002F4C6B"/>
    <w:rsid w:val="003179C5"/>
    <w:rsid w:val="0035497F"/>
    <w:rsid w:val="003867FB"/>
    <w:rsid w:val="00390DD8"/>
    <w:rsid w:val="003918AE"/>
    <w:rsid w:val="003947BE"/>
    <w:rsid w:val="00395920"/>
    <w:rsid w:val="003B405B"/>
    <w:rsid w:val="003C19AD"/>
    <w:rsid w:val="003D42D8"/>
    <w:rsid w:val="004C2645"/>
    <w:rsid w:val="004F0A0B"/>
    <w:rsid w:val="005562ED"/>
    <w:rsid w:val="00572FE9"/>
    <w:rsid w:val="005C7011"/>
    <w:rsid w:val="005D6B54"/>
    <w:rsid w:val="00672168"/>
    <w:rsid w:val="006A080A"/>
    <w:rsid w:val="00740190"/>
    <w:rsid w:val="007D0C48"/>
    <w:rsid w:val="007D7691"/>
    <w:rsid w:val="008234E4"/>
    <w:rsid w:val="00827057"/>
    <w:rsid w:val="0083654C"/>
    <w:rsid w:val="008A74CC"/>
    <w:rsid w:val="008D08A5"/>
    <w:rsid w:val="009002B3"/>
    <w:rsid w:val="00981786"/>
    <w:rsid w:val="009B7CC5"/>
    <w:rsid w:val="00A00D18"/>
    <w:rsid w:val="00A03320"/>
    <w:rsid w:val="00A15BBB"/>
    <w:rsid w:val="00A566A2"/>
    <w:rsid w:val="00A62959"/>
    <w:rsid w:val="00AF3E86"/>
    <w:rsid w:val="00B75494"/>
    <w:rsid w:val="00B75BEB"/>
    <w:rsid w:val="00BC75B0"/>
    <w:rsid w:val="00C27C4B"/>
    <w:rsid w:val="00C63684"/>
    <w:rsid w:val="00C83D48"/>
    <w:rsid w:val="00CA7A98"/>
    <w:rsid w:val="00D527C0"/>
    <w:rsid w:val="00DB41F5"/>
    <w:rsid w:val="00DE3AF8"/>
    <w:rsid w:val="00EC76F2"/>
    <w:rsid w:val="00EF2EF6"/>
    <w:rsid w:val="00F05F47"/>
    <w:rsid w:val="00F42FA2"/>
    <w:rsid w:val="00F50AB4"/>
    <w:rsid w:val="00F742FC"/>
    <w:rsid w:val="00F90E2F"/>
    <w:rsid w:val="00FF79A2"/>
    <w:rsid w:val="5546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l-PL" w:eastAsia="pl-PL" w:bidi="ar-SA"/>
    </w:rPr>
  </w:style>
  <w:style w:type="paragraph" w:styleId="2">
    <w:name w:val="heading 2"/>
    <w:basedOn w:val="1"/>
    <w:next w:val="1"/>
    <w:link w:val="23"/>
    <w:qFormat/>
    <w:uiPriority w:val="0"/>
    <w:pPr>
      <w:keepNext/>
      <w:jc w:val="center"/>
      <w:outlineLvl w:val="1"/>
    </w:pPr>
    <w:rPr>
      <w:b/>
      <w:szCs w:val="20"/>
    </w:rPr>
  </w:style>
  <w:style w:type="paragraph" w:styleId="3">
    <w:name w:val="heading 4"/>
    <w:basedOn w:val="1"/>
    <w:next w:val="1"/>
    <w:link w:val="24"/>
    <w:qFormat/>
    <w:uiPriority w:val="0"/>
    <w:pPr>
      <w:keepNext/>
      <w:jc w:val="center"/>
      <w:outlineLvl w:val="3"/>
    </w:pPr>
    <w:rPr>
      <w:szCs w:val="20"/>
    </w:rPr>
  </w:style>
  <w:style w:type="paragraph" w:styleId="4">
    <w:name w:val="heading 5"/>
    <w:basedOn w:val="1"/>
    <w:next w:val="1"/>
    <w:link w:val="25"/>
    <w:qFormat/>
    <w:uiPriority w:val="0"/>
    <w:pPr>
      <w:keepNext/>
      <w:outlineLvl w:val="4"/>
    </w:pPr>
    <w:rPr>
      <w:szCs w:val="20"/>
    </w:rPr>
  </w:style>
  <w:style w:type="paragraph" w:styleId="5">
    <w:name w:val="heading 6"/>
    <w:basedOn w:val="1"/>
    <w:next w:val="1"/>
    <w:link w:val="26"/>
    <w:qFormat/>
    <w:uiPriority w:val="0"/>
    <w:pPr>
      <w:keepNext/>
      <w:numPr>
        <w:ilvl w:val="0"/>
        <w:numId w:val="1"/>
      </w:numPr>
      <w:outlineLvl w:val="5"/>
    </w:pPr>
    <w:rPr>
      <w:b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18"/>
    <w:uiPriority w:val="0"/>
    <w:rPr>
      <w:szCs w:val="20"/>
    </w:rPr>
  </w:style>
  <w:style w:type="paragraph" w:styleId="9">
    <w:name w:val="Body Text 2"/>
    <w:basedOn w:val="1"/>
    <w:link w:val="22"/>
    <w:unhideWhenUsed/>
    <w:uiPriority w:val="99"/>
    <w:pPr>
      <w:spacing w:after="120" w:line="480" w:lineRule="auto"/>
    </w:pPr>
  </w:style>
  <w:style w:type="paragraph" w:styleId="10">
    <w:name w:val="caption"/>
    <w:basedOn w:val="1"/>
    <w:next w:val="1"/>
    <w:qFormat/>
    <w:uiPriority w:val="0"/>
    <w:pPr>
      <w:numPr>
        <w:ilvl w:val="0"/>
        <w:numId w:val="2"/>
      </w:numPr>
    </w:pPr>
    <w:rPr>
      <w:b/>
      <w:szCs w:val="20"/>
    </w:rPr>
  </w:style>
  <w:style w:type="paragraph" w:styleId="11">
    <w:name w:val="footer"/>
    <w:basedOn w:val="1"/>
    <w:link w:val="21"/>
    <w:unhideWhenUsed/>
    <w:uiPriority w:val="99"/>
    <w:pPr>
      <w:tabs>
        <w:tab w:val="center" w:pos="4536"/>
        <w:tab w:val="right" w:pos="9072"/>
      </w:tabs>
    </w:pPr>
  </w:style>
  <w:style w:type="paragraph" w:styleId="12">
    <w:name w:val="header"/>
    <w:basedOn w:val="1"/>
    <w:link w:val="20"/>
    <w:semiHidden/>
    <w:unhideWhenUsed/>
    <w:uiPriority w:val="99"/>
    <w:pPr>
      <w:tabs>
        <w:tab w:val="center" w:pos="4536"/>
        <w:tab w:val="right" w:pos="9072"/>
      </w:tabs>
    </w:p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/>
    </w:pPr>
  </w:style>
  <w:style w:type="character" w:styleId="14">
    <w:name w:val="Strong"/>
    <w:basedOn w:val="6"/>
    <w:qFormat/>
    <w:uiPriority w:val="22"/>
    <w:rPr>
      <w:b/>
      <w:bCs/>
    </w:rPr>
  </w:style>
  <w:style w:type="table" w:styleId="15">
    <w:name w:val="Table Grid"/>
    <w:basedOn w:val="7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paragraph" w:customStyle="1" w:styleId="17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Mangal"/>
      <w:kern w:val="3"/>
      <w:sz w:val="24"/>
      <w:szCs w:val="24"/>
      <w:lang w:val="pl-PL" w:eastAsia="zh-CN" w:bidi="hi-IN"/>
    </w:rPr>
  </w:style>
  <w:style w:type="character" w:customStyle="1" w:styleId="18">
    <w:name w:val="Tekst podstawowy Znak"/>
    <w:basedOn w:val="6"/>
    <w:link w:val="8"/>
    <w:uiPriority w:val="0"/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customStyle="1" w:styleId="19">
    <w:name w:val="Tekst podstawowy wcięty 21"/>
    <w:basedOn w:val="17"/>
    <w:uiPriority w:val="0"/>
    <w:pPr>
      <w:ind w:hanging="15"/>
      <w:jc w:val="both"/>
    </w:pPr>
    <w:rPr>
      <w:sz w:val="20"/>
    </w:rPr>
  </w:style>
  <w:style w:type="character" w:customStyle="1" w:styleId="20">
    <w:name w:val="Nagłówek Znak"/>
    <w:basedOn w:val="6"/>
    <w:link w:val="12"/>
    <w:semiHidden/>
    <w:uiPriority w:val="99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customStyle="1" w:styleId="21">
    <w:name w:val="Stopka Znak"/>
    <w:basedOn w:val="6"/>
    <w:link w:val="11"/>
    <w:uiPriority w:val="99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customStyle="1" w:styleId="22">
    <w:name w:val="Tekst podstawowy 2 Znak"/>
    <w:basedOn w:val="6"/>
    <w:link w:val="9"/>
    <w:uiPriority w:val="99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customStyle="1" w:styleId="23">
    <w:name w:val="Nagłówek 2 Znak"/>
    <w:basedOn w:val="6"/>
    <w:link w:val="2"/>
    <w:uiPriority w:val="0"/>
    <w:rPr>
      <w:rFonts w:ascii="Times New Roman" w:hAnsi="Times New Roman" w:eastAsia="Times New Roman" w:cs="Times New Roman"/>
      <w:b/>
      <w:sz w:val="24"/>
      <w:szCs w:val="20"/>
      <w:lang w:eastAsia="pl-PL"/>
    </w:rPr>
  </w:style>
  <w:style w:type="character" w:customStyle="1" w:styleId="24">
    <w:name w:val="Nagłówek 4 Znak"/>
    <w:basedOn w:val="6"/>
    <w:link w:val="3"/>
    <w:uiPriority w:val="0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customStyle="1" w:styleId="25">
    <w:name w:val="Nagłówek 5 Znak"/>
    <w:basedOn w:val="6"/>
    <w:link w:val="4"/>
    <w:uiPriority w:val="0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customStyle="1" w:styleId="26">
    <w:name w:val="Nagłówek 6 Znak"/>
    <w:basedOn w:val="6"/>
    <w:link w:val="5"/>
    <w:uiPriority w:val="0"/>
    <w:rPr>
      <w:rFonts w:ascii="Times New Roman" w:hAnsi="Times New Roman" w:eastAsia="Times New Roman" w:cs="Times New Roman"/>
      <w:b/>
      <w:sz w:val="24"/>
      <w:szCs w:val="20"/>
      <w:lang w:eastAsia="pl-P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4D873E-EEDA-4E77-B89F-07905D96E6D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427</Characters>
  <Lines>3</Lines>
  <Paragraphs>1</Paragraphs>
  <TotalTime>14</TotalTime>
  <ScaleCrop>false</ScaleCrop>
  <LinksUpToDate>false</LinksUpToDate>
  <CharactersWithSpaces>497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2022-11-23T12:30:00Z</dcterms:created>
  <dc:creator>Monika</dc:creator>
  <cp:lastModifiedBy>budow</cp:lastModifiedBy>
  <cp:lastPrinted>2017-06-22T13:09:00Z</cp:lastPrinted>
  <dcterms:modified xsi:type="dcterms:W3CDTF">2022-12-28T20:17:42Z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1045-11.2.0.11440</vt:lpwstr>
  </property>
  <property fmtid="{D5CDD505-2E9C-101B-9397-08002B2CF9AE}" pid="3" name="ICV">
    <vt:lpwstr>E7D1BC85387E44D0A15C576D0AA7580D</vt:lpwstr>
  </property>
</Properties>
</file>