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9F0683" w:rsidRDefault="008B1FDF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0683">
        <w:rPr>
          <w:rFonts w:ascii="Times New Roman" w:hAnsi="Times New Roman" w:cs="Times New Roman"/>
          <w:b/>
          <w:bCs/>
          <w:sz w:val="28"/>
          <w:szCs w:val="28"/>
        </w:rPr>
        <w:t xml:space="preserve">Zarządzenie  Nr </w:t>
      </w:r>
      <w:r w:rsidR="001434E8" w:rsidRPr="009F068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9F0683">
        <w:rPr>
          <w:rFonts w:ascii="Times New Roman" w:hAnsi="Times New Roman" w:cs="Times New Roman"/>
          <w:b/>
          <w:bCs/>
          <w:sz w:val="28"/>
          <w:szCs w:val="28"/>
        </w:rPr>
        <w:t>/2022</w:t>
      </w:r>
    </w:p>
    <w:p w:rsidR="008B1FDF" w:rsidRPr="009F0683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0683">
        <w:rPr>
          <w:rFonts w:ascii="Times New Roman" w:hAnsi="Times New Roman" w:cs="Times New Roman"/>
          <w:b/>
          <w:bCs/>
          <w:sz w:val="28"/>
          <w:szCs w:val="28"/>
        </w:rPr>
        <w:t>Dyrektora</w:t>
      </w:r>
    </w:p>
    <w:p w:rsidR="0060390E" w:rsidRPr="009F0683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06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1FDF" w:rsidRPr="009F0683">
        <w:rPr>
          <w:rFonts w:ascii="Times New Roman" w:hAnsi="Times New Roman" w:cs="Times New Roman"/>
          <w:b/>
          <w:bCs/>
          <w:sz w:val="28"/>
          <w:szCs w:val="28"/>
        </w:rPr>
        <w:t>Szkoły Podstawowej nr 52 im. Małego Powstańca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0683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8B1FDF" w:rsidRPr="009F0683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1434E8" w:rsidRPr="009F068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B1FDF" w:rsidRPr="009F0683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1434E8" w:rsidRPr="009F068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B1FDF" w:rsidRPr="009F0683">
        <w:rPr>
          <w:rFonts w:ascii="Times New Roman" w:hAnsi="Times New Roman" w:cs="Times New Roman"/>
          <w:b/>
          <w:bCs/>
          <w:sz w:val="28"/>
          <w:szCs w:val="28"/>
        </w:rPr>
        <w:t>.2022</w:t>
      </w:r>
      <w:r w:rsidRPr="009F0683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  <w:r w:rsidRPr="009F0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2C6" w:rsidRPr="009F0683" w:rsidRDefault="004172C6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1FDF" w:rsidRPr="009F0683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0683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 w:rsidR="008B1FDF" w:rsidRPr="009F068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0390E" w:rsidRPr="009F0683" w:rsidRDefault="001434E8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F0683">
        <w:rPr>
          <w:rFonts w:ascii="Times New Roman" w:hAnsi="Times New Roman" w:cs="Times New Roman"/>
          <w:b/>
          <w:bCs/>
          <w:sz w:val="24"/>
          <w:szCs w:val="24"/>
        </w:rPr>
        <w:t>wprowadzenia procedury wyboru dostawcy przetwarzającego dane osobowe</w:t>
      </w: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9F0683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F0683">
        <w:rPr>
          <w:rFonts w:ascii="Times New Roman" w:hAnsi="Times New Roman" w:cs="Times New Roman"/>
          <w:i/>
          <w:sz w:val="18"/>
          <w:szCs w:val="18"/>
        </w:rPr>
        <w:t>Na podstawie art. 37</w:t>
      </w:r>
      <w:r w:rsidR="004769B2" w:rsidRPr="009F0683">
        <w:rPr>
          <w:rFonts w:ascii="Times New Roman" w:hAnsi="Times New Roman" w:cs="Times New Roman"/>
          <w:i/>
          <w:sz w:val="18"/>
          <w:szCs w:val="18"/>
        </w:rPr>
        <w:t xml:space="preserve"> ust.1</w:t>
      </w:r>
      <w:r w:rsidR="00385005" w:rsidRPr="009F0683">
        <w:rPr>
          <w:rFonts w:ascii="Times New Roman" w:hAnsi="Times New Roman" w:cs="Times New Roman"/>
          <w:i/>
          <w:sz w:val="18"/>
          <w:szCs w:val="18"/>
        </w:rPr>
        <w:t xml:space="preserve"> oraz art. 39 </w:t>
      </w:r>
      <w:r w:rsidRPr="009F0683">
        <w:rPr>
          <w:rFonts w:ascii="Times New Roman" w:hAnsi="Times New Roman" w:cs="Times New Roman"/>
          <w:i/>
          <w:sz w:val="18"/>
          <w:szCs w:val="18"/>
        </w:rPr>
        <w:t>Rozporządzenia Parlamentu Europejskiego</w:t>
      </w:r>
      <w:r w:rsidR="004769B2" w:rsidRPr="009F0683">
        <w:rPr>
          <w:rFonts w:ascii="Times New Roman" w:hAnsi="Times New Roman" w:cs="Times New Roman"/>
          <w:i/>
          <w:sz w:val="18"/>
          <w:szCs w:val="18"/>
        </w:rPr>
        <w:t xml:space="preserve"> i Rady (UE) 2016/697 z dnia 27 </w:t>
      </w:r>
      <w:r w:rsidRPr="009F0683">
        <w:rPr>
          <w:rFonts w:ascii="Times New Roman" w:hAnsi="Times New Roman" w:cs="Times New Roman"/>
          <w:i/>
          <w:sz w:val="18"/>
          <w:szCs w:val="18"/>
        </w:rPr>
        <w:t xml:space="preserve">kwietnia 2016 r. </w:t>
      </w:r>
      <w:proofErr w:type="spellStart"/>
      <w:r w:rsidRPr="009F0683">
        <w:rPr>
          <w:rFonts w:ascii="Times New Roman" w:hAnsi="Times New Roman" w:cs="Times New Roman"/>
          <w:i/>
          <w:sz w:val="18"/>
          <w:szCs w:val="18"/>
        </w:rPr>
        <w:t>ws</w:t>
      </w:r>
      <w:proofErr w:type="spellEnd"/>
      <w:r w:rsidRPr="009F0683">
        <w:rPr>
          <w:rFonts w:ascii="Times New Roman" w:hAnsi="Times New Roman" w:cs="Times New Roman"/>
          <w:i/>
          <w:sz w:val="18"/>
          <w:szCs w:val="18"/>
        </w:rPr>
        <w:t xml:space="preserve">. ochrony osób fizycznych w związku z przetwarzaniem danych osobowych i </w:t>
      </w:r>
      <w:proofErr w:type="spellStart"/>
      <w:r w:rsidRPr="009F0683">
        <w:rPr>
          <w:rFonts w:ascii="Times New Roman" w:hAnsi="Times New Roman" w:cs="Times New Roman"/>
          <w:i/>
          <w:sz w:val="18"/>
          <w:szCs w:val="18"/>
        </w:rPr>
        <w:t>ws</w:t>
      </w:r>
      <w:proofErr w:type="spellEnd"/>
      <w:r w:rsidRPr="009F0683">
        <w:rPr>
          <w:rFonts w:ascii="Times New Roman" w:hAnsi="Times New Roman" w:cs="Times New Roman"/>
          <w:i/>
          <w:sz w:val="18"/>
          <w:szCs w:val="18"/>
        </w:rPr>
        <w:t xml:space="preserve">. swobodnego przepływu takich danych oraz  uchylenia dyrektywy 95/46/WE </w:t>
      </w:r>
      <w:r w:rsidR="00B84E74" w:rsidRPr="009F0683">
        <w:rPr>
          <w:rFonts w:ascii="Times New Roman" w:hAnsi="Times New Roman" w:cs="Times New Roman"/>
          <w:i/>
          <w:sz w:val="18"/>
          <w:szCs w:val="18"/>
        </w:rPr>
        <w:t>(ogólne ro</w:t>
      </w:r>
      <w:r w:rsidR="004769B2" w:rsidRPr="009F0683">
        <w:rPr>
          <w:rFonts w:ascii="Times New Roman" w:hAnsi="Times New Roman" w:cs="Times New Roman"/>
          <w:i/>
          <w:sz w:val="18"/>
          <w:szCs w:val="18"/>
        </w:rPr>
        <w:t>zporządzenie o </w:t>
      </w:r>
      <w:r w:rsidR="00B84E74" w:rsidRPr="009F0683">
        <w:rPr>
          <w:rFonts w:ascii="Times New Roman" w:hAnsi="Times New Roman" w:cs="Times New Roman"/>
          <w:i/>
          <w:sz w:val="18"/>
          <w:szCs w:val="18"/>
        </w:rPr>
        <w:t xml:space="preserve">ochronie danych) </w:t>
      </w:r>
      <w:r w:rsidRPr="009F0683">
        <w:rPr>
          <w:rFonts w:ascii="Times New Roman" w:hAnsi="Times New Roman" w:cs="Times New Roman"/>
          <w:i/>
          <w:sz w:val="18"/>
          <w:szCs w:val="18"/>
        </w:rPr>
        <w:t>(Dz. Urz. UE L Nr 119,str 1 )</w:t>
      </w:r>
      <w:r w:rsidR="00B84E74" w:rsidRPr="009F0683">
        <w:rPr>
          <w:rFonts w:ascii="Times New Roman" w:hAnsi="Times New Roman" w:cs="Times New Roman"/>
          <w:i/>
          <w:sz w:val="18"/>
          <w:szCs w:val="18"/>
        </w:rPr>
        <w:t>,</w:t>
      </w:r>
      <w:r w:rsidRPr="009F0683">
        <w:rPr>
          <w:rFonts w:ascii="Times New Roman" w:hAnsi="Times New Roman" w:cs="Times New Roman"/>
          <w:i/>
          <w:sz w:val="18"/>
          <w:szCs w:val="18"/>
        </w:rPr>
        <w:t xml:space="preserve"> art</w:t>
      </w:r>
      <w:r w:rsidR="00385005" w:rsidRPr="009F0683">
        <w:rPr>
          <w:rFonts w:ascii="Times New Roman" w:hAnsi="Times New Roman" w:cs="Times New Roman"/>
          <w:i/>
          <w:sz w:val="18"/>
          <w:szCs w:val="18"/>
        </w:rPr>
        <w:t xml:space="preserve">. 8 oraz 11a </w:t>
      </w:r>
      <w:r w:rsidRPr="009F0683">
        <w:rPr>
          <w:rFonts w:ascii="Times New Roman" w:hAnsi="Times New Roman" w:cs="Times New Roman"/>
          <w:i/>
          <w:sz w:val="18"/>
          <w:szCs w:val="18"/>
        </w:rPr>
        <w:t>ustawy z dnia 10</w:t>
      </w:r>
      <w:r w:rsidR="00BF36DA" w:rsidRPr="009F0683">
        <w:rPr>
          <w:rFonts w:ascii="Times New Roman" w:hAnsi="Times New Roman" w:cs="Times New Roman"/>
          <w:i/>
          <w:sz w:val="18"/>
          <w:szCs w:val="18"/>
        </w:rPr>
        <w:t> </w:t>
      </w:r>
      <w:r w:rsidRPr="009F0683">
        <w:rPr>
          <w:rFonts w:ascii="Times New Roman" w:hAnsi="Times New Roman" w:cs="Times New Roman"/>
          <w:i/>
          <w:sz w:val="18"/>
          <w:szCs w:val="18"/>
        </w:rPr>
        <w:t xml:space="preserve">maja 2018 r. o ochronie danych osobowych (Dz. U. 2019 r., poz. 1781), 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F0683" w:rsidRPr="004769B2" w:rsidRDefault="009F0683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9F0683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0683">
        <w:rPr>
          <w:rFonts w:ascii="Times New Roman" w:hAnsi="Times New Roman" w:cs="Times New Roman"/>
          <w:color w:val="000000"/>
          <w:sz w:val="24"/>
          <w:szCs w:val="24"/>
        </w:rPr>
        <w:t>§ 1</w:t>
      </w:r>
    </w:p>
    <w:p w:rsidR="001434E8" w:rsidRPr="009F0683" w:rsidRDefault="001434E8" w:rsidP="001434E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F0683">
        <w:rPr>
          <w:rFonts w:ascii="Times New Roman" w:hAnsi="Times New Roman" w:cs="Times New Roman"/>
          <w:sz w:val="24"/>
          <w:szCs w:val="24"/>
        </w:rPr>
        <w:t xml:space="preserve">Dyrektor Szkoły </w:t>
      </w:r>
      <w:r w:rsidR="008B1FDF" w:rsidRPr="009F06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FDF" w:rsidRPr="009F0683">
        <w:rPr>
          <w:rFonts w:ascii="Times New Roman" w:hAnsi="Times New Roman" w:cs="Times New Roman"/>
          <w:sz w:val="24"/>
          <w:szCs w:val="24"/>
        </w:rPr>
        <w:t>Podstawowej nr 52 im. Małego Powstańca w Częstochowie</w:t>
      </w:r>
      <w:r w:rsidRPr="009F0683">
        <w:rPr>
          <w:rFonts w:ascii="Times New Roman" w:hAnsi="Times New Roman" w:cs="Times New Roman"/>
          <w:sz w:val="24"/>
          <w:szCs w:val="24"/>
        </w:rPr>
        <w:t xml:space="preserve"> wprowadza </w:t>
      </w:r>
      <w:r w:rsidR="004172C6">
        <w:rPr>
          <w:rFonts w:ascii="Times New Roman" w:hAnsi="Times New Roman" w:cs="Times New Roman"/>
          <w:sz w:val="24"/>
          <w:szCs w:val="24"/>
        </w:rPr>
        <w:br/>
      </w:r>
      <w:r w:rsidRPr="009F0683">
        <w:rPr>
          <w:rFonts w:ascii="Times New Roman" w:hAnsi="Times New Roman" w:cs="Times New Roman"/>
          <w:sz w:val="24"/>
          <w:szCs w:val="24"/>
        </w:rPr>
        <w:t xml:space="preserve">do stosowania procedurę wyboru dostawcy </w:t>
      </w:r>
      <w:r w:rsidRPr="009F0683">
        <w:rPr>
          <w:rFonts w:ascii="Times New Roman" w:hAnsi="Times New Roman" w:cs="Times New Roman"/>
          <w:bCs/>
          <w:sz w:val="24"/>
          <w:szCs w:val="24"/>
        </w:rPr>
        <w:t>przetwarzającego dane osobowe w szkole.</w:t>
      </w:r>
    </w:p>
    <w:p w:rsidR="0060390E" w:rsidRPr="009F0683" w:rsidRDefault="0060390E" w:rsidP="008B1FDF">
      <w:pPr>
        <w:autoSpaceDE w:val="0"/>
        <w:autoSpaceDN w:val="0"/>
        <w:adjustRightInd w:val="0"/>
        <w:spacing w:after="14" w:line="240" w:lineRule="auto"/>
        <w:rPr>
          <w:rFonts w:ascii="Times New Roman" w:hAnsi="Times New Roman" w:cs="Times New Roman"/>
          <w:sz w:val="24"/>
          <w:szCs w:val="24"/>
        </w:rPr>
      </w:pPr>
    </w:p>
    <w:p w:rsidR="0060390E" w:rsidRPr="009F0683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390E" w:rsidRPr="009F0683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F0683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:rsidR="001434E8" w:rsidRPr="009F0683" w:rsidRDefault="001434E8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1388B" w:rsidRPr="009F0683" w:rsidRDefault="001434E8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0683">
        <w:rPr>
          <w:rFonts w:ascii="Times New Roman" w:hAnsi="Times New Roman" w:cs="Times New Roman"/>
          <w:sz w:val="24"/>
          <w:szCs w:val="24"/>
        </w:rPr>
        <w:t>Procedura stanowi załącznik nr 1 do zarządzenia</w:t>
      </w:r>
    </w:p>
    <w:p w:rsidR="001434E8" w:rsidRDefault="001434E8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C74B1" w:rsidRPr="009F0683" w:rsidRDefault="00DC74B1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390E" w:rsidRPr="009F0683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F0683"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:rsidR="0060390E" w:rsidRPr="009F0683" w:rsidRDefault="0060390E" w:rsidP="001434E8">
      <w:pPr>
        <w:autoSpaceDE w:val="0"/>
        <w:autoSpaceDN w:val="0"/>
        <w:adjustRightInd w:val="0"/>
        <w:spacing w:after="14" w:line="240" w:lineRule="auto"/>
        <w:ind w:left="1416" w:firstLine="708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9F0683">
        <w:rPr>
          <w:rFonts w:ascii="Times New Roman" w:hAnsi="Times New Roman" w:cs="Times New Roman"/>
          <w:color w:val="000000"/>
          <w:sz w:val="24"/>
          <w:szCs w:val="24"/>
        </w:rPr>
        <w:t>Zarządzenie wchodzi w życi</w:t>
      </w:r>
      <w:r w:rsidR="0081388B" w:rsidRPr="009F0683">
        <w:rPr>
          <w:rFonts w:ascii="Times New Roman" w:hAnsi="Times New Roman" w:cs="Times New Roman"/>
          <w:color w:val="000000"/>
          <w:sz w:val="24"/>
          <w:szCs w:val="24"/>
        </w:rPr>
        <w:t xml:space="preserve">e z dniem </w:t>
      </w:r>
      <w:r w:rsidR="001434E8" w:rsidRPr="009F0683">
        <w:rPr>
          <w:rFonts w:ascii="Times New Roman" w:hAnsi="Times New Roman" w:cs="Times New Roman"/>
          <w:color w:val="000000"/>
          <w:sz w:val="24"/>
          <w:szCs w:val="24"/>
        </w:rPr>
        <w:t>4 kwietnia 2022</w:t>
      </w:r>
    </w:p>
    <w:p w:rsidR="008B1FDF" w:rsidRPr="009F0683" w:rsidRDefault="008B1FDF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90E5B" w:rsidRPr="009F0683" w:rsidRDefault="00090E5B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390E" w:rsidRPr="009F0683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FDF" w:rsidRPr="009F0683" w:rsidRDefault="008B1FDF" w:rsidP="008B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0683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090E5B" w:rsidRPr="009F068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9F0683">
        <w:rPr>
          <w:rFonts w:ascii="Times New Roman" w:hAnsi="Times New Roman" w:cs="Times New Roman"/>
          <w:sz w:val="24"/>
          <w:szCs w:val="24"/>
        </w:rPr>
        <w:t xml:space="preserve">     Dyrektor</w:t>
      </w:r>
    </w:p>
    <w:p w:rsidR="008B1FDF" w:rsidRPr="009F0683" w:rsidRDefault="008B1FDF" w:rsidP="008B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1FDF" w:rsidRPr="009F0683" w:rsidRDefault="008B1FDF" w:rsidP="008B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06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090E5B" w:rsidRPr="009F068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F0683">
        <w:rPr>
          <w:rFonts w:ascii="Times New Roman" w:hAnsi="Times New Roman" w:cs="Times New Roman"/>
          <w:sz w:val="24"/>
          <w:szCs w:val="24"/>
        </w:rPr>
        <w:t xml:space="preserve">     Bożena </w:t>
      </w:r>
      <w:proofErr w:type="spellStart"/>
      <w:r w:rsidRPr="009F0683">
        <w:rPr>
          <w:rFonts w:ascii="Times New Roman" w:hAnsi="Times New Roman" w:cs="Times New Roman"/>
          <w:sz w:val="24"/>
          <w:szCs w:val="24"/>
        </w:rPr>
        <w:t>Golachowska</w:t>
      </w:r>
      <w:proofErr w:type="spellEnd"/>
    </w:p>
    <w:sectPr w:rsidR="008B1FDF" w:rsidRPr="009F0683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4D4ACD"/>
    <w:rsid w:val="00010C5A"/>
    <w:rsid w:val="00090E5B"/>
    <w:rsid w:val="001434E8"/>
    <w:rsid w:val="00147626"/>
    <w:rsid w:val="00201AD9"/>
    <w:rsid w:val="00295185"/>
    <w:rsid w:val="002D547B"/>
    <w:rsid w:val="002F15C9"/>
    <w:rsid w:val="00376FB3"/>
    <w:rsid w:val="00385005"/>
    <w:rsid w:val="003C46C6"/>
    <w:rsid w:val="00403F3B"/>
    <w:rsid w:val="004172C6"/>
    <w:rsid w:val="004769B2"/>
    <w:rsid w:val="004D4ACD"/>
    <w:rsid w:val="005078D5"/>
    <w:rsid w:val="005D6CD5"/>
    <w:rsid w:val="0060390E"/>
    <w:rsid w:val="0078297B"/>
    <w:rsid w:val="0081388B"/>
    <w:rsid w:val="00896CAD"/>
    <w:rsid w:val="008B1FDF"/>
    <w:rsid w:val="0094201E"/>
    <w:rsid w:val="009A1A32"/>
    <w:rsid w:val="009F0683"/>
    <w:rsid w:val="00A135F9"/>
    <w:rsid w:val="00B84E74"/>
    <w:rsid w:val="00BF36DA"/>
    <w:rsid w:val="00C538B5"/>
    <w:rsid w:val="00C61A10"/>
    <w:rsid w:val="00DC5DAA"/>
    <w:rsid w:val="00DC74B1"/>
    <w:rsid w:val="00DF23F6"/>
    <w:rsid w:val="00E73BD0"/>
    <w:rsid w:val="00ED664A"/>
    <w:rsid w:val="00EE0D89"/>
    <w:rsid w:val="00F316F5"/>
    <w:rsid w:val="00F709A0"/>
    <w:rsid w:val="00FB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SP52</cp:lastModifiedBy>
  <cp:revision>4</cp:revision>
  <cp:lastPrinted>2022-03-31T09:14:00Z</cp:lastPrinted>
  <dcterms:created xsi:type="dcterms:W3CDTF">2022-03-31T09:14:00Z</dcterms:created>
  <dcterms:modified xsi:type="dcterms:W3CDTF">2022-03-31T09:20:00Z</dcterms:modified>
</cp:coreProperties>
</file>