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C6A79" w14:textId="2B29E9AE" w:rsidR="00663BE5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       </w:t>
      </w:r>
      <w:r w:rsidR="00AE5F5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Częstochowa </w:t>
      </w:r>
      <w:r w:rsidR="00C17C10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011E">
        <w:rPr>
          <w:rFonts w:ascii="Times New Roman" w:hAnsi="Times New Roman" w:cs="Times New Roman"/>
          <w:sz w:val="24"/>
          <w:szCs w:val="24"/>
        </w:rPr>
        <w:t>0</w:t>
      </w:r>
      <w:r w:rsidR="00C17C1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17C10">
        <w:rPr>
          <w:rFonts w:ascii="Times New Roman" w:hAnsi="Times New Roman" w:cs="Times New Roman"/>
          <w:sz w:val="24"/>
          <w:szCs w:val="24"/>
        </w:rPr>
        <w:t>3</w:t>
      </w:r>
    </w:p>
    <w:p w14:paraId="68C3850F" w14:textId="089F5DD1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św. Augustyna 3/7</w:t>
      </w:r>
    </w:p>
    <w:p w14:paraId="64DED0CC" w14:textId="5D6C75BC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42-200 Częstochowa</w:t>
      </w:r>
    </w:p>
    <w:p w14:paraId="24ED9F44" w14:textId="4B03B1BE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7C6AF25" w14:textId="4C3A1893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BCD9C16" w14:textId="390A29F6" w:rsidR="009E320A" w:rsidRDefault="009E320A" w:rsidP="009E32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 na wynajem lokalu użytkowego z przeznaczeniem na prowadzenie działalności gospodarczej w zakresie usług gastronomicznych i handlu artykułami spożywczymi (bar/bufet).</w:t>
      </w:r>
    </w:p>
    <w:p w14:paraId="55F8A605" w14:textId="3F05FDFC" w:rsidR="009E320A" w:rsidRDefault="009E320A" w:rsidP="00F2155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ED832A" w14:textId="52ABF83B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20A">
        <w:rPr>
          <w:rFonts w:ascii="Times New Roman" w:hAnsi="Times New Roman" w:cs="Times New Roman"/>
          <w:sz w:val="24"/>
          <w:szCs w:val="24"/>
        </w:rPr>
        <w:t xml:space="preserve">Przedmiotem zapytania ofertowego jest lokal użytkowy o powierzchni </w:t>
      </w:r>
      <w:r w:rsidR="00C17C10">
        <w:rPr>
          <w:rFonts w:ascii="Times New Roman" w:hAnsi="Times New Roman" w:cs="Times New Roman"/>
          <w:sz w:val="24"/>
          <w:szCs w:val="24"/>
        </w:rPr>
        <w:t>28,66</w:t>
      </w:r>
      <w:r w:rsidRPr="009E320A">
        <w:rPr>
          <w:rFonts w:ascii="Times New Roman" w:hAnsi="Times New Roman" w:cs="Times New Roman"/>
          <w:sz w:val="24"/>
          <w:szCs w:val="24"/>
        </w:rPr>
        <w:t xml:space="preserve"> m², na terenie Zespołu Szkół Samochodowych przy. ul. św. Augustyna 3/7 w Częstochowie.</w:t>
      </w:r>
    </w:p>
    <w:p w14:paraId="1982830E" w14:textId="3A17A64A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nie jest obciążona hipoteką i jest wolna od roszczeń osób trzecich.</w:t>
      </w:r>
    </w:p>
    <w:p w14:paraId="38532552" w14:textId="3C5AC1C7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zlokalizowane jest w budynku Zespołu Szkół </w:t>
      </w:r>
      <w:r w:rsidR="002429CF">
        <w:rPr>
          <w:rFonts w:ascii="Times New Roman" w:hAnsi="Times New Roman" w:cs="Times New Roman"/>
          <w:sz w:val="24"/>
          <w:szCs w:val="24"/>
        </w:rPr>
        <w:t>Samochodowych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r w:rsidR="002429CF">
        <w:rPr>
          <w:rFonts w:ascii="Times New Roman" w:hAnsi="Times New Roman" w:cs="Times New Roman"/>
          <w:sz w:val="24"/>
          <w:szCs w:val="24"/>
        </w:rPr>
        <w:t>osobnym</w:t>
      </w:r>
      <w:r>
        <w:rPr>
          <w:rFonts w:ascii="Times New Roman" w:hAnsi="Times New Roman" w:cs="Times New Roman"/>
          <w:sz w:val="24"/>
          <w:szCs w:val="24"/>
        </w:rPr>
        <w:t xml:space="preserve"> wejściem</w:t>
      </w:r>
      <w:r w:rsidR="002429CF">
        <w:rPr>
          <w:rFonts w:ascii="Times New Roman" w:hAnsi="Times New Roman" w:cs="Times New Roman"/>
          <w:sz w:val="24"/>
          <w:szCs w:val="24"/>
        </w:rPr>
        <w:t xml:space="preserve"> i składa się z:</w:t>
      </w:r>
    </w:p>
    <w:p w14:paraId="5F95CE13" w14:textId="2C3B394F" w:rsidR="002429CF" w:rsidRPr="00855C7C" w:rsidRDefault="002429CF" w:rsidP="00855C7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Powierzchni użytkowej  - </w:t>
      </w:r>
      <w:r w:rsidR="00C17C10">
        <w:rPr>
          <w:rFonts w:ascii="Times New Roman" w:hAnsi="Times New Roman" w:cs="Times New Roman"/>
          <w:sz w:val="24"/>
          <w:szCs w:val="24"/>
        </w:rPr>
        <w:t>28,66</w:t>
      </w:r>
      <w:r>
        <w:rPr>
          <w:rFonts w:ascii="Times New Roman" w:hAnsi="Times New Roman" w:cs="Times New Roman"/>
          <w:sz w:val="24"/>
          <w:szCs w:val="24"/>
        </w:rPr>
        <w:t xml:space="preserve"> m²</w:t>
      </w:r>
    </w:p>
    <w:p w14:paraId="2ECBA544" w14:textId="4E0F4A77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polegać będzie na prowadzeniu bufetu ogólnodostępnego.</w:t>
      </w:r>
    </w:p>
    <w:p w14:paraId="393EC81C" w14:textId="09626228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obejmuje opłaty z tytułu: zużycia wody zimnej i ciepłej, CO, energii elektrycznej, podatku od nieruchomości oraz koszty składowania odpadów komunalnych.</w:t>
      </w:r>
    </w:p>
    <w:p w14:paraId="1E5C4A23" w14:textId="13AE951F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jest płatny z góry do 30 dnia każdego miesiąca.</w:t>
      </w:r>
    </w:p>
    <w:p w14:paraId="2B9B8D4C" w14:textId="69AC6B20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Bufet będzie czynny od godz. 8.00 do zakończenia zajęć lekcyjnych.</w:t>
      </w:r>
    </w:p>
    <w:p w14:paraId="1696A56F" w14:textId="7DA4D05C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bufecie obowiązuje zakaz sprzedaży wyrobów tytoniowych i alkoholowych. Przepisy art.14 ust. 1 z dnia 26 października 1982r. o wychowaniu trzeźwości i przeciwdziałaniu alkoholizmowi ( Dz. U. z 2007r. nr 70, poz.473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art. 6 ust. 2 ustawy z dnia 9 listopada 1995r. o ochronie zdrowia przed następstwami używania tytoniu i wyrobów tytoniowych (Dz. U. z 1996r</w:t>
      </w:r>
      <w:r w:rsidR="00A90948">
        <w:rPr>
          <w:rFonts w:ascii="Times New Roman" w:hAnsi="Times New Roman" w:cs="Times New Roman"/>
          <w:sz w:val="24"/>
          <w:szCs w:val="24"/>
        </w:rPr>
        <w:t xml:space="preserve">. nr 10, poz. 55 z </w:t>
      </w:r>
      <w:proofErr w:type="spellStart"/>
      <w:r w:rsidR="00A9094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90948">
        <w:rPr>
          <w:rFonts w:ascii="Times New Roman" w:hAnsi="Times New Roman" w:cs="Times New Roman"/>
          <w:sz w:val="24"/>
          <w:szCs w:val="24"/>
        </w:rPr>
        <w:t>. zm.)</w:t>
      </w:r>
    </w:p>
    <w:p w14:paraId="6FC476DB" w14:textId="141130C7" w:rsidR="00A90948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dokonania wizji lokalnej po uprzednim uzgodnieniu terminu pod numerem telefonu 34 360 60 44 . </w:t>
      </w:r>
      <w:r w:rsidR="00AC335E">
        <w:rPr>
          <w:rFonts w:ascii="Times New Roman" w:hAnsi="Times New Roman" w:cs="Times New Roman"/>
          <w:sz w:val="24"/>
          <w:szCs w:val="24"/>
        </w:rPr>
        <w:t>Osoba do bezpośredniego kontaktowania się z oferentami – Małgorzata Patyk.</w:t>
      </w:r>
    </w:p>
    <w:p w14:paraId="7288F8B0" w14:textId="5B9D9090" w:rsidR="00AE5F52" w:rsidRDefault="00AE5F52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BFDC59" w14:textId="49751BB9" w:rsidR="00023A8B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CB5566F" w14:textId="77777777" w:rsidR="00023A8B" w:rsidRPr="00AE5F52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FB3557" w14:textId="5AC964FA" w:rsidR="00A90948" w:rsidRDefault="00A90948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Kryterium wyboru:</w:t>
      </w:r>
    </w:p>
    <w:p w14:paraId="7B33A0C3" w14:textId="1FB77203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</w:t>
      </w:r>
      <w:r w:rsidR="00023A8B">
        <w:rPr>
          <w:rFonts w:ascii="Times New Roman" w:hAnsi="Times New Roman" w:cs="Times New Roman"/>
          <w:sz w:val="24"/>
          <w:szCs w:val="24"/>
        </w:rPr>
        <w:t xml:space="preserve">proszę składać </w:t>
      </w:r>
      <w:r>
        <w:rPr>
          <w:rFonts w:ascii="Times New Roman" w:hAnsi="Times New Roman" w:cs="Times New Roman"/>
          <w:sz w:val="24"/>
          <w:szCs w:val="24"/>
        </w:rPr>
        <w:t xml:space="preserve">w zamkniętych kopertach </w:t>
      </w:r>
    </w:p>
    <w:p w14:paraId="1ED249A4" w14:textId="22F7E456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1AFF7CA1" w14:textId="6939D79C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i adres oferenta</w:t>
      </w:r>
    </w:p>
    <w:p w14:paraId="6B11671E" w14:textId="29C2C8E4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świadczonych usług</w:t>
      </w:r>
    </w:p>
    <w:p w14:paraId="30A19CEF" w14:textId="0B1B6177" w:rsidR="00F2155C" w:rsidRDefault="00F2155C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Proponowaną cenę miesięcznego czynszu najmu</w:t>
      </w:r>
      <w:r w:rsidR="00855C7C">
        <w:rPr>
          <w:rFonts w:ascii="Times New Roman" w:hAnsi="Times New Roman" w:cs="Times New Roman"/>
          <w:sz w:val="24"/>
          <w:szCs w:val="24"/>
        </w:rPr>
        <w:t xml:space="preserve"> za 1 m² wynajmowanej powierzchni netto.</w:t>
      </w:r>
    </w:p>
    <w:p w14:paraId="6DCC8A16" w14:textId="64D1F5B1" w:rsidR="00F2155C" w:rsidRDefault="00F2155C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Wybrany oferent będzie zobowiązany przed zawarciem umowy do przedłożenia :</w:t>
      </w:r>
    </w:p>
    <w:p w14:paraId="65CB8182" w14:textId="175DFFA7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Zaświadczenia o braku zaległości w płaceniu składek ZUS, wystawione nie wcześniej niż 3 miesiące przed terminem składania ofert.</w:t>
      </w:r>
    </w:p>
    <w:p w14:paraId="0C255A9A" w14:textId="35B8727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Wyciąg z rejestru stwierdzający stan prawny, miejsce i charakter prowadzenia działalności gospodarczej.</w:t>
      </w:r>
    </w:p>
    <w:p w14:paraId="000CA6D7" w14:textId="315CAD3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o braku zaległości podatkowych w Urzędzie Skarbowym z ostatnich 3 miesięcy.</w:t>
      </w:r>
    </w:p>
    <w:p w14:paraId="4B6E7AE9" w14:textId="4376C13E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E05332" w14:textId="5ADAAAE8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4975B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składania ofert:</w:t>
      </w:r>
    </w:p>
    <w:p w14:paraId="6C3F7664" w14:textId="4E540F5F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- Zespół Szkół Samochodowych w Częstochowie ul. św. Augustyna 3/7 </w:t>
      </w:r>
      <w:r w:rsidR="00C17C10">
        <w:rPr>
          <w:rFonts w:ascii="Times New Roman" w:hAnsi="Times New Roman" w:cs="Times New Roman"/>
          <w:sz w:val="24"/>
          <w:szCs w:val="24"/>
        </w:rPr>
        <w:t>do 13.03.2023r.</w:t>
      </w:r>
    </w:p>
    <w:p w14:paraId="59ADCFBD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7C0777C6" w14:textId="167B8FF5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 - Zespół Szkół Samochodowych w Częstochowie ul. św. Augustyna 3/7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 xml:space="preserve">dnia: </w:t>
      </w:r>
      <w:r w:rsidR="00C17C10">
        <w:rPr>
          <w:rFonts w:ascii="Times New Roman" w:hAnsi="Times New Roman" w:cs="Times New Roman"/>
          <w:sz w:val="24"/>
          <w:szCs w:val="24"/>
          <w:lang w:val="pl"/>
        </w:rPr>
        <w:t>14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 w:rsidR="00224BC6">
        <w:rPr>
          <w:rFonts w:ascii="Times New Roman" w:hAnsi="Times New Roman" w:cs="Times New Roman"/>
          <w:sz w:val="24"/>
          <w:szCs w:val="24"/>
        </w:rPr>
        <w:t>0</w:t>
      </w:r>
      <w:r w:rsidR="00C17C10">
        <w:rPr>
          <w:rFonts w:ascii="Times New Roman" w:hAnsi="Times New Roman" w:cs="Times New Roman"/>
          <w:sz w:val="24"/>
          <w:szCs w:val="24"/>
        </w:rPr>
        <w:t>3</w:t>
      </w:r>
      <w:r w:rsidRPr="00F2155C">
        <w:rPr>
          <w:rFonts w:ascii="Times New Roman" w:hAnsi="Times New Roman" w:cs="Times New Roman"/>
          <w:sz w:val="24"/>
          <w:szCs w:val="24"/>
        </w:rPr>
        <w:t>.202</w:t>
      </w:r>
      <w:r w:rsidR="00C17C10">
        <w:rPr>
          <w:rFonts w:ascii="Times New Roman" w:hAnsi="Times New Roman" w:cs="Times New Roman"/>
          <w:sz w:val="24"/>
          <w:szCs w:val="24"/>
        </w:rPr>
        <w:t>3</w:t>
      </w:r>
      <w:r w:rsidRPr="00F2155C">
        <w:rPr>
          <w:rFonts w:ascii="Times New Roman" w:hAnsi="Times New Roman" w:cs="Times New Roman"/>
          <w:sz w:val="24"/>
          <w:szCs w:val="24"/>
        </w:rPr>
        <w:t xml:space="preserve">r. o godz. </w:t>
      </w:r>
      <w:r w:rsidR="00224BC6">
        <w:rPr>
          <w:rFonts w:ascii="Times New Roman" w:hAnsi="Times New Roman" w:cs="Times New Roman"/>
          <w:sz w:val="24"/>
          <w:szCs w:val="24"/>
        </w:rPr>
        <w:t>12</w:t>
      </w:r>
      <w:r w:rsidRPr="00F2155C">
        <w:rPr>
          <w:rFonts w:ascii="Times New Roman" w:hAnsi="Times New Roman" w:cs="Times New Roman"/>
          <w:sz w:val="24"/>
          <w:szCs w:val="24"/>
        </w:rPr>
        <w:t>.00</w:t>
      </w:r>
    </w:p>
    <w:p w14:paraId="458AD945" w14:textId="77777777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Inne informacje związane z post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ę</w:t>
      </w:r>
      <w:proofErr w:type="spellStart"/>
      <w:r w:rsidRPr="00F2155C">
        <w:rPr>
          <w:rFonts w:ascii="Times New Roman" w:hAnsi="Times New Roman" w:cs="Times New Roman"/>
          <w:sz w:val="24"/>
          <w:szCs w:val="24"/>
        </w:rPr>
        <w:t>powaniem</w:t>
      </w:r>
      <w:proofErr w:type="spellEnd"/>
      <w:r w:rsidRPr="00F2155C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9E32DAF" w14:textId="64D096CB" w:rsidR="00F2155C" w:rsidRPr="00F2155C" w:rsidRDefault="00F2155C" w:rsidP="00AE5F52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postępowanie uznaje się za ważne, jeżeli w wyniku zapytania ofertowego  zostanie  złożona co najmniej jedna oferta odpowiadająca wymaganiom podanym w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zapytaniu.</w:t>
      </w:r>
    </w:p>
    <w:p w14:paraId="2B5C6C57" w14:textId="28761405" w:rsidR="00F2155C" w:rsidRPr="00F2155C" w:rsidRDefault="00F2155C" w:rsidP="00F2155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zamówienia udziela się wykonawcy, który złoży</w:t>
      </w:r>
      <w:r w:rsidR="00AE5F52">
        <w:rPr>
          <w:rFonts w:ascii="Times New Roman" w:hAnsi="Times New Roman" w:cs="Times New Roman"/>
          <w:sz w:val="24"/>
          <w:szCs w:val="24"/>
        </w:rPr>
        <w:t xml:space="preserve"> najwyższą cenę</w:t>
      </w:r>
      <w:r w:rsidRPr="00F2155C">
        <w:rPr>
          <w:rFonts w:ascii="Times New Roman" w:hAnsi="Times New Roman" w:cs="Times New Roman"/>
          <w:sz w:val="24"/>
          <w:szCs w:val="24"/>
        </w:rPr>
        <w:t xml:space="preserve"> spośród ofert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spełniających wymogi. </w:t>
      </w:r>
    </w:p>
    <w:p w14:paraId="13B51050" w14:textId="77777777" w:rsidR="00F2155C" w:rsidRPr="00F2155C" w:rsidRDefault="00F2155C" w:rsidP="00F2155C">
      <w:pPr>
        <w:jc w:val="both"/>
      </w:pPr>
    </w:p>
    <w:p w14:paraId="1602F9E0" w14:textId="203BABC2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155C" w:rsidRPr="00F21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F44"/>
    <w:multiLevelType w:val="hybridMultilevel"/>
    <w:tmpl w:val="5C8E4752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06AB72BA"/>
    <w:multiLevelType w:val="hybridMultilevel"/>
    <w:tmpl w:val="1860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C3E5F"/>
    <w:multiLevelType w:val="hybridMultilevel"/>
    <w:tmpl w:val="2C0E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3767"/>
    <w:multiLevelType w:val="hybridMultilevel"/>
    <w:tmpl w:val="3BD8565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301C52DA"/>
    <w:multiLevelType w:val="hybridMultilevel"/>
    <w:tmpl w:val="4DA65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0670E"/>
    <w:multiLevelType w:val="hybridMultilevel"/>
    <w:tmpl w:val="7E620674"/>
    <w:lvl w:ilvl="0" w:tplc="0415000F">
      <w:start w:val="1"/>
      <w:numFmt w:val="decimal"/>
      <w:lvlText w:val="%1.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6" w15:restartNumberingAfterBreak="0">
    <w:nsid w:val="38DE6E07"/>
    <w:multiLevelType w:val="hybridMultilevel"/>
    <w:tmpl w:val="8744B59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 w15:restartNumberingAfterBreak="0">
    <w:nsid w:val="549066B3"/>
    <w:multiLevelType w:val="hybridMultilevel"/>
    <w:tmpl w:val="569AC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5570"/>
    <w:multiLevelType w:val="hybridMultilevel"/>
    <w:tmpl w:val="F848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7001B"/>
    <w:multiLevelType w:val="hybridMultilevel"/>
    <w:tmpl w:val="79D8E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315954">
    <w:abstractNumId w:val="7"/>
  </w:num>
  <w:num w:numId="2" w16cid:durableId="25839046">
    <w:abstractNumId w:val="3"/>
  </w:num>
  <w:num w:numId="3" w16cid:durableId="719666824">
    <w:abstractNumId w:val="5"/>
  </w:num>
  <w:num w:numId="4" w16cid:durableId="1150902251">
    <w:abstractNumId w:val="9"/>
  </w:num>
  <w:num w:numId="5" w16cid:durableId="1649358160">
    <w:abstractNumId w:val="1"/>
  </w:num>
  <w:num w:numId="6" w16cid:durableId="1521238716">
    <w:abstractNumId w:val="0"/>
  </w:num>
  <w:num w:numId="7" w16cid:durableId="1269312166">
    <w:abstractNumId w:val="2"/>
  </w:num>
  <w:num w:numId="8" w16cid:durableId="294533363">
    <w:abstractNumId w:val="6"/>
  </w:num>
  <w:num w:numId="9" w16cid:durableId="1921672899">
    <w:abstractNumId w:val="4"/>
  </w:num>
  <w:num w:numId="10" w16cid:durableId="11955811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0A"/>
    <w:rsid w:val="00007EF8"/>
    <w:rsid w:val="00023A8B"/>
    <w:rsid w:val="0008011E"/>
    <w:rsid w:val="00224BC6"/>
    <w:rsid w:val="002429CF"/>
    <w:rsid w:val="0042795B"/>
    <w:rsid w:val="00663BE5"/>
    <w:rsid w:val="00855C7C"/>
    <w:rsid w:val="009E320A"/>
    <w:rsid w:val="00A90948"/>
    <w:rsid w:val="00AC335E"/>
    <w:rsid w:val="00AE5F52"/>
    <w:rsid w:val="00C17C10"/>
    <w:rsid w:val="00F2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D0F9"/>
  <w15:chartTrackingRefBased/>
  <w15:docId w15:val="{59341893-402F-413A-B95E-C9FA522D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3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2023-02-28T11:48:00Z</cp:lastPrinted>
  <dcterms:created xsi:type="dcterms:W3CDTF">2023-02-28T11:50:00Z</dcterms:created>
  <dcterms:modified xsi:type="dcterms:W3CDTF">2023-02-28T11:50:00Z</dcterms:modified>
</cp:coreProperties>
</file>