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A7501" w14:textId="77777777" w:rsidR="00472CFA" w:rsidRDefault="00000000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</w:t>
      </w:r>
    </w:p>
    <w:p w14:paraId="5327A6D1" w14:textId="77777777" w:rsidR="00472CFA" w:rsidRDefault="00000000">
      <w:pPr>
        <w:pStyle w:val="Standard"/>
        <w:jc w:val="center"/>
        <w:rPr>
          <w:rFonts w:ascii="Calibri" w:hAnsi="Calibri"/>
        </w:rPr>
      </w:pPr>
      <w:r>
        <w:rPr>
          <w:rFonts w:ascii="Calibri" w:hAnsi="Calibri"/>
        </w:rPr>
        <w:t xml:space="preserve">   </w:t>
      </w:r>
    </w:p>
    <w:p w14:paraId="333778B8" w14:textId="77777777" w:rsidR="00472CFA" w:rsidRDefault="00000000">
      <w:pPr>
        <w:pStyle w:val="Standard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ZARZĄDZENIE NR  SP17.023.</w:t>
      </w:r>
      <w:r>
        <w:rPr>
          <w:rFonts w:ascii="Calibri" w:hAnsi="Calibri"/>
          <w:b/>
          <w:bCs/>
          <w:sz w:val="28"/>
          <w:szCs w:val="28"/>
        </w:rPr>
        <w:t>13.</w:t>
      </w:r>
      <w:r>
        <w:rPr>
          <w:rFonts w:ascii="Calibri" w:hAnsi="Calibri"/>
          <w:sz w:val="28"/>
          <w:szCs w:val="28"/>
        </w:rPr>
        <w:t>2022.2023.DS</w:t>
      </w:r>
    </w:p>
    <w:p w14:paraId="721EE7AF" w14:textId="77777777" w:rsidR="00472CFA" w:rsidRDefault="00000000">
      <w:pPr>
        <w:pStyle w:val="Standard"/>
        <w:rPr>
          <w:rFonts w:ascii="Calibri" w:hAnsi="Calibri"/>
        </w:rPr>
      </w:pPr>
      <w:r>
        <w:rPr>
          <w:rFonts w:ascii="Calibri" w:hAnsi="Calibri"/>
          <w:sz w:val="28"/>
          <w:szCs w:val="28"/>
        </w:rPr>
        <w:t xml:space="preserve">                                                         z dnia  07.03.2023 r.  </w:t>
      </w:r>
      <w:r>
        <w:rPr>
          <w:rFonts w:ascii="Calibri" w:hAnsi="Calibri"/>
        </w:rPr>
        <w:t xml:space="preserve">    </w:t>
      </w:r>
    </w:p>
    <w:p w14:paraId="26AB114C" w14:textId="77777777" w:rsidR="00472CFA" w:rsidRDefault="00472CFA">
      <w:pPr>
        <w:pStyle w:val="Standard"/>
        <w:rPr>
          <w:rFonts w:ascii="Calibri" w:hAnsi="Calibri"/>
        </w:rPr>
      </w:pPr>
    </w:p>
    <w:p w14:paraId="0BC359AB" w14:textId="77777777" w:rsidR="00472CFA" w:rsidRDefault="00000000">
      <w:pPr>
        <w:pStyle w:val="Standard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w sprawie wprowadzenia zmian                                                                                                                           w  Regulaminach  Szkoły Podstawowej z Oddziałami Integracyjnymi nr 17                                           im. Stanisława Wyspiańskiego w Częstochowie</w:t>
      </w:r>
    </w:p>
    <w:p w14:paraId="6053AC6B" w14:textId="77777777" w:rsidR="00472CFA" w:rsidRDefault="00000000">
      <w:pPr>
        <w:pStyle w:val="Standard"/>
        <w:spacing w:before="240"/>
        <w:rPr>
          <w:rFonts w:ascii="Calibri" w:hAnsi="Calibri"/>
        </w:rPr>
      </w:pPr>
      <w:r>
        <w:rPr>
          <w:rFonts w:ascii="Calibri" w:hAnsi="Calibri"/>
        </w:rPr>
        <w:t xml:space="preserve">Podstawa prawna :   </w:t>
      </w:r>
    </w:p>
    <w:p w14:paraId="050A60AA" w14:textId="77777777" w:rsidR="00472CFA" w:rsidRDefault="00000000">
      <w:pPr>
        <w:pStyle w:val="Standard"/>
        <w:spacing w:before="240"/>
        <w:rPr>
          <w:rFonts w:ascii="Calibri" w:hAnsi="Calibri"/>
          <w:b/>
          <w:bCs/>
        </w:rPr>
      </w:pPr>
      <w:r>
        <w:rPr>
          <w:rFonts w:ascii="Calibri" w:hAnsi="Calibri"/>
          <w:color w:val="000000"/>
        </w:rPr>
        <w:t xml:space="preserve">1. </w:t>
      </w:r>
      <w:r>
        <w:rPr>
          <w:rFonts w:ascii="Calibri" w:hAnsi="Calibri"/>
          <w:color w:val="000000"/>
          <w:sz w:val="22"/>
          <w:szCs w:val="22"/>
        </w:rPr>
        <w:t>Rozporządzenie Parlamentu Europejskiego i Rady (UE) 2016/679 z dnia 27 kwietnia 2016 roku            w sprawie ochrony osób fizycznych w związku z przetwarzaniem danych osobowych i w sprawie swobodnego przepływu takich danych oraz uchylenia dyrektywy 95/46/WE (RODO)</w:t>
      </w:r>
    </w:p>
    <w:p w14:paraId="7A2AFA6C" w14:textId="77777777" w:rsidR="00472CFA" w:rsidRDefault="00000000">
      <w:pPr>
        <w:pStyle w:val="Akapitzlist"/>
        <w:spacing w:line="276" w:lineRule="auto"/>
        <w:ind w:left="0"/>
        <w:jc w:val="both"/>
      </w:pPr>
      <w:r>
        <w:rPr>
          <w:sz w:val="22"/>
          <w:szCs w:val="22"/>
        </w:rPr>
        <w:t xml:space="preserve">2. Ustawa z dnia 10 maja 2018r. o ochronie danych osobowych (Dz. U. 2018 poz. 1000 </w:t>
      </w:r>
      <w:r>
        <w:rPr>
          <w:sz w:val="22"/>
          <w:szCs w:val="22"/>
        </w:rPr>
        <w:br/>
        <w:t>3. Art. 108 a ustawy z dnia 14 grudnia 2016 r. – Prawo oświatowe ( Dz. U. 2017 poz. 59 z późn.zm.)</w:t>
      </w:r>
      <w:r>
        <w:rPr>
          <w:sz w:val="22"/>
          <w:szCs w:val="22"/>
        </w:rPr>
        <w:br/>
      </w:r>
      <w:r>
        <w:rPr>
          <w:color w:val="2D2D2D"/>
          <w:sz w:val="22"/>
          <w:szCs w:val="22"/>
          <w:shd w:val="clear" w:color="auto" w:fill="FFFFFF"/>
        </w:rPr>
        <w:t>4.A</w:t>
      </w:r>
      <w:r>
        <w:rPr>
          <w:sz w:val="22"/>
          <w:szCs w:val="22"/>
          <w:shd w:val="clear" w:color="auto" w:fill="FFFFFF"/>
        </w:rPr>
        <w:t>rt. 22</w:t>
      </w:r>
      <w:r>
        <w:rPr>
          <w:sz w:val="22"/>
          <w:szCs w:val="22"/>
          <w:shd w:val="clear" w:color="auto" w:fill="FFFFFF"/>
          <w:vertAlign w:val="superscript"/>
        </w:rPr>
        <w:t>2</w:t>
      </w:r>
      <w:r>
        <w:rPr>
          <w:sz w:val="22"/>
          <w:szCs w:val="22"/>
          <w:shd w:val="clear" w:color="auto" w:fill="FFFFFF"/>
        </w:rPr>
        <w:t> Ustawy z dnia 26 czerwca 1974 r.  Kodeks pracy ( Dz. U. 2018 r. poz. 917 z późn.zm.). </w:t>
      </w:r>
    </w:p>
    <w:p w14:paraId="5DD608EE" w14:textId="77777777" w:rsidR="00472CFA" w:rsidRDefault="00472CFA">
      <w:pPr>
        <w:pStyle w:val="Standard"/>
        <w:spacing w:before="240"/>
        <w:rPr>
          <w:rFonts w:ascii="Calibri" w:hAnsi="Calibri"/>
          <w:b/>
          <w:bCs/>
        </w:rPr>
      </w:pPr>
    </w:p>
    <w:p w14:paraId="77216A80" w14:textId="77777777" w:rsidR="00472CFA" w:rsidRDefault="00000000">
      <w:pPr>
        <w:pStyle w:val="Standard"/>
        <w:numPr>
          <w:ilvl w:val="0"/>
          <w:numId w:val="2"/>
        </w:numPr>
        <w:spacing w:before="240"/>
        <w:rPr>
          <w:rFonts w:ascii="Calibri" w:hAnsi="Calibri"/>
        </w:rPr>
      </w:pPr>
      <w:r>
        <w:rPr>
          <w:rFonts w:ascii="Calibri" w:hAnsi="Calibri"/>
          <w:color w:val="000000"/>
        </w:rPr>
        <w:t>Wprowadzam Regulamin  Funkcjonowania Monitoringu Wizyjnego w Szkole Podstawowej z Oddziałami Integracyjnymi Nr 17 w Częstochowie  - który stanowi Załącznik Nr 1 do zarządzenia.</w:t>
      </w:r>
    </w:p>
    <w:p w14:paraId="57FF9ABF" w14:textId="77777777" w:rsidR="00472CFA" w:rsidRDefault="00000000">
      <w:pPr>
        <w:pStyle w:val="Standard"/>
        <w:numPr>
          <w:ilvl w:val="0"/>
          <w:numId w:val="2"/>
        </w:numPr>
        <w:spacing w:before="240"/>
        <w:rPr>
          <w:rFonts w:ascii="Calibri" w:hAnsi="Calibri"/>
        </w:rPr>
      </w:pPr>
      <w:r>
        <w:rPr>
          <w:rFonts w:ascii="Calibri" w:hAnsi="Calibri"/>
          <w:color w:val="000000"/>
        </w:rPr>
        <w:t>Traci moc Regulamin  Funkcjonowania Monitoringu Wizyjnego w Szkole Podstawowej z Oddziałami Integracyjnymi Nr 17 w Częstochowie z dnia 29 marca 2019r.</w:t>
      </w:r>
    </w:p>
    <w:p w14:paraId="03E0811C" w14:textId="77777777" w:rsidR="00472CFA" w:rsidRDefault="00000000">
      <w:pPr>
        <w:pStyle w:val="Standard"/>
        <w:numPr>
          <w:ilvl w:val="0"/>
          <w:numId w:val="2"/>
        </w:numPr>
        <w:spacing w:before="240"/>
        <w:rPr>
          <w:rFonts w:ascii="Calibri" w:hAnsi="Calibri"/>
        </w:rPr>
      </w:pPr>
      <w:r>
        <w:rPr>
          <w:rFonts w:ascii="Calibri" w:hAnsi="Calibri"/>
          <w:color w:val="000000"/>
        </w:rPr>
        <w:t>Wprowadzam Regulamin Pracy Szkoły  - który stanowi Załącznik Nr 2 do zarządzenia.</w:t>
      </w:r>
    </w:p>
    <w:p w14:paraId="56C5BBFA" w14:textId="77777777" w:rsidR="00472CFA" w:rsidRDefault="00000000">
      <w:pPr>
        <w:pStyle w:val="Standard"/>
        <w:numPr>
          <w:ilvl w:val="0"/>
          <w:numId w:val="2"/>
        </w:numPr>
        <w:spacing w:before="240"/>
        <w:rPr>
          <w:rFonts w:ascii="Calibri" w:hAnsi="Calibri"/>
        </w:rPr>
      </w:pPr>
      <w:r>
        <w:rPr>
          <w:rFonts w:ascii="Calibri" w:hAnsi="Calibri"/>
          <w:color w:val="000000"/>
        </w:rPr>
        <w:t>Traci moc Regulamin  Pracy Szkoły z dnia 03 października 2017r.</w:t>
      </w:r>
    </w:p>
    <w:p w14:paraId="7AC9577C" w14:textId="77777777" w:rsidR="00472CFA" w:rsidRDefault="00472CFA">
      <w:pPr>
        <w:pStyle w:val="Standard"/>
        <w:spacing w:before="240"/>
        <w:rPr>
          <w:rFonts w:ascii="Calibri" w:hAnsi="Calibri"/>
          <w:b/>
          <w:bCs/>
        </w:rPr>
      </w:pPr>
    </w:p>
    <w:p w14:paraId="192E1EF2" w14:textId="77777777" w:rsidR="00472CFA" w:rsidRDefault="00000000">
      <w:pPr>
        <w:pStyle w:val="Standard"/>
        <w:spacing w:before="240"/>
        <w:rPr>
          <w:rFonts w:ascii="Calibri" w:hAnsi="Calibri"/>
          <w:b/>
          <w:bCs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  <w:r>
        <w:rPr>
          <w:rFonts w:ascii="Calibri" w:hAnsi="Calibri" w:cs="Calibri"/>
          <w:color w:val="000000"/>
        </w:rPr>
        <w:t xml:space="preserve">       </w:t>
      </w:r>
      <w:r>
        <w:rPr>
          <w:rFonts w:ascii="Calibri" w:hAnsi="Calibri" w:cs="Calibri"/>
          <w:color w:val="000000"/>
          <w:sz w:val="26"/>
          <w:szCs w:val="26"/>
        </w:rPr>
        <w:t xml:space="preserve">                                               </w:t>
      </w:r>
    </w:p>
    <w:p w14:paraId="1965D6CC" w14:textId="77777777" w:rsidR="00472CFA" w:rsidRDefault="00000000">
      <w:pPr>
        <w:pStyle w:val="Standard"/>
        <w:spacing w:before="240"/>
        <w:rPr>
          <w:rFonts w:ascii="Calibri" w:hAnsi="Calibri"/>
          <w:b/>
          <w:bCs/>
        </w:rPr>
      </w:pP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/>
          <w:color w:val="000000"/>
        </w:rPr>
        <w:t xml:space="preserve"> </w:t>
      </w:r>
    </w:p>
    <w:p w14:paraId="72EE2261" w14:textId="77777777" w:rsidR="00472CFA" w:rsidRDefault="00472CFA">
      <w:pPr>
        <w:pStyle w:val="Textbody"/>
        <w:rPr>
          <w:rFonts w:ascii="Calibri" w:hAnsi="Calibri"/>
        </w:rPr>
      </w:pPr>
    </w:p>
    <w:p w14:paraId="34A9CE03" w14:textId="77777777" w:rsidR="00472CFA" w:rsidRDefault="00472CFA">
      <w:pPr>
        <w:pStyle w:val="Standard"/>
        <w:ind w:left="13" w:hanging="354"/>
        <w:rPr>
          <w:rFonts w:ascii="Calibri" w:hAnsi="Calibri"/>
        </w:rPr>
      </w:pPr>
    </w:p>
    <w:p w14:paraId="71511CC8" w14:textId="77777777" w:rsidR="00472CFA" w:rsidRDefault="00472CFA">
      <w:pPr>
        <w:pStyle w:val="Standard"/>
        <w:ind w:left="13" w:hanging="354"/>
        <w:rPr>
          <w:rFonts w:ascii="Calibri" w:hAnsi="Calibri"/>
        </w:rPr>
      </w:pPr>
    </w:p>
    <w:p w14:paraId="4FCA20BD" w14:textId="77777777" w:rsidR="00472CFA" w:rsidRDefault="00472CFA">
      <w:pPr>
        <w:pStyle w:val="Standard"/>
        <w:ind w:left="13" w:hanging="354"/>
        <w:rPr>
          <w:rFonts w:ascii="Calibri" w:hAnsi="Calibri"/>
        </w:rPr>
      </w:pPr>
    </w:p>
    <w:p w14:paraId="1856C4B6" w14:textId="77777777" w:rsidR="00472CFA" w:rsidRDefault="00000000">
      <w:pPr>
        <w:pStyle w:val="Standard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53C5299F" w14:textId="77777777" w:rsidR="00472CFA" w:rsidRDefault="00000000">
      <w:pPr>
        <w:pStyle w:val="Standard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  Dyrektor</w:t>
      </w:r>
    </w:p>
    <w:p w14:paraId="4DDA98BF" w14:textId="77777777" w:rsidR="00472CFA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14:paraId="5622A503" w14:textId="77777777" w:rsidR="00472CFA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z Oddziałami Integracyjnymi nr 17</w:t>
      </w:r>
    </w:p>
    <w:p w14:paraId="0A2144D3" w14:textId="77777777" w:rsidR="00472CFA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14:paraId="395A193C" w14:textId="77777777" w:rsidR="00472CFA" w:rsidRDefault="00000000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14:paraId="32211DBC" w14:textId="7180190F" w:rsidR="00472CFA" w:rsidRPr="00714D04" w:rsidRDefault="00000000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sectPr w:rsidR="00472CFA" w:rsidRPr="00714D0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2D12B" w14:textId="77777777" w:rsidR="001A58F1" w:rsidRDefault="001A58F1">
      <w:r>
        <w:separator/>
      </w:r>
    </w:p>
  </w:endnote>
  <w:endnote w:type="continuationSeparator" w:id="0">
    <w:p w14:paraId="7C860E73" w14:textId="77777777" w:rsidR="001A58F1" w:rsidRDefault="001A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C252C" w14:textId="77777777" w:rsidR="001A58F1" w:rsidRDefault="001A58F1">
      <w:r>
        <w:rPr>
          <w:color w:val="000000"/>
        </w:rPr>
        <w:separator/>
      </w:r>
    </w:p>
  </w:footnote>
  <w:footnote w:type="continuationSeparator" w:id="0">
    <w:p w14:paraId="07ED2C11" w14:textId="77777777" w:rsidR="001A58F1" w:rsidRDefault="001A5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569A5"/>
    <w:multiLevelType w:val="multilevel"/>
    <w:tmpl w:val="424CD4C6"/>
    <w:styleLink w:val="WW8Num11"/>
    <w:lvl w:ilvl="0">
      <w:start w:val="1"/>
      <w:numFmt w:val="upperRoman"/>
      <w:lvlText w:val="%1."/>
      <w:lvlJc w:val="right"/>
      <w:pPr>
        <w:ind w:left="72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ind w:left="1440" w:hanging="360"/>
      </w:pPr>
      <w:rPr>
        <w:lang w:val="pl-P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5445B"/>
    <w:multiLevelType w:val="multilevel"/>
    <w:tmpl w:val="4EFC69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842161497">
    <w:abstractNumId w:val="0"/>
  </w:num>
  <w:num w:numId="2" w16cid:durableId="1083378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72CFA"/>
    <w:rsid w:val="001A58F1"/>
    <w:rsid w:val="00472CFA"/>
    <w:rsid w:val="0071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0AEF40"/>
  <w15:docId w15:val="{D9B3C6EA-2B9B-F64A-8ABC-BC9C1377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 w:cs="Lucida Sans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Akapitzlist">
    <w:name w:val="List Paragraph"/>
    <w:basedOn w:val="Standard"/>
    <w:pPr>
      <w:ind w:left="720"/>
    </w:pPr>
    <w:rPr>
      <w:szCs w:val="21"/>
    </w:rPr>
  </w:style>
  <w:style w:type="character" w:customStyle="1" w:styleId="WW8Num1z0">
    <w:name w:val="WW8Num1z0"/>
    <w:rPr>
      <w:rFonts w:ascii="Symbol" w:hAnsi="Symbol" w:cs="OpenSymbol, 'Arial Unicode MS'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, 'Arial Unicode MS'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1z0">
    <w:name w:val="WW8Num11z0"/>
    <w:rPr>
      <w:lang w:val="pl-PL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numbering" w:customStyle="1" w:styleId="WW8Num11">
    <w:name w:val="WW8Num1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creator>X</dc:creator>
  <cp:lastModifiedBy>Michał Śpiewak</cp:lastModifiedBy>
  <cp:revision>2</cp:revision>
  <cp:lastPrinted>2021-12-20T14:22:00Z</cp:lastPrinted>
  <dcterms:created xsi:type="dcterms:W3CDTF">2023-03-09T13:50:00Z</dcterms:created>
  <dcterms:modified xsi:type="dcterms:W3CDTF">2023-03-09T13:50:00Z</dcterms:modified>
</cp:coreProperties>
</file>