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DC3BD" w14:textId="5F0C76B5" w:rsidR="00AA7CAC" w:rsidRPr="00F45F07" w:rsidRDefault="00AA7CAC" w:rsidP="00AA7CAC">
      <w:pPr>
        <w:spacing w:before="100" w:beforeAutospacing="1" w:after="0" w:line="240" w:lineRule="auto"/>
        <w:ind w:right="278"/>
        <w:jc w:val="center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</w:t>
      </w:r>
      <w:r w:rsidRPr="00F45F07"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Załącznik nr </w:t>
      </w: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>3</w:t>
      </w:r>
    </w:p>
    <w:p w14:paraId="054B06E0" w14:textId="7A488860" w:rsidR="00AA7CAC" w:rsidRPr="00F45F07" w:rsidRDefault="00AA7CAC" w:rsidP="00AA7CAC">
      <w:pPr>
        <w:spacing w:after="0" w:line="240" w:lineRule="auto"/>
        <w:ind w:right="27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de-DE" w:eastAsia="pl-PL"/>
          <w14:ligatures w14:val="none"/>
        </w:rPr>
      </w:pP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Miejskie Przedszkole nr 12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im. Ireny Szewińskiej </w:t>
      </w:r>
    </w:p>
    <w:p w14:paraId="2A53715B" w14:textId="77777777" w:rsidR="00AA7CAC" w:rsidRPr="00F45F07" w:rsidRDefault="00AA7CAC" w:rsidP="00AA7CAC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ul. W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Broniewskiego 18</w:t>
      </w:r>
    </w:p>
    <w:p w14:paraId="5E306974" w14:textId="77777777" w:rsidR="00AA7CAC" w:rsidRPr="00F45F07" w:rsidRDefault="00AA7CAC" w:rsidP="00AA7CAC">
      <w:pPr>
        <w:spacing w:after="0" w:line="240" w:lineRule="auto"/>
        <w:ind w:left="420" w:right="27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42-218 Częstochowa</w:t>
      </w:r>
    </w:p>
    <w:p w14:paraId="024A663B" w14:textId="77777777" w:rsidR="00AA7CAC" w:rsidRDefault="00AA7CAC" w:rsidP="00AA7CAC">
      <w:pPr>
        <w:pStyle w:val="NormalnyWeb"/>
        <w:spacing w:before="0" w:beforeAutospacing="0" w:after="0"/>
      </w:pPr>
    </w:p>
    <w:p w14:paraId="7559F54B" w14:textId="77777777" w:rsidR="00AA7CAC" w:rsidRDefault="00AA7CAC" w:rsidP="00AA7CAC">
      <w:pPr>
        <w:pStyle w:val="NormalnyWeb"/>
        <w:spacing w:before="0" w:beforeAutospacing="0" w:after="0"/>
      </w:pPr>
    </w:p>
    <w:p w14:paraId="17243DB4" w14:textId="77777777" w:rsidR="00AA7CAC" w:rsidRDefault="00AA7CAC" w:rsidP="00AA7CAC">
      <w:pPr>
        <w:pStyle w:val="NormalnyWeb"/>
        <w:spacing w:before="0" w:beforeAutospacing="0" w:after="0"/>
      </w:pPr>
    </w:p>
    <w:p w14:paraId="645FD4D1" w14:textId="77777777" w:rsidR="00AA7CAC" w:rsidRPr="00C51BEA" w:rsidRDefault="00AA7CAC" w:rsidP="00AA7CAC">
      <w:pPr>
        <w:pStyle w:val="NormalnyWeb"/>
        <w:spacing w:before="0" w:beforeAutospacing="0" w:after="0"/>
        <w:jc w:val="center"/>
        <w:rPr>
          <w:b/>
          <w:bCs/>
        </w:rPr>
      </w:pPr>
      <w:r w:rsidRPr="00C51BEA">
        <w:rPr>
          <w:b/>
          <w:bCs/>
        </w:rPr>
        <w:t>SPECYFIKACJA</w:t>
      </w:r>
    </w:p>
    <w:p w14:paraId="2AEF7619" w14:textId="77777777" w:rsidR="00AA7CAC" w:rsidRDefault="00AA7CAC" w:rsidP="00AA7CAC">
      <w:pPr>
        <w:pStyle w:val="NormalnyWeb"/>
        <w:spacing w:before="0" w:beforeAutospacing="0" w:after="0"/>
      </w:pPr>
    </w:p>
    <w:p w14:paraId="3F9273C6" w14:textId="77777777" w:rsidR="00AA7CAC" w:rsidRDefault="00AA7CAC" w:rsidP="00AA7CAC">
      <w:pPr>
        <w:pStyle w:val="NormalnyWeb"/>
        <w:spacing w:before="0" w:beforeAutospacing="0" w:after="0"/>
      </w:pPr>
    </w:p>
    <w:p w14:paraId="707052D6" w14:textId="77777777" w:rsidR="00AA7CAC" w:rsidRPr="00AA7CAC" w:rsidRDefault="00AA7CAC" w:rsidP="00AA7CAC">
      <w:pPr>
        <w:pStyle w:val="NormalnyWeb"/>
        <w:numPr>
          <w:ilvl w:val="1"/>
          <w:numId w:val="1"/>
        </w:numPr>
        <w:spacing w:before="0" w:beforeAutospacing="0" w:after="0"/>
        <w:rPr>
          <w:b/>
          <w:bCs/>
        </w:rPr>
      </w:pPr>
      <w:r w:rsidRPr="00AA7CAC">
        <w:rPr>
          <w:b/>
          <w:bCs/>
        </w:rPr>
        <w:t>Okna:</w:t>
      </w:r>
    </w:p>
    <w:p w14:paraId="2026C8C4" w14:textId="77777777" w:rsidR="00AA7CAC" w:rsidRDefault="00AA7CAC" w:rsidP="00AA7CAC">
      <w:pPr>
        <w:pStyle w:val="NormalnyWeb"/>
        <w:numPr>
          <w:ilvl w:val="0"/>
          <w:numId w:val="2"/>
        </w:numPr>
        <w:spacing w:after="0"/>
      </w:pPr>
      <w:r>
        <w:t xml:space="preserve">Okno Szer. x Wys. [mm]: 1300 x 1500 </w:t>
      </w:r>
      <w:proofErr w:type="gramStart"/>
      <w:r>
        <w:t xml:space="preserve">trzyszybowe,  </w:t>
      </w:r>
      <w:bookmarkStart w:id="0" w:name="_Hlk163817551"/>
      <w:r w:rsidRPr="00A62754">
        <w:t>Typ</w:t>
      </w:r>
      <w:proofErr w:type="gramEnd"/>
      <w:r w:rsidRPr="00A62754">
        <w:t>: ALU 7000 CLASSIC- LINE, kolor: Biały</w:t>
      </w:r>
      <w:r>
        <w:t>,  Szklenie: U=0,5; ciepła ramka 4/18/4/18/4</w:t>
      </w:r>
    </w:p>
    <w:bookmarkEnd w:id="0"/>
    <w:p w14:paraId="0AF0C5C6" w14:textId="77777777" w:rsidR="00AA7CAC" w:rsidRDefault="00AA7CAC" w:rsidP="00AA7CAC">
      <w:pPr>
        <w:pStyle w:val="NormalnyWeb"/>
        <w:numPr>
          <w:ilvl w:val="0"/>
          <w:numId w:val="2"/>
        </w:numPr>
        <w:spacing w:after="0"/>
      </w:pPr>
      <w:r>
        <w:t>Okno balkonowe Szer. x Wys. [mm]: 1000 x 2000 trzyszybowe</w:t>
      </w:r>
      <w:r w:rsidRPr="00A62754">
        <w:t xml:space="preserve"> Typ: ALU 7000 CLASSIC- LINE, kolor: </w:t>
      </w:r>
      <w:proofErr w:type="gramStart"/>
      <w:r w:rsidRPr="00A62754">
        <w:t>Biały</w:t>
      </w:r>
      <w:r>
        <w:t>,  Szklenie</w:t>
      </w:r>
      <w:proofErr w:type="gramEnd"/>
      <w:r>
        <w:t>: U=0,5; ciepła ramka 4/18/4/18/4</w:t>
      </w:r>
    </w:p>
    <w:p w14:paraId="51DFE3BE" w14:textId="77777777" w:rsidR="00AA7CAC" w:rsidRPr="00AA7CAC" w:rsidRDefault="00AA7CAC" w:rsidP="00AA7CAC">
      <w:pPr>
        <w:pStyle w:val="NormalnyWeb"/>
        <w:numPr>
          <w:ilvl w:val="1"/>
          <w:numId w:val="1"/>
        </w:numPr>
        <w:spacing w:after="0"/>
        <w:rPr>
          <w:b/>
          <w:bCs/>
        </w:rPr>
      </w:pPr>
      <w:r w:rsidRPr="00AA7CAC">
        <w:rPr>
          <w:b/>
          <w:bCs/>
        </w:rPr>
        <w:t>Rolety zewnętrzne antywłamaniowe</w:t>
      </w:r>
    </w:p>
    <w:p w14:paraId="1530CD50" w14:textId="77777777" w:rsidR="00AA7CAC" w:rsidRDefault="00AA7CAC" w:rsidP="00AA7CAC">
      <w:pPr>
        <w:pStyle w:val="NormalnyWeb"/>
        <w:numPr>
          <w:ilvl w:val="0"/>
          <w:numId w:val="3"/>
        </w:numPr>
        <w:spacing w:after="0"/>
      </w:pPr>
      <w:r>
        <w:t xml:space="preserve">Zestaw na okno </w:t>
      </w:r>
      <w:proofErr w:type="gramStart"/>
      <w:r>
        <w:t>-  rodzaj</w:t>
      </w:r>
      <w:proofErr w:type="gramEnd"/>
      <w:r>
        <w:t xml:space="preserve"> montażu na ścianie budynku</w:t>
      </w:r>
      <w:r>
        <w:br/>
        <w:t>System Antywłamaniowy (skrzynka SK)  Klasa RC2</w:t>
      </w:r>
      <w:r>
        <w:br/>
        <w:t xml:space="preserve"> Wymiar rolety Szerokość 1432 Wysokość 1683</w:t>
      </w:r>
      <w:r>
        <w:br/>
        <w:t xml:space="preserve"> Sterowanie Typ Siłownik: DM35R-10/17 </w:t>
      </w:r>
      <w:r>
        <w:br/>
        <w:t xml:space="preserve"> Zabezpieczenie Typ Wieszak blokada</w:t>
      </w:r>
      <w:r>
        <w:br/>
        <w:t>Typ Zespół antywłamaniowy</w:t>
      </w:r>
    </w:p>
    <w:p w14:paraId="0C412F03" w14:textId="77777777" w:rsidR="00AA7CAC" w:rsidRDefault="00AA7CAC" w:rsidP="00AA7CAC">
      <w:pPr>
        <w:pStyle w:val="NormalnyWeb"/>
        <w:numPr>
          <w:ilvl w:val="0"/>
          <w:numId w:val="3"/>
        </w:numPr>
        <w:spacing w:after="0"/>
      </w:pPr>
      <w:r>
        <w:t xml:space="preserve">Zestaw na okno balkonowe </w:t>
      </w:r>
      <w:proofErr w:type="gramStart"/>
      <w:r>
        <w:t>-  rodzaj</w:t>
      </w:r>
      <w:proofErr w:type="gramEnd"/>
      <w:r>
        <w:t xml:space="preserve"> montażu na ścianie budynku</w:t>
      </w:r>
      <w:r>
        <w:br/>
        <w:t>System Antywłamaniowy (skrzynka SK)  Klasa RC2</w:t>
      </w:r>
      <w:r>
        <w:br/>
        <w:t xml:space="preserve"> Wymiar rolety Szerokość 1132 Wysokość 2208</w:t>
      </w:r>
      <w:r>
        <w:br/>
        <w:t xml:space="preserve">Sterowanie Typ Siłownik: DM35R-10/17 </w:t>
      </w:r>
      <w:r>
        <w:br/>
        <w:t>Zabezpieczenie Typ Wieszak blokada</w:t>
      </w:r>
      <w:r>
        <w:br/>
        <w:t>Typ Zespół antywłamaniowy</w:t>
      </w:r>
    </w:p>
    <w:p w14:paraId="3BB53B5D" w14:textId="77777777" w:rsidR="00AA7CAC" w:rsidRDefault="00AA7CAC" w:rsidP="00AA7CAC">
      <w:pPr>
        <w:pStyle w:val="NormalnyWeb"/>
        <w:spacing w:after="0"/>
        <w:ind w:left="2203"/>
      </w:pPr>
    </w:p>
    <w:p w14:paraId="32B33E3F" w14:textId="77777777" w:rsidR="00AA7CAC" w:rsidRDefault="00AA7CAC" w:rsidP="00AA7CAC">
      <w:pPr>
        <w:pStyle w:val="NormalnyWeb"/>
        <w:numPr>
          <w:ilvl w:val="1"/>
          <w:numId w:val="1"/>
        </w:numPr>
        <w:spacing w:before="0" w:beforeAutospacing="0" w:after="0"/>
      </w:pPr>
      <w:r w:rsidRPr="00AA7CAC">
        <w:rPr>
          <w:b/>
          <w:bCs/>
        </w:rPr>
        <w:t xml:space="preserve">Farby </w:t>
      </w:r>
      <w:r>
        <w:t>– sufit biała, ściana jasno-szara. Farby zmywalne dobrej jakości</w:t>
      </w:r>
    </w:p>
    <w:p w14:paraId="2167BA19" w14:textId="77777777" w:rsidR="00AA7CAC" w:rsidRDefault="00AA7CAC" w:rsidP="00AA7CAC">
      <w:pPr>
        <w:pStyle w:val="NormalnyWeb"/>
        <w:spacing w:before="0" w:beforeAutospacing="0" w:after="0"/>
        <w:ind w:left="1440"/>
      </w:pPr>
    </w:p>
    <w:p w14:paraId="235B284D" w14:textId="77777777" w:rsidR="00AA7CAC" w:rsidRDefault="00AA7CAC" w:rsidP="00AA7CAC">
      <w:pPr>
        <w:pStyle w:val="NormalnyWeb"/>
        <w:numPr>
          <w:ilvl w:val="1"/>
          <w:numId w:val="1"/>
        </w:numPr>
        <w:spacing w:before="0" w:beforeAutospacing="0" w:after="0"/>
      </w:pPr>
      <w:r w:rsidRPr="00AA7CAC">
        <w:rPr>
          <w:b/>
          <w:bCs/>
        </w:rPr>
        <w:t xml:space="preserve">Panele </w:t>
      </w:r>
      <w:proofErr w:type="gramStart"/>
      <w:r w:rsidRPr="00AA7CAC">
        <w:rPr>
          <w:b/>
          <w:bCs/>
        </w:rPr>
        <w:t>podłogowe</w:t>
      </w:r>
      <w:r>
        <w:t xml:space="preserve">  </w:t>
      </w:r>
      <w:r w:rsidRPr="0046262C">
        <w:t>–</w:t>
      </w:r>
      <w:proofErr w:type="gramEnd"/>
      <w:r w:rsidRPr="0046262C">
        <w:t xml:space="preserve"> klasa ścieralności min AC4 w odcieniach szarości</w:t>
      </w:r>
    </w:p>
    <w:p w14:paraId="7B25D5EE" w14:textId="77777777" w:rsidR="00AA7CAC" w:rsidRPr="0046262C" w:rsidRDefault="00AA7CAC" w:rsidP="00AA7CAC">
      <w:pPr>
        <w:pStyle w:val="NormalnyWeb"/>
        <w:spacing w:before="0" w:beforeAutospacing="0" w:after="0"/>
      </w:pPr>
    </w:p>
    <w:p w14:paraId="758D01FF" w14:textId="77777777" w:rsidR="00AA7CAC" w:rsidRDefault="00AA7CAC" w:rsidP="00AA7CAC">
      <w:pPr>
        <w:pStyle w:val="NormalnyWeb"/>
        <w:numPr>
          <w:ilvl w:val="1"/>
          <w:numId w:val="1"/>
        </w:numPr>
        <w:spacing w:before="0" w:beforeAutospacing="0" w:after="0"/>
      </w:pPr>
      <w:r w:rsidRPr="00AA7CAC">
        <w:rPr>
          <w:b/>
          <w:bCs/>
        </w:rPr>
        <w:t>Schody</w:t>
      </w:r>
      <w:r>
        <w:t xml:space="preserve"> na konstrukcji metalowej lub drewnianej (NIEMUROWANE)</w:t>
      </w:r>
    </w:p>
    <w:p w14:paraId="3D927B43" w14:textId="77777777" w:rsidR="00AA7CAC" w:rsidRDefault="00AA7CAC" w:rsidP="00AA7CAC">
      <w:pPr>
        <w:pStyle w:val="NormalnyWeb"/>
        <w:spacing w:before="0" w:beforeAutospacing="0" w:after="0"/>
        <w:ind w:left="1440"/>
      </w:pPr>
    </w:p>
    <w:p w14:paraId="378F9B46" w14:textId="77777777" w:rsidR="00AA7CAC" w:rsidRDefault="00AA7CAC" w:rsidP="00AA7CAC">
      <w:pPr>
        <w:pStyle w:val="NormalnyWeb"/>
        <w:spacing w:before="0" w:beforeAutospacing="0" w:after="0"/>
      </w:pPr>
    </w:p>
    <w:p w14:paraId="1B448F6B" w14:textId="77777777" w:rsidR="00AA7CAC" w:rsidRDefault="00AA7CAC" w:rsidP="00AA7CAC">
      <w:pPr>
        <w:pStyle w:val="NormalnyWeb"/>
        <w:spacing w:before="0" w:beforeAutospacing="0" w:after="0"/>
      </w:pPr>
    </w:p>
    <w:p w14:paraId="3D34B72D" w14:textId="77777777" w:rsidR="00B54ABE" w:rsidRDefault="00B54ABE"/>
    <w:sectPr w:rsidR="00B54ABE" w:rsidSect="00AA7CA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B0D3D"/>
    <w:multiLevelType w:val="hybridMultilevel"/>
    <w:tmpl w:val="0F545DE6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17F7054A"/>
    <w:multiLevelType w:val="hybridMultilevel"/>
    <w:tmpl w:val="28943C66"/>
    <w:lvl w:ilvl="0" w:tplc="0415000D">
      <w:start w:val="1"/>
      <w:numFmt w:val="bullet"/>
      <w:lvlText w:val=""/>
      <w:lvlJc w:val="left"/>
      <w:pPr>
        <w:ind w:left="22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8140ED2"/>
    <w:multiLevelType w:val="multilevel"/>
    <w:tmpl w:val="F5F6889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E0E"/>
    <w:rsid w:val="00635E0E"/>
    <w:rsid w:val="00AA7CAC"/>
    <w:rsid w:val="00B54ABE"/>
    <w:rsid w:val="00E1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A52D5"/>
  <w15:chartTrackingRefBased/>
  <w15:docId w15:val="{D17FD661-FA9C-4B43-9313-A32669FF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C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A7CAC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dcterms:created xsi:type="dcterms:W3CDTF">2024-04-12T10:54:00Z</dcterms:created>
  <dcterms:modified xsi:type="dcterms:W3CDTF">2024-04-12T10:56:00Z</dcterms:modified>
</cp:coreProperties>
</file>