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4A4970" w14:textId="3AF605AD" w:rsidR="004009E5" w:rsidRPr="00F85DD7" w:rsidRDefault="009F0845" w:rsidP="004009E5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ZARZĄDZENIE NR 05/2023</w:t>
      </w:r>
    </w:p>
    <w:p w14:paraId="7DF01D08" w14:textId="77777777" w:rsidR="004009E5" w:rsidRPr="00F85DD7" w:rsidRDefault="004009E5" w:rsidP="004009E5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F85DD7">
        <w:rPr>
          <w:rFonts w:ascii="Times New Roman" w:hAnsi="Times New Roman"/>
          <w:b/>
          <w:sz w:val="24"/>
          <w:szCs w:val="24"/>
          <w:lang w:eastAsia="pl-PL"/>
        </w:rPr>
        <w:t xml:space="preserve">DYREKTORA </w:t>
      </w:r>
    </w:p>
    <w:p w14:paraId="7F96C9D1" w14:textId="77777777" w:rsidR="004009E5" w:rsidRPr="00F85DD7" w:rsidRDefault="004009E5" w:rsidP="004009E5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F85DD7">
        <w:rPr>
          <w:rFonts w:ascii="Times New Roman" w:hAnsi="Times New Roman"/>
          <w:b/>
          <w:sz w:val="24"/>
          <w:szCs w:val="24"/>
          <w:lang w:eastAsia="pl-PL"/>
        </w:rPr>
        <w:t>ZESPOŁU SZKOLNO-PRZEDSZKOLNEGO  NR 2</w:t>
      </w:r>
    </w:p>
    <w:p w14:paraId="56C95853" w14:textId="17D93A5E" w:rsidR="004009E5" w:rsidRPr="00F85DD7" w:rsidRDefault="00F85DD7" w:rsidP="004009E5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F85DD7">
        <w:rPr>
          <w:rFonts w:ascii="Times New Roman" w:hAnsi="Times New Roman"/>
          <w:b/>
          <w:sz w:val="24"/>
          <w:szCs w:val="24"/>
          <w:lang w:eastAsia="pl-PL"/>
        </w:rPr>
        <w:t xml:space="preserve">z </w:t>
      </w:r>
      <w:bookmarkStart w:id="0" w:name="_GoBack"/>
      <w:r w:rsidRPr="00BD2636">
        <w:rPr>
          <w:rFonts w:ascii="Times New Roman" w:hAnsi="Times New Roman"/>
          <w:b/>
          <w:sz w:val="24"/>
          <w:szCs w:val="24"/>
          <w:lang w:eastAsia="pl-PL"/>
        </w:rPr>
        <w:t xml:space="preserve">dnia </w:t>
      </w:r>
      <w:r w:rsidR="00BD2636" w:rsidRPr="00BD2636">
        <w:rPr>
          <w:rFonts w:ascii="Times New Roman" w:hAnsi="Times New Roman"/>
          <w:b/>
          <w:sz w:val="24"/>
          <w:szCs w:val="24"/>
          <w:lang w:eastAsia="pl-PL"/>
        </w:rPr>
        <w:t>23</w:t>
      </w:r>
      <w:r w:rsidRPr="00BD2636">
        <w:rPr>
          <w:rFonts w:ascii="Times New Roman" w:hAnsi="Times New Roman"/>
          <w:b/>
          <w:sz w:val="24"/>
          <w:szCs w:val="24"/>
          <w:lang w:eastAsia="pl-PL"/>
        </w:rPr>
        <w:t>.0</w:t>
      </w:r>
      <w:r w:rsidR="00BD2636" w:rsidRPr="00BD2636">
        <w:rPr>
          <w:rFonts w:ascii="Times New Roman" w:hAnsi="Times New Roman"/>
          <w:b/>
          <w:sz w:val="24"/>
          <w:szCs w:val="24"/>
          <w:lang w:eastAsia="pl-PL"/>
        </w:rPr>
        <w:t>1</w:t>
      </w:r>
      <w:r w:rsidRPr="00BD2636">
        <w:rPr>
          <w:rFonts w:ascii="Times New Roman" w:hAnsi="Times New Roman"/>
          <w:b/>
          <w:sz w:val="24"/>
          <w:szCs w:val="24"/>
          <w:lang w:eastAsia="pl-PL"/>
        </w:rPr>
        <w:t>.202</w:t>
      </w:r>
      <w:r w:rsidR="00BD2636" w:rsidRPr="00BD2636">
        <w:rPr>
          <w:rFonts w:ascii="Times New Roman" w:hAnsi="Times New Roman"/>
          <w:b/>
          <w:sz w:val="24"/>
          <w:szCs w:val="24"/>
          <w:lang w:eastAsia="pl-PL"/>
        </w:rPr>
        <w:t>3</w:t>
      </w:r>
      <w:r w:rsidR="004009E5" w:rsidRPr="00BD2636">
        <w:rPr>
          <w:rFonts w:ascii="Times New Roman" w:hAnsi="Times New Roman"/>
          <w:b/>
          <w:sz w:val="24"/>
          <w:szCs w:val="24"/>
          <w:lang w:eastAsia="pl-PL"/>
        </w:rPr>
        <w:t>r</w:t>
      </w:r>
      <w:bookmarkEnd w:id="0"/>
    </w:p>
    <w:p w14:paraId="054E5CAB" w14:textId="74B0129A" w:rsidR="0041207D" w:rsidRPr="00F85DD7" w:rsidRDefault="0041207D" w:rsidP="004009E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F85DD7">
        <w:rPr>
          <w:rFonts w:ascii="Times New Roman" w:hAnsi="Times New Roman"/>
          <w:sz w:val="24"/>
          <w:szCs w:val="24"/>
          <w:lang w:eastAsia="pl-PL"/>
        </w:rPr>
        <w:br/>
      </w:r>
    </w:p>
    <w:p w14:paraId="2A45D0E8" w14:textId="77777777" w:rsidR="004009E5" w:rsidRPr="00F85DD7" w:rsidRDefault="0041207D" w:rsidP="0042690C">
      <w:pPr>
        <w:shd w:val="clear" w:color="auto" w:fill="FFFFFF"/>
        <w:spacing w:after="0" w:line="240" w:lineRule="auto"/>
        <w:jc w:val="both"/>
        <w:outlineLvl w:val="4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F85DD7">
        <w:rPr>
          <w:rFonts w:ascii="Times New Roman" w:hAnsi="Times New Roman"/>
          <w:b/>
          <w:bCs/>
          <w:sz w:val="24"/>
          <w:szCs w:val="24"/>
          <w:lang w:eastAsia="pl-PL"/>
        </w:rPr>
        <w:t xml:space="preserve">w sprawie powołania komisji rekrutacyjnej do przeprowadzenia postępowania rekrutacyjnego </w:t>
      </w:r>
      <w:r w:rsidR="004009E5" w:rsidRPr="00F85DD7">
        <w:rPr>
          <w:rFonts w:ascii="Times New Roman" w:hAnsi="Times New Roman"/>
          <w:b/>
          <w:bCs/>
          <w:sz w:val="24"/>
          <w:szCs w:val="24"/>
          <w:lang w:eastAsia="pl-PL"/>
        </w:rPr>
        <w:t xml:space="preserve">do Szkoły Podstawowej nr 10 im. św. St. Kostki w Częstochowie </w:t>
      </w:r>
    </w:p>
    <w:p w14:paraId="536C2461" w14:textId="0C3EB533" w:rsidR="0041207D" w:rsidRPr="00F85DD7" w:rsidRDefault="0041207D" w:rsidP="0042690C">
      <w:pPr>
        <w:shd w:val="clear" w:color="auto" w:fill="FFFFFF"/>
        <w:spacing w:after="0" w:line="240" w:lineRule="auto"/>
        <w:jc w:val="both"/>
        <w:outlineLvl w:val="4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F85DD7">
        <w:rPr>
          <w:rFonts w:ascii="Times New Roman" w:hAnsi="Times New Roman"/>
          <w:b/>
          <w:bCs/>
          <w:sz w:val="24"/>
          <w:szCs w:val="24"/>
          <w:lang w:eastAsia="pl-PL"/>
        </w:rPr>
        <w:t xml:space="preserve">na rok </w:t>
      </w:r>
      <w:r w:rsidR="009F0845">
        <w:rPr>
          <w:rFonts w:ascii="Times New Roman" w:hAnsi="Times New Roman"/>
          <w:b/>
          <w:bCs/>
          <w:sz w:val="24"/>
          <w:szCs w:val="24"/>
          <w:lang w:eastAsia="pl-PL"/>
        </w:rPr>
        <w:t>szkolny 2023/2024</w:t>
      </w:r>
    </w:p>
    <w:p w14:paraId="76BC7DBE" w14:textId="77777777" w:rsidR="004009E5" w:rsidRPr="00F85DD7" w:rsidRDefault="004009E5" w:rsidP="0042690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5DD7">
        <w:rPr>
          <w:rFonts w:ascii="Times New Roman" w:hAnsi="Times New Roman"/>
          <w:b/>
          <w:sz w:val="24"/>
          <w:szCs w:val="24"/>
        </w:rPr>
        <w:t xml:space="preserve">na podstawie </w:t>
      </w:r>
    </w:p>
    <w:p w14:paraId="3C407591" w14:textId="77777777" w:rsidR="00BD2636" w:rsidRPr="00BD2636" w:rsidRDefault="00BD2636" w:rsidP="00BD263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2636">
        <w:rPr>
          <w:rFonts w:ascii="Times New Roman" w:hAnsi="Times New Roman"/>
          <w:color w:val="000000" w:themeColor="text1"/>
          <w:sz w:val="24"/>
          <w:szCs w:val="24"/>
        </w:rPr>
        <w:t>Ustawy z dnia 16 grudnia 2016r – Prawo Oświatowe (Dz. U z 2021r poz. 1082 ze zm.)</w:t>
      </w:r>
    </w:p>
    <w:p w14:paraId="0FEB1AD7" w14:textId="289AB1CF" w:rsidR="00BD2636" w:rsidRPr="00BD2636" w:rsidRDefault="00BD2636" w:rsidP="00BD263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Uchwały nr 959</w:t>
      </w:r>
      <w:r w:rsidRPr="00BD2636">
        <w:rPr>
          <w:rFonts w:ascii="Times New Roman" w:hAnsi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color w:val="000000" w:themeColor="text1"/>
          <w:sz w:val="24"/>
          <w:szCs w:val="24"/>
        </w:rPr>
        <w:t>LX</w:t>
      </w:r>
      <w:r w:rsidRPr="00BD2636">
        <w:rPr>
          <w:rFonts w:ascii="Times New Roman" w:hAnsi="Times New Roman"/>
          <w:color w:val="000000" w:themeColor="text1"/>
          <w:sz w:val="24"/>
          <w:szCs w:val="24"/>
        </w:rPr>
        <w:t>X</w:t>
      </w:r>
      <w:r>
        <w:rPr>
          <w:rFonts w:ascii="Times New Roman" w:hAnsi="Times New Roman"/>
          <w:color w:val="000000" w:themeColor="text1"/>
          <w:sz w:val="24"/>
          <w:szCs w:val="24"/>
        </w:rPr>
        <w:t>I</w:t>
      </w:r>
      <w:r w:rsidRPr="00BD2636">
        <w:rPr>
          <w:rFonts w:ascii="Times New Roman" w:hAnsi="Times New Roman"/>
          <w:color w:val="000000" w:themeColor="text1"/>
          <w:sz w:val="24"/>
          <w:szCs w:val="24"/>
        </w:rPr>
        <w:t xml:space="preserve">.2022 Rady Miasta Częstochowy z dnia 17 listopada 2022r. w sprawie </w:t>
      </w:r>
      <w:r w:rsidRPr="00BD2636">
        <w:rPr>
          <w:rFonts w:ascii="Times New Roman" w:hAnsi="Times New Roman"/>
          <w:bCs/>
          <w:color w:val="000000" w:themeColor="text1"/>
          <w:sz w:val="24"/>
          <w:szCs w:val="24"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</w:p>
    <w:p w14:paraId="49715171" w14:textId="1C0B2695" w:rsidR="00BD2636" w:rsidRPr="00BD2636" w:rsidRDefault="00BD2636" w:rsidP="00BD263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263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Zarządzenie Nr 2597.2023 Prezydenta Miasta Częstochowy z dnia 20 stycznia 2023 r. w sprawie </w:t>
      </w:r>
      <w:r w:rsidRPr="00BD2636">
        <w:rPr>
          <w:rFonts w:ascii="Times New Roman" w:hAnsi="Times New Roman"/>
          <w:bCs/>
          <w:sz w:val="24"/>
          <w:szCs w:val="24"/>
        </w:rPr>
        <w:t>ustalenia terminów przeprowadzania postępowania rekrutacyjnego i</w:t>
      </w:r>
      <w:r>
        <w:rPr>
          <w:rFonts w:ascii="Times New Roman" w:hAnsi="Times New Roman"/>
          <w:bCs/>
          <w:sz w:val="24"/>
          <w:szCs w:val="24"/>
        </w:rPr>
        <w:t> </w:t>
      </w:r>
      <w:r w:rsidRPr="00BD2636">
        <w:rPr>
          <w:rFonts w:ascii="Times New Roman" w:hAnsi="Times New Roman"/>
          <w:bCs/>
          <w:sz w:val="24"/>
          <w:szCs w:val="24"/>
        </w:rPr>
        <w:t>postępowania uzupełniającego, w tym terminów składania dokumentów, na rok szkolny 2023/2024 do publicznych przedszkoli i oddziałów przedszkolnych w publicznych szkołach podstawowych oraz do klas pierwszych publicznych szkół podstawowych prowadzonych przez Miasto Częstochowa</w:t>
      </w:r>
      <w:r w:rsidRPr="00BD2636">
        <w:rPr>
          <w:rFonts w:ascii="Times New Roman" w:hAnsi="Times New Roman"/>
          <w:sz w:val="24"/>
          <w:szCs w:val="24"/>
        </w:rPr>
        <w:t>.</w:t>
      </w:r>
    </w:p>
    <w:p w14:paraId="63BA7565" w14:textId="77777777" w:rsidR="0041207D" w:rsidRPr="00F85DD7" w:rsidRDefault="0041207D" w:rsidP="004009E5">
      <w:pPr>
        <w:pStyle w:val="wzorparagrafwzory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>§1</w:t>
      </w:r>
    </w:p>
    <w:p w14:paraId="03368E52" w14:textId="299C82C9" w:rsidR="0041207D" w:rsidRPr="00F85DD7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>Powołuje się Komisję Rekrutacyjną do przeprowadzenia postępowania rekrutacyjnego do Szkoły Podstawowej nr 1</w:t>
      </w:r>
      <w:r w:rsidR="004009E5" w:rsidRPr="00F85DD7">
        <w:rPr>
          <w:rFonts w:ascii="Times New Roman" w:hAnsi="Times New Roman" w:cs="Times New Roman"/>
          <w:color w:val="auto"/>
          <w:sz w:val="24"/>
          <w:szCs w:val="24"/>
        </w:rPr>
        <w:t>0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 xml:space="preserve"> im. </w:t>
      </w:r>
      <w:r w:rsidR="004009E5" w:rsidRPr="00F85DD7">
        <w:rPr>
          <w:rFonts w:ascii="Times New Roman" w:hAnsi="Times New Roman" w:cs="Times New Roman"/>
          <w:color w:val="auto"/>
          <w:sz w:val="24"/>
          <w:szCs w:val="24"/>
        </w:rPr>
        <w:t xml:space="preserve">św. St. Kostki 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 xml:space="preserve"> w </w:t>
      </w:r>
      <w:r w:rsidR="009F0845">
        <w:rPr>
          <w:rFonts w:ascii="Times New Roman" w:hAnsi="Times New Roman" w:cs="Times New Roman"/>
          <w:color w:val="auto"/>
          <w:sz w:val="24"/>
          <w:szCs w:val="24"/>
        </w:rPr>
        <w:t>Częstochowie na rok szkolny 2023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>/202</w:t>
      </w:r>
      <w:r w:rsidR="009F0845">
        <w:rPr>
          <w:rFonts w:ascii="Times New Roman" w:hAnsi="Times New Roman" w:cs="Times New Roman"/>
          <w:color w:val="auto"/>
          <w:sz w:val="24"/>
          <w:szCs w:val="24"/>
        </w:rPr>
        <w:t>4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>, zwaną dalej Komisją – w składzie:</w:t>
      </w:r>
    </w:p>
    <w:p w14:paraId="5EFE7F1C" w14:textId="311A37AA" w:rsidR="0041207D" w:rsidRPr="00F85DD7" w:rsidRDefault="0041207D" w:rsidP="004009E5">
      <w:pPr>
        <w:pStyle w:val="wzorwyliczenie1wzory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ab/>
        <w:t>1)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ab/>
      </w:r>
      <w:r w:rsidR="00F85DD7" w:rsidRPr="00F85DD7">
        <w:rPr>
          <w:rFonts w:ascii="Times New Roman" w:hAnsi="Times New Roman" w:cs="Times New Roman"/>
          <w:color w:val="auto"/>
          <w:sz w:val="24"/>
          <w:szCs w:val="24"/>
        </w:rPr>
        <w:t>M. Kacprzak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9F0845">
        <w:rPr>
          <w:rFonts w:ascii="Times New Roman" w:hAnsi="Times New Roman" w:cs="Times New Roman"/>
          <w:color w:val="auto"/>
          <w:sz w:val="24"/>
          <w:szCs w:val="24"/>
        </w:rPr>
        <w:t>- przewodnicząca</w:t>
      </w:r>
    </w:p>
    <w:p w14:paraId="645F2C2A" w14:textId="08274610" w:rsidR="0041207D" w:rsidRPr="00F85DD7" w:rsidRDefault="0041207D" w:rsidP="004009E5">
      <w:pPr>
        <w:pStyle w:val="wzorwyliczenie1wzory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ab/>
        <w:t>2)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ab/>
      </w:r>
      <w:r w:rsidR="00F85DD7" w:rsidRPr="00F85DD7">
        <w:rPr>
          <w:rFonts w:ascii="Times New Roman" w:hAnsi="Times New Roman" w:cs="Times New Roman"/>
          <w:color w:val="auto"/>
          <w:sz w:val="24"/>
          <w:szCs w:val="24"/>
        </w:rPr>
        <w:t>A. Kwec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85DD7" w:rsidRPr="00F85DD7">
        <w:rPr>
          <w:rFonts w:ascii="Times New Roman" w:hAnsi="Times New Roman" w:cs="Times New Roman"/>
          <w:color w:val="auto"/>
          <w:sz w:val="24"/>
          <w:szCs w:val="24"/>
        </w:rPr>
        <w:t>- sekretarz</w:t>
      </w:r>
    </w:p>
    <w:p w14:paraId="322E33AE" w14:textId="51ACB34D" w:rsidR="0041207D" w:rsidRPr="00F85DD7" w:rsidRDefault="0041207D" w:rsidP="004009E5">
      <w:pPr>
        <w:pStyle w:val="wzorwyliczenie1wzory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ab/>
        <w:t>3)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ab/>
      </w:r>
      <w:r w:rsidR="009F0845">
        <w:rPr>
          <w:rFonts w:ascii="Times New Roman" w:hAnsi="Times New Roman" w:cs="Times New Roman"/>
          <w:color w:val="auto"/>
          <w:sz w:val="24"/>
          <w:szCs w:val="24"/>
        </w:rPr>
        <w:t>O. Kalinowska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85DD7" w:rsidRPr="00F85DD7">
        <w:rPr>
          <w:rFonts w:ascii="Times New Roman" w:hAnsi="Times New Roman" w:cs="Times New Roman"/>
          <w:color w:val="auto"/>
          <w:sz w:val="24"/>
          <w:szCs w:val="24"/>
        </w:rPr>
        <w:t>- członek</w:t>
      </w:r>
    </w:p>
    <w:p w14:paraId="31816DAF" w14:textId="77777777" w:rsidR="0041207D" w:rsidRPr="00F85DD7" w:rsidRDefault="0041207D" w:rsidP="004009E5">
      <w:pPr>
        <w:pStyle w:val="wzorparagrafwzory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b w:val="0"/>
          <w:color w:val="auto"/>
          <w:sz w:val="24"/>
          <w:szCs w:val="24"/>
        </w:rPr>
        <w:t>§2</w:t>
      </w:r>
    </w:p>
    <w:p w14:paraId="4D599363" w14:textId="3748B183" w:rsidR="0041207D" w:rsidRPr="00F85DD7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 xml:space="preserve">Na Przewodniczącego Komisji wyznacza się Panią </w:t>
      </w:r>
      <w:r w:rsidR="00F85DD7" w:rsidRPr="00F85DD7">
        <w:rPr>
          <w:rFonts w:ascii="Times New Roman" w:hAnsi="Times New Roman" w:cs="Times New Roman"/>
          <w:color w:val="auto"/>
          <w:sz w:val="24"/>
          <w:szCs w:val="24"/>
        </w:rPr>
        <w:t>Monika Kacprzak</w:t>
      </w:r>
    </w:p>
    <w:p w14:paraId="00781B61" w14:textId="77777777" w:rsidR="0041207D" w:rsidRPr="00F85DD7" w:rsidRDefault="0041207D" w:rsidP="004009E5">
      <w:pPr>
        <w:pStyle w:val="wzorparagrafwzory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b w:val="0"/>
          <w:color w:val="auto"/>
          <w:sz w:val="24"/>
          <w:szCs w:val="24"/>
        </w:rPr>
        <w:t>§3</w:t>
      </w:r>
    </w:p>
    <w:p w14:paraId="1ABF069F" w14:textId="77777777" w:rsidR="0041207D" w:rsidRPr="00F85DD7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>Zadania Komisji określają art. 157 ust. 2 oraz art. 158 ust. 1–5 i 7 ustawy Prawo oświatowe.</w:t>
      </w:r>
    </w:p>
    <w:p w14:paraId="2D6DC5F3" w14:textId="77777777" w:rsidR="0041207D" w:rsidRPr="00F85DD7" w:rsidRDefault="0041207D" w:rsidP="004009E5">
      <w:pPr>
        <w:pStyle w:val="wzorparagrafwzory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b w:val="0"/>
          <w:color w:val="auto"/>
          <w:sz w:val="24"/>
          <w:szCs w:val="24"/>
        </w:rPr>
        <w:t>§4</w:t>
      </w:r>
    </w:p>
    <w:p w14:paraId="674FC57E" w14:textId="77777777" w:rsidR="0041207D" w:rsidRPr="00F85DD7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>Wykonanie zarządzenia powierza się Przewodniczącemu Komisji.</w:t>
      </w:r>
    </w:p>
    <w:p w14:paraId="7A585C88" w14:textId="77777777" w:rsidR="0041207D" w:rsidRPr="00F85DD7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</w:p>
    <w:p w14:paraId="2AE2C930" w14:textId="77777777" w:rsidR="0041207D" w:rsidRPr="00F85DD7" w:rsidRDefault="0041207D" w:rsidP="004009E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F85DD7">
        <w:rPr>
          <w:rFonts w:ascii="Times New Roman" w:hAnsi="Times New Roman"/>
          <w:sz w:val="24"/>
          <w:szCs w:val="24"/>
          <w:lang w:eastAsia="pl-PL"/>
        </w:rPr>
        <w:t>§5</w:t>
      </w:r>
    </w:p>
    <w:p w14:paraId="594D12F9" w14:textId="4C0667EA" w:rsidR="0041207D" w:rsidRPr="00F85DD7" w:rsidRDefault="0041207D" w:rsidP="004009E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F85DD7">
        <w:rPr>
          <w:rFonts w:ascii="Times New Roman" w:hAnsi="Times New Roman"/>
          <w:sz w:val="24"/>
          <w:szCs w:val="24"/>
          <w:lang w:eastAsia="pl-PL"/>
        </w:rPr>
        <w:t>Celem działania komisji rekrutacyjnej jest przeprowadzenie postępowania do klasy I  na wolne miejsca (dla uczniów s</w:t>
      </w:r>
      <w:r w:rsidR="00F85DD7" w:rsidRPr="00F85DD7">
        <w:rPr>
          <w:rFonts w:ascii="Times New Roman" w:hAnsi="Times New Roman"/>
          <w:sz w:val="24"/>
          <w:szCs w:val="24"/>
          <w:lang w:eastAsia="pl-PL"/>
        </w:rPr>
        <w:t>poza obwodu) na</w:t>
      </w:r>
      <w:r w:rsidR="009F0845">
        <w:rPr>
          <w:rFonts w:ascii="Times New Roman" w:hAnsi="Times New Roman"/>
          <w:sz w:val="24"/>
          <w:szCs w:val="24"/>
          <w:lang w:eastAsia="pl-PL"/>
        </w:rPr>
        <w:t xml:space="preserve"> rok szkolny 2023</w:t>
      </w:r>
      <w:r w:rsidRPr="00F85DD7">
        <w:rPr>
          <w:rFonts w:ascii="Times New Roman" w:hAnsi="Times New Roman"/>
          <w:sz w:val="24"/>
          <w:szCs w:val="24"/>
          <w:lang w:eastAsia="pl-PL"/>
        </w:rPr>
        <w:t>/202</w:t>
      </w:r>
      <w:r w:rsidR="009F0845">
        <w:rPr>
          <w:rFonts w:ascii="Times New Roman" w:hAnsi="Times New Roman"/>
          <w:sz w:val="24"/>
          <w:szCs w:val="24"/>
          <w:lang w:eastAsia="pl-PL"/>
        </w:rPr>
        <w:t>4</w:t>
      </w:r>
      <w:r w:rsidRPr="00F85DD7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7CDDC0CE" w14:textId="77777777" w:rsidR="0041207D" w:rsidRPr="00F85DD7" w:rsidRDefault="0041207D" w:rsidP="004009E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F85DD7">
        <w:rPr>
          <w:rFonts w:ascii="Times New Roman" w:hAnsi="Times New Roman"/>
          <w:sz w:val="24"/>
          <w:szCs w:val="24"/>
          <w:lang w:eastAsia="pl-PL"/>
        </w:rPr>
        <w:t>§6</w:t>
      </w:r>
    </w:p>
    <w:p w14:paraId="623AA3AF" w14:textId="77777777" w:rsidR="0041207D" w:rsidRPr="00F85DD7" w:rsidRDefault="0041207D" w:rsidP="004009E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F85DD7">
        <w:rPr>
          <w:rFonts w:ascii="Times New Roman" w:hAnsi="Times New Roman"/>
          <w:sz w:val="24"/>
          <w:szCs w:val="24"/>
          <w:lang w:eastAsia="pl-PL"/>
        </w:rPr>
        <w:t>Komisja rekrutacyjna współpracuje z sekretariatem szkoły w zakresie gromadzenia dokumentów i obsługi administracyjno-biurowej.</w:t>
      </w:r>
    </w:p>
    <w:p w14:paraId="7EA64C5C" w14:textId="5A542949" w:rsidR="0041207D" w:rsidRPr="00F85DD7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F85DD7">
        <w:rPr>
          <w:rFonts w:ascii="Times New Roman" w:hAnsi="Times New Roman" w:cs="Times New Roman"/>
          <w:color w:val="auto"/>
          <w:sz w:val="24"/>
          <w:szCs w:val="24"/>
        </w:rPr>
        <w:t>Zarządzenie wchodzi w życie z dniem podpisania i obowiązuje do czasu zakończenia postępowania re</w:t>
      </w:r>
      <w:r w:rsidR="00F85DD7" w:rsidRPr="00F85DD7">
        <w:rPr>
          <w:rFonts w:ascii="Times New Roman" w:hAnsi="Times New Roman" w:cs="Times New Roman"/>
          <w:color w:val="auto"/>
          <w:sz w:val="24"/>
          <w:szCs w:val="24"/>
        </w:rPr>
        <w:t>krutac</w:t>
      </w:r>
      <w:r w:rsidR="009F0845">
        <w:rPr>
          <w:rFonts w:ascii="Times New Roman" w:hAnsi="Times New Roman" w:cs="Times New Roman"/>
          <w:color w:val="auto"/>
          <w:sz w:val="24"/>
          <w:szCs w:val="24"/>
        </w:rPr>
        <w:t>yjnego na rok szkolny 2023/2024</w:t>
      </w:r>
      <w:r w:rsidRPr="00F85DD7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4CCC52D1" w14:textId="77777777" w:rsidR="0041207D" w:rsidRPr="00F85DD7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</w:p>
    <w:p w14:paraId="5591FD42" w14:textId="77777777" w:rsidR="0042690C" w:rsidRPr="00F85DD7" w:rsidRDefault="0042690C" w:rsidP="0042690C">
      <w:pPr>
        <w:tabs>
          <w:tab w:val="left" w:pos="5700"/>
        </w:tabs>
        <w:spacing w:after="0"/>
        <w:rPr>
          <w:rFonts w:ascii="Times New Roman" w:hAnsi="Times New Roman"/>
          <w:sz w:val="24"/>
          <w:szCs w:val="24"/>
        </w:rPr>
      </w:pPr>
      <w:r w:rsidRPr="00F85DD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(-) Maria Kowol</w:t>
      </w:r>
    </w:p>
    <w:p w14:paraId="5CADA4F1" w14:textId="77777777" w:rsidR="0042690C" w:rsidRPr="00F85DD7" w:rsidRDefault="0042690C" w:rsidP="0042690C">
      <w:pPr>
        <w:tabs>
          <w:tab w:val="left" w:pos="5700"/>
        </w:tabs>
        <w:spacing w:after="0"/>
        <w:rPr>
          <w:rFonts w:ascii="Times New Roman" w:hAnsi="Times New Roman"/>
          <w:sz w:val="24"/>
          <w:szCs w:val="24"/>
        </w:rPr>
      </w:pPr>
      <w:r w:rsidRPr="00F85DD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Dyrektor</w:t>
      </w:r>
    </w:p>
    <w:p w14:paraId="0C9D94D6" w14:textId="77777777" w:rsidR="0042690C" w:rsidRPr="00F85DD7" w:rsidRDefault="0042690C" w:rsidP="0042690C">
      <w:pPr>
        <w:tabs>
          <w:tab w:val="left" w:pos="5700"/>
        </w:tabs>
        <w:spacing w:after="0"/>
        <w:rPr>
          <w:rFonts w:ascii="Times New Roman" w:hAnsi="Times New Roman"/>
          <w:sz w:val="24"/>
          <w:szCs w:val="24"/>
        </w:rPr>
      </w:pPr>
      <w:r w:rsidRPr="00F85DD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Zespołu Szkolno-Przedszkolnego nr 2</w:t>
      </w:r>
    </w:p>
    <w:p w14:paraId="14637CB5" w14:textId="77777777" w:rsidR="0042690C" w:rsidRPr="00F85DD7" w:rsidRDefault="0042690C" w:rsidP="0042690C">
      <w:pPr>
        <w:tabs>
          <w:tab w:val="left" w:pos="5700"/>
        </w:tabs>
        <w:spacing w:after="0"/>
        <w:rPr>
          <w:rFonts w:ascii="Times New Roman" w:hAnsi="Times New Roman"/>
          <w:sz w:val="24"/>
          <w:szCs w:val="24"/>
        </w:rPr>
      </w:pPr>
      <w:r w:rsidRPr="00F85DD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w Częstochowie</w:t>
      </w:r>
    </w:p>
    <w:p w14:paraId="47B3F09D" w14:textId="77777777" w:rsidR="0041207D" w:rsidRPr="00F85DD7" w:rsidRDefault="0041207D" w:rsidP="004009E5">
      <w:pPr>
        <w:pStyle w:val="Tytu"/>
        <w:ind w:left="5670"/>
        <w:rPr>
          <w:b w:val="0"/>
        </w:rPr>
      </w:pPr>
      <w:r w:rsidRPr="00F85DD7">
        <w:t>                                                       </w:t>
      </w:r>
    </w:p>
    <w:p w14:paraId="5D228E1A" w14:textId="77777777" w:rsidR="0041207D" w:rsidRPr="00F85DD7" w:rsidRDefault="0041207D" w:rsidP="004009E5">
      <w:pPr>
        <w:spacing w:after="0"/>
        <w:rPr>
          <w:rFonts w:ascii="Times New Roman" w:hAnsi="Times New Roman"/>
          <w:sz w:val="24"/>
          <w:szCs w:val="24"/>
        </w:rPr>
      </w:pPr>
    </w:p>
    <w:sectPr w:rsidR="0041207D" w:rsidRPr="00F85DD7" w:rsidSect="004009E5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7D"/>
    <w:rsid w:val="0019074C"/>
    <w:rsid w:val="004009E5"/>
    <w:rsid w:val="0041207D"/>
    <w:rsid w:val="0042690C"/>
    <w:rsid w:val="009F0845"/>
    <w:rsid w:val="00B201E0"/>
    <w:rsid w:val="00BD2636"/>
    <w:rsid w:val="00F8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C1741"/>
  <w15:chartTrackingRefBased/>
  <w15:docId w15:val="{B755EA59-A2BA-4737-B11E-FD3C376C8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207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zortekstwzory">
    <w:name w:val="wzor tekst (wzory)"/>
    <w:basedOn w:val="Normalny"/>
    <w:rsid w:val="0041207D"/>
    <w:pPr>
      <w:widowControl w:val="0"/>
      <w:autoSpaceDE w:val="0"/>
      <w:autoSpaceDN w:val="0"/>
      <w:adjustRightInd w:val="0"/>
      <w:spacing w:after="0" w:line="300" w:lineRule="atLeast"/>
      <w:ind w:firstLine="397"/>
      <w:jc w:val="both"/>
      <w:textAlignment w:val="center"/>
    </w:pPr>
    <w:rPr>
      <w:rFonts w:ascii="Book Antiqua" w:eastAsia="Calibri" w:hAnsi="Book Antiqua" w:cs="Book Antiqua"/>
      <w:color w:val="000000"/>
      <w:lang w:eastAsia="pl-PL"/>
    </w:rPr>
  </w:style>
  <w:style w:type="paragraph" w:customStyle="1" w:styleId="wzortekst1wzory">
    <w:name w:val="wzor tekst1 (wzory)"/>
    <w:basedOn w:val="wzortekstwzory"/>
    <w:rsid w:val="0041207D"/>
    <w:pPr>
      <w:spacing w:before="283"/>
    </w:pPr>
  </w:style>
  <w:style w:type="paragraph" w:customStyle="1" w:styleId="wzorparagrafwzory">
    <w:name w:val="wzor paragraf (wzory)"/>
    <w:basedOn w:val="wzortekstwzory"/>
    <w:rsid w:val="0041207D"/>
    <w:pPr>
      <w:keepNext/>
      <w:suppressAutoHyphens/>
      <w:spacing w:before="227"/>
      <w:ind w:firstLine="0"/>
      <w:jc w:val="center"/>
    </w:pPr>
    <w:rPr>
      <w:b/>
      <w:bCs/>
    </w:rPr>
  </w:style>
  <w:style w:type="paragraph" w:customStyle="1" w:styleId="wzorwyliczenie1wzory">
    <w:name w:val="wzor wyliczenie 1 (wzory)"/>
    <w:basedOn w:val="wzortekstwzory"/>
    <w:rsid w:val="0041207D"/>
    <w:pPr>
      <w:tabs>
        <w:tab w:val="right" w:pos="283"/>
        <w:tab w:val="left" w:pos="397"/>
      </w:tabs>
      <w:ind w:left="397" w:hanging="397"/>
    </w:pPr>
  </w:style>
  <w:style w:type="paragraph" w:styleId="Tytu">
    <w:name w:val="Title"/>
    <w:basedOn w:val="Normalny"/>
    <w:link w:val="TytuZnak"/>
    <w:qFormat/>
    <w:rsid w:val="0041207D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41207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1207D"/>
    <w:pPr>
      <w:ind w:left="720"/>
      <w:contextualSpacing/>
    </w:pPr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07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07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3" ma:contentTypeDescription="Utwórz nowy dokument." ma:contentTypeScope="" ma:versionID="382e5e556a03199de5bd954fe543f3cc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15d35cd876acfc29f89a0baaf14307c7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FE2945-10A5-4E9C-B467-6CBD999CEC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CFF762-B45A-4576-9357-3686140748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C88B64-6CD0-4F7B-AD0E-A7EEE94845E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369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User</cp:lastModifiedBy>
  <cp:revision>9</cp:revision>
  <cp:lastPrinted>2023-03-09T09:46:00Z</cp:lastPrinted>
  <dcterms:created xsi:type="dcterms:W3CDTF">2022-03-21T17:17:00Z</dcterms:created>
  <dcterms:modified xsi:type="dcterms:W3CDTF">2023-03-09T09:47:00Z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