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59FCAC" w14:textId="3A2EA451" w:rsidR="00D35943" w:rsidRPr="00D35943" w:rsidRDefault="00211757" w:rsidP="00211757">
      <w:pPr>
        <w:spacing w:after="0" w:line="360" w:lineRule="auto"/>
        <w:ind w:left="566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Częstochowa, dn. 14.02.2024r.</w:t>
      </w:r>
    </w:p>
    <w:p w14:paraId="133F1B8B" w14:textId="77777777" w:rsidR="00D35943" w:rsidRPr="00D35943" w:rsidRDefault="00D35943" w:rsidP="00D3594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105ACA" w14:textId="39189FDC" w:rsidR="00D35943" w:rsidRPr="00D35943" w:rsidRDefault="00D35943" w:rsidP="00D35943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35943">
        <w:rPr>
          <w:rFonts w:ascii="Times New Roman" w:hAnsi="Times New Roman" w:cs="Times New Roman"/>
          <w:b/>
          <w:bCs/>
          <w:sz w:val="24"/>
          <w:szCs w:val="24"/>
        </w:rPr>
        <w:t xml:space="preserve">Zarządzenie nr </w:t>
      </w:r>
      <w:r w:rsidR="00211757">
        <w:rPr>
          <w:rFonts w:ascii="Times New Roman" w:hAnsi="Times New Roman" w:cs="Times New Roman"/>
          <w:b/>
          <w:bCs/>
          <w:sz w:val="24"/>
          <w:szCs w:val="24"/>
        </w:rPr>
        <w:t>6/2024</w:t>
      </w:r>
    </w:p>
    <w:p w14:paraId="5EA304AB" w14:textId="6BDF9CEF" w:rsidR="00D35943" w:rsidRPr="00193398" w:rsidRDefault="00D35943" w:rsidP="0019339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35943">
        <w:rPr>
          <w:rFonts w:ascii="Times New Roman" w:hAnsi="Times New Roman" w:cs="Times New Roman"/>
          <w:b/>
          <w:bCs/>
          <w:sz w:val="24"/>
          <w:szCs w:val="24"/>
        </w:rPr>
        <w:t xml:space="preserve">Dyrektora </w:t>
      </w:r>
      <w:r>
        <w:rPr>
          <w:rFonts w:ascii="Times New Roman" w:hAnsi="Times New Roman" w:cs="Times New Roman"/>
          <w:b/>
          <w:bCs/>
          <w:sz w:val="24"/>
          <w:szCs w:val="24"/>
        </w:rPr>
        <w:t>Zespołu Szkół Gastronomicznych im. M. Skłodowskiej-Curie w Częstochowie</w:t>
      </w:r>
    </w:p>
    <w:p w14:paraId="1AACC3E1" w14:textId="3A34D0B2" w:rsidR="00D35943" w:rsidRPr="00D35943" w:rsidRDefault="00D35943" w:rsidP="00D35943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35943">
        <w:rPr>
          <w:rFonts w:ascii="Times New Roman" w:hAnsi="Times New Roman" w:cs="Times New Roman"/>
          <w:b/>
          <w:bCs/>
          <w:sz w:val="24"/>
          <w:szCs w:val="24"/>
        </w:rPr>
        <w:t xml:space="preserve">z dnia </w:t>
      </w:r>
      <w:r>
        <w:rPr>
          <w:rFonts w:ascii="Times New Roman" w:hAnsi="Times New Roman" w:cs="Times New Roman"/>
          <w:b/>
          <w:bCs/>
          <w:sz w:val="24"/>
          <w:szCs w:val="24"/>
        </w:rPr>
        <w:t>14</w:t>
      </w:r>
      <w:r w:rsidR="00211757">
        <w:rPr>
          <w:rFonts w:ascii="Times New Roman" w:hAnsi="Times New Roman" w:cs="Times New Roman"/>
          <w:b/>
          <w:bCs/>
          <w:sz w:val="24"/>
          <w:szCs w:val="24"/>
        </w:rPr>
        <w:t xml:space="preserve"> lutego </w:t>
      </w:r>
      <w:r>
        <w:rPr>
          <w:rFonts w:ascii="Times New Roman" w:hAnsi="Times New Roman" w:cs="Times New Roman"/>
          <w:b/>
          <w:bCs/>
          <w:sz w:val="24"/>
          <w:szCs w:val="24"/>
        </w:rPr>
        <w:t>2024</w:t>
      </w:r>
    </w:p>
    <w:p w14:paraId="70E350AC" w14:textId="46D55214" w:rsidR="00D35943" w:rsidRPr="00D35943" w:rsidRDefault="00D35943" w:rsidP="00D35943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35943">
        <w:rPr>
          <w:rFonts w:ascii="Times New Roman" w:hAnsi="Times New Roman" w:cs="Times New Roman"/>
          <w:b/>
          <w:bCs/>
          <w:sz w:val="24"/>
          <w:szCs w:val="24"/>
        </w:rPr>
        <w:t xml:space="preserve">w sprawie przyjęcia </w:t>
      </w:r>
      <w:r>
        <w:rPr>
          <w:rFonts w:ascii="Times New Roman" w:hAnsi="Times New Roman" w:cs="Times New Roman"/>
          <w:b/>
          <w:bCs/>
          <w:sz w:val="24"/>
          <w:szCs w:val="24"/>
        </w:rPr>
        <w:t>Standardów Ochrony Małoletnich</w:t>
      </w:r>
    </w:p>
    <w:p w14:paraId="5E4FF0D0" w14:textId="77777777" w:rsidR="00D35943" w:rsidRDefault="00D35943" w:rsidP="00D3594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B9AD0B1" w14:textId="087D046C" w:rsidR="00D35943" w:rsidRDefault="00D35943" w:rsidP="00D3594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5943">
        <w:rPr>
          <w:rFonts w:ascii="Times New Roman" w:hAnsi="Times New Roman" w:cs="Times New Roman"/>
          <w:sz w:val="24"/>
          <w:szCs w:val="24"/>
        </w:rPr>
        <w:t>Na podstawie ustawy z dnia 28 lipca 2023 r. o zmianie ustawy – Kodeks rodzinny i opiekuńczy oraz niektórych innych ustaw (Dz. U. z 2023 r. poz. 1606)</w:t>
      </w:r>
      <w:r>
        <w:rPr>
          <w:rFonts w:ascii="Times New Roman" w:hAnsi="Times New Roman" w:cs="Times New Roman"/>
          <w:sz w:val="24"/>
          <w:szCs w:val="24"/>
        </w:rPr>
        <w:t xml:space="preserve"> oraz </w:t>
      </w:r>
      <w:r w:rsidRPr="00D35943">
        <w:rPr>
          <w:rFonts w:ascii="Times New Roman" w:hAnsi="Times New Roman" w:cs="Times New Roman"/>
          <w:sz w:val="24"/>
          <w:szCs w:val="24"/>
        </w:rPr>
        <w:t xml:space="preserve">art. 22c ust. 1 pkt 1 ustawy z dnia 13 maja 2016 r. o przeciwdziałaniu zagrożeniom przestępczością na tle seksualnym (Dz. U. z 2023 r., poz. 1304 ze zm.) zarządzam, co następuje: </w:t>
      </w:r>
    </w:p>
    <w:p w14:paraId="639163B4" w14:textId="77777777" w:rsidR="00211757" w:rsidRPr="00D35943" w:rsidRDefault="00211757" w:rsidP="00D3594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D44FA07" w14:textId="3BD645F6" w:rsidR="00D35943" w:rsidRPr="00D35943" w:rsidRDefault="00D35943" w:rsidP="00D35943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35943">
        <w:rPr>
          <w:rFonts w:ascii="Times New Roman" w:hAnsi="Times New Roman" w:cs="Times New Roman"/>
          <w:b/>
          <w:bCs/>
          <w:sz w:val="24"/>
          <w:szCs w:val="24"/>
        </w:rPr>
        <w:t>§ 1</w:t>
      </w:r>
    </w:p>
    <w:p w14:paraId="3A38D5AE" w14:textId="5259D1D7" w:rsidR="00D35943" w:rsidRPr="00D35943" w:rsidRDefault="00D35943" w:rsidP="00D3594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5943">
        <w:rPr>
          <w:rFonts w:ascii="Times New Roman" w:hAnsi="Times New Roman" w:cs="Times New Roman"/>
          <w:sz w:val="24"/>
          <w:szCs w:val="24"/>
        </w:rPr>
        <w:t xml:space="preserve">Wprowadza się </w:t>
      </w:r>
      <w:r>
        <w:rPr>
          <w:rFonts w:ascii="Times New Roman" w:hAnsi="Times New Roman" w:cs="Times New Roman"/>
          <w:sz w:val="24"/>
          <w:szCs w:val="24"/>
        </w:rPr>
        <w:t>Standardy Ochrony Małoletnich</w:t>
      </w:r>
      <w:r w:rsidRPr="00D35943">
        <w:rPr>
          <w:rFonts w:ascii="Times New Roman" w:hAnsi="Times New Roman" w:cs="Times New Roman"/>
          <w:sz w:val="24"/>
          <w:szCs w:val="24"/>
        </w:rPr>
        <w:t xml:space="preserve">, stanowiące załącznik do niniejszego zarządzenia. </w:t>
      </w:r>
    </w:p>
    <w:p w14:paraId="316A46B5" w14:textId="2646C583" w:rsidR="00D35943" w:rsidRPr="00D35943" w:rsidRDefault="00D35943" w:rsidP="00D35943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35943">
        <w:rPr>
          <w:rFonts w:ascii="Times New Roman" w:hAnsi="Times New Roman" w:cs="Times New Roman"/>
          <w:b/>
          <w:bCs/>
          <w:sz w:val="24"/>
          <w:szCs w:val="24"/>
        </w:rPr>
        <w:t>§ 2</w:t>
      </w:r>
    </w:p>
    <w:p w14:paraId="55276711" w14:textId="77777777" w:rsidR="00D35943" w:rsidRPr="00D35943" w:rsidRDefault="00D35943" w:rsidP="00D3594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5943">
        <w:rPr>
          <w:rFonts w:ascii="Times New Roman" w:hAnsi="Times New Roman" w:cs="Times New Roman"/>
          <w:sz w:val="24"/>
          <w:szCs w:val="24"/>
        </w:rPr>
        <w:t xml:space="preserve">Zarządzenie obowiązuje od dnia 15 lutego 2024 r. </w:t>
      </w:r>
    </w:p>
    <w:p w14:paraId="0BDAFB6D" w14:textId="77777777" w:rsidR="00D35943" w:rsidRDefault="00D35943" w:rsidP="00D3594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556148" w14:textId="17371622" w:rsidR="00FF54B0" w:rsidRPr="00D35943" w:rsidRDefault="00FF54B0" w:rsidP="00D35943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sectPr w:rsidR="00FF54B0" w:rsidRPr="00D359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64AC"/>
    <w:rsid w:val="00193398"/>
    <w:rsid w:val="00211757"/>
    <w:rsid w:val="008164AC"/>
    <w:rsid w:val="00D35943"/>
    <w:rsid w:val="00FF5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61296C"/>
  <w15:chartTrackingRefBased/>
  <w15:docId w15:val="{49AEEA3A-7161-4691-BCAF-911CF54FE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100</Words>
  <Characters>600</Characters>
  <Application>Microsoft Office Word</Application>
  <DocSecurity>0</DocSecurity>
  <Lines>5</Lines>
  <Paragraphs>1</Paragraphs>
  <ScaleCrop>false</ScaleCrop>
  <Company/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Karpuszenko</dc:creator>
  <cp:keywords/>
  <dc:description/>
  <cp:lastModifiedBy>Małgorzata Bartolewska</cp:lastModifiedBy>
  <cp:revision>5</cp:revision>
  <cp:lastPrinted>2024-02-14T09:31:00Z</cp:lastPrinted>
  <dcterms:created xsi:type="dcterms:W3CDTF">2024-02-14T08:32:00Z</dcterms:created>
  <dcterms:modified xsi:type="dcterms:W3CDTF">2024-02-14T09:32:00Z</dcterms:modified>
</cp:coreProperties>
</file>