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BC7F19" w:rsidP="001A0F6D">
      <w:pPr>
        <w:jc w:val="center"/>
        <w:rPr>
          <w:b/>
        </w:rPr>
      </w:pPr>
      <w:r>
        <w:rPr>
          <w:b/>
        </w:rPr>
        <w:t>Zarządzenie nr  15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E02E1D">
        <w:rPr>
          <w:b/>
        </w:rPr>
        <w:t>1 września</w:t>
      </w:r>
      <w:r w:rsidR="00211EC6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E02E1D">
        <w:rPr>
          <w:b/>
          <w:i/>
          <w:u w:val="single"/>
        </w:rPr>
        <w:t xml:space="preserve">wprowadzenia Procedur Bezpieczeństwa w </w:t>
      </w:r>
      <w:r w:rsidR="00EF0884">
        <w:rPr>
          <w:b/>
          <w:i/>
          <w:u w:val="single"/>
        </w:rPr>
        <w:t xml:space="preserve"> </w:t>
      </w:r>
      <w:r w:rsidR="00E02E1D">
        <w:rPr>
          <w:b/>
          <w:i/>
          <w:u w:val="single"/>
        </w:rPr>
        <w:t>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C7F19" w:rsidRDefault="00BC7F19" w:rsidP="001A0F6D">
      <w:pPr>
        <w:jc w:val="center"/>
        <w:rPr>
          <w:i/>
        </w:rPr>
      </w:pPr>
    </w:p>
    <w:p w:rsidR="00E02E1D" w:rsidRDefault="00BC7F19" w:rsidP="00A21FCE">
      <w:pPr>
        <w:pStyle w:val="Default"/>
        <w:rPr>
          <w:bCs/>
          <w:i/>
        </w:rPr>
      </w:pPr>
      <w:r>
        <w:rPr>
          <w:i/>
        </w:rPr>
        <w:t>art. 94 § 9 Kodeksu Pracy (Dz. U. z 2024 poz. 878)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211EC6" w:rsidRDefault="00E02E1D" w:rsidP="001A0F6D">
      <w:pPr>
        <w:jc w:val="both"/>
      </w:pPr>
      <w:r>
        <w:t xml:space="preserve">Wprowadzam </w:t>
      </w:r>
      <w:r w:rsidR="00BC7F19">
        <w:t xml:space="preserve">Wewnętrzną Politykę </w:t>
      </w:r>
      <w:proofErr w:type="spellStart"/>
      <w:r w:rsidR="00BC7F19">
        <w:t>Antymobingową</w:t>
      </w:r>
      <w:proofErr w:type="spellEnd"/>
      <w:r>
        <w:t xml:space="preserve"> w Miejskim Przedszkolu nr 44 im. Janusza Korczaka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F75FA3" w:rsidRDefault="00BC7F19" w:rsidP="00867619">
      <w:pPr>
        <w:jc w:val="both"/>
      </w:pPr>
      <w:r>
        <w:t xml:space="preserve">Wewnętrzna Polityka </w:t>
      </w:r>
      <w:proofErr w:type="spellStart"/>
      <w:r>
        <w:t>Antymobingowa</w:t>
      </w:r>
      <w:proofErr w:type="spellEnd"/>
      <w:r>
        <w:t xml:space="preserve"> stanowi załącznik do niniejszego zarządzenia.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212B4"/>
    <w:rsid w:val="001A0F6D"/>
    <w:rsid w:val="001B190A"/>
    <w:rsid w:val="00211EC6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73ABB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C7F19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02E1D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C637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02E1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02E1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2024-08-23T11:14:00Z</cp:lastPrinted>
  <dcterms:created xsi:type="dcterms:W3CDTF">2024-08-23T11:15:00Z</dcterms:created>
  <dcterms:modified xsi:type="dcterms:W3CDTF">2024-08-23T11:15:00Z</dcterms:modified>
</cp:coreProperties>
</file>