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75B0C90" w14:textId="3573132C" w:rsidR="00E20451" w:rsidRPr="001E454D" w:rsidRDefault="00314119" w:rsidP="00E20451">
      <w:pPr>
        <w:jc w:val="center"/>
        <w:rPr>
          <w:rFonts w:ascii="Arial" w:hAnsi="Arial" w:cs="Arial"/>
          <w:b/>
          <w:bCs/>
        </w:rPr>
      </w:pPr>
      <w:r w:rsidRPr="001E454D">
        <w:rPr>
          <w:rFonts w:ascii="Arial" w:hAnsi="Arial" w:cs="Arial"/>
          <w:b/>
          <w:bCs/>
        </w:rPr>
        <w:t>KLAUZULA INFORMACYJNA DLA SYGNALISTY</w:t>
      </w:r>
    </w:p>
    <w:p w14:paraId="66859818" w14:textId="162C6E0B" w:rsidR="00314119" w:rsidRPr="001E454D" w:rsidRDefault="00314119" w:rsidP="00E20451">
      <w:pPr>
        <w:spacing w:after="480"/>
        <w:jc w:val="center"/>
        <w:rPr>
          <w:rFonts w:ascii="Arial" w:hAnsi="Arial" w:cs="Arial"/>
          <w:lang w:eastAsia="en-US"/>
        </w:rPr>
      </w:pPr>
      <w:r w:rsidRPr="001E454D">
        <w:rPr>
          <w:rFonts w:ascii="Arial" w:hAnsi="Arial" w:cs="Arial"/>
        </w:rPr>
        <w:t>W ZWIĄZKU Z PRZETWARZANIEM DANYCH OSOBOWYCH W CELU PRZYJĘCIA ZGŁOSZENIA ORAZ PRZEPROWADZANIA POSTĘPOWANIA WYJAŚNIAJĄCEGO NA GRUNCIE USTAWY O</w:t>
      </w:r>
      <w:r w:rsidR="009C1B06">
        <w:rPr>
          <w:rFonts w:ascii="Arial" w:hAnsi="Arial" w:cs="Arial"/>
        </w:rPr>
        <w:t> </w:t>
      </w:r>
      <w:r w:rsidRPr="001E454D">
        <w:rPr>
          <w:rFonts w:ascii="Arial" w:hAnsi="Arial" w:cs="Arial"/>
        </w:rPr>
        <w:t>OCHRONIE SYGNALISTÓW</w:t>
      </w:r>
    </w:p>
    <w:p w14:paraId="54DE6243" w14:textId="5B142E6D" w:rsidR="0035694A" w:rsidRPr="001E454D" w:rsidRDefault="0035694A" w:rsidP="00E20451">
      <w:pPr>
        <w:tabs>
          <w:tab w:val="left" w:pos="567"/>
        </w:tabs>
        <w:ind w:right="168"/>
        <w:jc w:val="both"/>
        <w:rPr>
          <w:rFonts w:ascii="Arial" w:hAnsi="Arial" w:cs="Arial"/>
          <w:lang w:eastAsia="pl-PL"/>
        </w:rPr>
      </w:pPr>
      <w:bookmarkStart w:id="0" w:name="_Hlk88554070"/>
      <w:r w:rsidRPr="001E454D">
        <w:rPr>
          <w:rFonts w:ascii="Arial" w:hAnsi="Arial" w:cs="Arial"/>
          <w:lang w:eastAsia="pl-PL"/>
        </w:rPr>
        <w:t>Zgodnie z</w:t>
      </w:r>
      <w:r w:rsidR="00C04C4C" w:rsidRPr="001E454D">
        <w:rPr>
          <w:rFonts w:ascii="Arial" w:hAnsi="Arial" w:cs="Arial"/>
          <w:lang w:eastAsia="pl-PL"/>
        </w:rPr>
        <w:t xml:space="preserve"> art. 13</w:t>
      </w:r>
      <w:r w:rsidRPr="001E454D">
        <w:rPr>
          <w:rFonts w:ascii="Arial" w:hAnsi="Arial" w:cs="Arial"/>
          <w:lang w:eastAsia="pl-PL"/>
        </w:rPr>
        <w:t xml:space="preserve"> Rozporządzeniem Parlamentu Europejskiego i Rady (UE) 2016/679 z dnia 27 kwietnia 2016</w:t>
      </w:r>
      <w:r w:rsidR="00617EFE" w:rsidRPr="001E454D">
        <w:rPr>
          <w:rFonts w:ascii="Arial" w:hAnsi="Arial" w:cs="Arial"/>
          <w:lang w:eastAsia="pl-PL"/>
        </w:rPr>
        <w:t> </w:t>
      </w:r>
      <w:r w:rsidRPr="001E454D">
        <w:rPr>
          <w:rFonts w:ascii="Arial" w:hAnsi="Arial" w:cs="Arial"/>
          <w:lang w:eastAsia="pl-PL"/>
        </w:rPr>
        <w:t xml:space="preserve">r. w sprawie ochrony osób fizycznych w związku z przetwarzaniem danych osobowych i w sprawie swobodnego przepływu takich danych oraz uchylenia dyrektywy 95/46/WE (ogólne rozporządzenie o ochronie danych) – dalej „RODO” informuję, że: </w:t>
      </w:r>
    </w:p>
    <w:bookmarkEnd w:id="0"/>
    <w:p w14:paraId="4C4E872F" w14:textId="77777777" w:rsidR="0035694A" w:rsidRPr="001E454D" w:rsidRDefault="0035694A" w:rsidP="00E20451">
      <w:pPr>
        <w:tabs>
          <w:tab w:val="left" w:pos="567"/>
        </w:tabs>
        <w:ind w:right="168"/>
        <w:jc w:val="both"/>
        <w:rPr>
          <w:rFonts w:ascii="Arial" w:hAnsi="Arial" w:cs="Arial"/>
          <w:lang w:eastAsia="pl-PL"/>
        </w:rPr>
      </w:pPr>
    </w:p>
    <w:p w14:paraId="0B47AF51" w14:textId="7788B6BE" w:rsidR="00C27949" w:rsidRPr="001E454D" w:rsidRDefault="00C27949" w:rsidP="00E20451">
      <w:pPr>
        <w:pStyle w:val="Akapitzlist"/>
        <w:widowControl w:val="0"/>
        <w:numPr>
          <w:ilvl w:val="0"/>
          <w:numId w:val="8"/>
        </w:numPr>
        <w:suppressAutoHyphens/>
        <w:autoSpaceDE w:val="0"/>
        <w:spacing w:after="0"/>
        <w:ind w:left="284" w:hanging="284"/>
        <w:contextualSpacing w:val="0"/>
        <w:jc w:val="both"/>
        <w:rPr>
          <w:rFonts w:ascii="Arial" w:hAnsi="Arial" w:cs="Arial"/>
          <w:noProof w:val="0"/>
          <w:color w:val="FF0000"/>
          <w:sz w:val="20"/>
          <w:szCs w:val="20"/>
          <w:lang w:eastAsia="pl-PL"/>
        </w:rPr>
      </w:pPr>
      <w:r w:rsidRPr="001E454D">
        <w:rPr>
          <w:rFonts w:ascii="Arial" w:hAnsi="Arial" w:cs="Arial"/>
          <w:noProof w:val="0"/>
          <w:sz w:val="20"/>
          <w:szCs w:val="20"/>
          <w:lang w:eastAsia="pl-PL"/>
        </w:rPr>
        <w:t xml:space="preserve">Administratorem danych osobowych jest </w:t>
      </w:r>
      <w:r w:rsidR="009C1B06" w:rsidRPr="009C1B06">
        <w:rPr>
          <w:rFonts w:ascii="Arial" w:hAnsi="Arial" w:cs="Arial"/>
          <w:noProof w:val="0"/>
          <w:sz w:val="20"/>
          <w:szCs w:val="20"/>
          <w:lang w:eastAsia="pl-PL"/>
        </w:rPr>
        <w:t>Biuro Finansów Oświaty</w:t>
      </w:r>
      <w:r w:rsidRPr="001E454D">
        <w:rPr>
          <w:rFonts w:ascii="Arial" w:hAnsi="Arial" w:cs="Arial"/>
          <w:noProof w:val="0"/>
          <w:color w:val="FF0000"/>
          <w:sz w:val="20"/>
          <w:szCs w:val="20"/>
          <w:lang w:eastAsia="pl-PL"/>
        </w:rPr>
        <w:t xml:space="preserve"> </w:t>
      </w:r>
    </w:p>
    <w:p w14:paraId="581D7AAF" w14:textId="77777777" w:rsidR="00C27949" w:rsidRPr="001E454D" w:rsidRDefault="00C27949" w:rsidP="00E20451">
      <w:pPr>
        <w:pStyle w:val="Akapitzlist"/>
        <w:ind w:hanging="436"/>
        <w:jc w:val="both"/>
        <w:rPr>
          <w:rFonts w:ascii="Arial" w:hAnsi="Arial" w:cs="Arial"/>
          <w:noProof w:val="0"/>
          <w:color w:val="FF0000"/>
          <w:sz w:val="20"/>
          <w:szCs w:val="20"/>
          <w:lang w:eastAsia="pl-PL"/>
        </w:rPr>
      </w:pPr>
      <w:r w:rsidRPr="001E454D">
        <w:rPr>
          <w:rFonts w:ascii="Arial" w:hAnsi="Arial" w:cs="Arial"/>
          <w:noProof w:val="0"/>
          <w:sz w:val="20"/>
          <w:szCs w:val="20"/>
          <w:lang w:eastAsia="pl-PL"/>
        </w:rPr>
        <w:t>Z administratorem danych można skontaktować się poprzez:</w:t>
      </w:r>
    </w:p>
    <w:p w14:paraId="7DF8779E" w14:textId="52F2A72A" w:rsidR="00C27949" w:rsidRPr="001E454D" w:rsidRDefault="00C27949" w:rsidP="00E20451">
      <w:pPr>
        <w:pStyle w:val="Akapitzlist"/>
        <w:numPr>
          <w:ilvl w:val="0"/>
          <w:numId w:val="7"/>
        </w:numPr>
        <w:spacing w:after="0"/>
        <w:ind w:left="567" w:hanging="283"/>
        <w:jc w:val="both"/>
        <w:rPr>
          <w:rFonts w:ascii="Arial" w:hAnsi="Arial" w:cs="Arial"/>
          <w:noProof w:val="0"/>
          <w:color w:val="FF0000"/>
          <w:sz w:val="20"/>
          <w:szCs w:val="20"/>
          <w:lang w:eastAsia="pl-PL"/>
        </w:rPr>
      </w:pPr>
      <w:r w:rsidRPr="001E454D">
        <w:rPr>
          <w:rFonts w:ascii="Arial" w:hAnsi="Arial" w:cs="Arial"/>
          <w:noProof w:val="0"/>
          <w:sz w:val="20"/>
          <w:szCs w:val="20"/>
          <w:lang w:eastAsia="pl-PL"/>
        </w:rPr>
        <w:t xml:space="preserve">adres do korespondencji: </w:t>
      </w:r>
      <w:r w:rsidR="009C1B06" w:rsidRPr="009C1B06">
        <w:rPr>
          <w:rFonts w:ascii="Arial" w:hAnsi="Arial" w:cs="Arial"/>
          <w:noProof w:val="0"/>
          <w:sz w:val="20"/>
          <w:szCs w:val="20"/>
          <w:lang w:eastAsia="pl-PL"/>
        </w:rPr>
        <w:t>ul. Jasnogórska 84/90, 42-217 Częstochowa</w:t>
      </w:r>
    </w:p>
    <w:p w14:paraId="4011E5C1" w14:textId="79609C3E" w:rsidR="00C27949" w:rsidRPr="001E454D" w:rsidRDefault="00C27949" w:rsidP="00E20451">
      <w:pPr>
        <w:pStyle w:val="Akapitzlist"/>
        <w:numPr>
          <w:ilvl w:val="0"/>
          <w:numId w:val="7"/>
        </w:numPr>
        <w:spacing w:after="0"/>
        <w:ind w:left="567" w:hanging="283"/>
        <w:jc w:val="both"/>
        <w:rPr>
          <w:rFonts w:ascii="Arial" w:hAnsi="Arial" w:cs="Arial"/>
          <w:noProof w:val="0"/>
          <w:sz w:val="20"/>
          <w:szCs w:val="20"/>
          <w:lang w:eastAsia="pl-PL"/>
        </w:rPr>
      </w:pPr>
      <w:r w:rsidRPr="001E454D">
        <w:rPr>
          <w:rFonts w:ascii="Arial" w:hAnsi="Arial" w:cs="Arial"/>
          <w:noProof w:val="0"/>
          <w:sz w:val="20"/>
          <w:szCs w:val="20"/>
          <w:lang w:eastAsia="pl-PL"/>
        </w:rPr>
        <w:t xml:space="preserve">numer telefonu </w:t>
      </w:r>
      <w:r w:rsidR="009C1B06" w:rsidRPr="009C1B06">
        <w:rPr>
          <w:rFonts w:ascii="Arial" w:hAnsi="Arial" w:cs="Arial"/>
          <w:noProof w:val="0"/>
          <w:sz w:val="20"/>
          <w:szCs w:val="20"/>
          <w:lang w:eastAsia="pl-PL"/>
        </w:rPr>
        <w:t>34 37 06 300</w:t>
      </w:r>
    </w:p>
    <w:p w14:paraId="09A7F29C" w14:textId="44B0BA5B" w:rsidR="00C27949" w:rsidRPr="001E454D" w:rsidRDefault="00C27949" w:rsidP="00E20451">
      <w:pPr>
        <w:pStyle w:val="Akapitzlist"/>
        <w:numPr>
          <w:ilvl w:val="0"/>
          <w:numId w:val="7"/>
        </w:numPr>
        <w:spacing w:after="0"/>
        <w:ind w:left="567" w:hanging="283"/>
        <w:jc w:val="both"/>
        <w:rPr>
          <w:rFonts w:ascii="Arial" w:hAnsi="Arial" w:cs="Arial"/>
          <w:noProof w:val="0"/>
          <w:sz w:val="20"/>
          <w:szCs w:val="20"/>
          <w:lang w:eastAsia="pl-PL"/>
        </w:rPr>
      </w:pPr>
      <w:r w:rsidRPr="001E454D">
        <w:rPr>
          <w:rFonts w:ascii="Arial" w:hAnsi="Arial" w:cs="Arial"/>
          <w:noProof w:val="0"/>
          <w:sz w:val="20"/>
          <w:szCs w:val="20"/>
          <w:lang w:eastAsia="pl-PL"/>
        </w:rPr>
        <w:t xml:space="preserve">adres e-mail: </w:t>
      </w:r>
      <w:r w:rsidR="009C1B06" w:rsidRPr="009C1B06">
        <w:rPr>
          <w:rFonts w:ascii="Arial" w:hAnsi="Arial" w:cs="Arial"/>
          <w:noProof w:val="0"/>
          <w:sz w:val="20"/>
          <w:szCs w:val="20"/>
          <w:lang w:eastAsia="pl-PL"/>
        </w:rPr>
        <w:t>bfo@edukacja.czestochowa.pl</w:t>
      </w:r>
    </w:p>
    <w:p w14:paraId="4D0ABE25" w14:textId="1342249A" w:rsidR="00C27949" w:rsidRPr="001E454D" w:rsidRDefault="000E2FBD" w:rsidP="00E20451">
      <w:pPr>
        <w:pStyle w:val="Akapitzlist"/>
        <w:widowControl w:val="0"/>
        <w:numPr>
          <w:ilvl w:val="0"/>
          <w:numId w:val="8"/>
        </w:numPr>
        <w:autoSpaceDE w:val="0"/>
        <w:ind w:left="284"/>
        <w:jc w:val="both"/>
        <w:rPr>
          <w:rFonts w:ascii="Arial" w:hAnsi="Arial" w:cs="Arial"/>
          <w:noProof w:val="0"/>
          <w:sz w:val="20"/>
          <w:szCs w:val="20"/>
          <w:lang w:eastAsia="pl-PL"/>
        </w:rPr>
      </w:pPr>
      <w:r w:rsidRPr="001E454D">
        <w:rPr>
          <w:rFonts w:ascii="Arial" w:hAnsi="Arial" w:cs="Arial"/>
          <w:noProof w:val="0"/>
          <w:sz w:val="20"/>
          <w:szCs w:val="20"/>
        </w:rPr>
        <w:t>Pani/ Pana d</w:t>
      </w:r>
      <w:r w:rsidR="00C27949" w:rsidRPr="001E454D">
        <w:rPr>
          <w:rFonts w:ascii="Arial" w:hAnsi="Arial" w:cs="Arial"/>
          <w:noProof w:val="0"/>
          <w:sz w:val="20"/>
          <w:szCs w:val="20"/>
        </w:rPr>
        <w:t>ane osobowe będą przetwarzane w celu:</w:t>
      </w:r>
    </w:p>
    <w:p w14:paraId="0BC0454A" w14:textId="2F81EC10" w:rsidR="00C27949" w:rsidRPr="001E454D" w:rsidRDefault="00FD60B6" w:rsidP="00E20451">
      <w:pPr>
        <w:pStyle w:val="Akapitzlist"/>
        <w:widowControl w:val="0"/>
        <w:numPr>
          <w:ilvl w:val="1"/>
          <w:numId w:val="6"/>
        </w:numPr>
        <w:autoSpaceDE w:val="0"/>
        <w:ind w:left="567" w:hanging="283"/>
        <w:jc w:val="both"/>
        <w:rPr>
          <w:rStyle w:val="markedcontent"/>
          <w:rFonts w:ascii="Arial" w:hAnsi="Arial" w:cs="Arial"/>
          <w:noProof w:val="0"/>
          <w:sz w:val="20"/>
          <w:szCs w:val="20"/>
          <w:lang w:eastAsia="pl-PL"/>
        </w:rPr>
      </w:pPr>
      <w:r w:rsidRPr="001E454D">
        <w:rPr>
          <w:rStyle w:val="markedcontent"/>
          <w:rFonts w:ascii="Arial" w:hAnsi="Arial" w:cs="Arial"/>
          <w:noProof w:val="0"/>
          <w:sz w:val="20"/>
          <w:szCs w:val="20"/>
        </w:rPr>
        <w:t>umożliwi</w:t>
      </w:r>
      <w:r w:rsidR="00C27949" w:rsidRPr="001E454D">
        <w:rPr>
          <w:rStyle w:val="markedcontent"/>
          <w:rFonts w:ascii="Arial" w:hAnsi="Arial" w:cs="Arial"/>
          <w:noProof w:val="0"/>
          <w:sz w:val="20"/>
          <w:szCs w:val="20"/>
        </w:rPr>
        <w:t>enia</w:t>
      </w:r>
      <w:r w:rsidRPr="001E454D">
        <w:rPr>
          <w:rStyle w:val="markedcontent"/>
          <w:rFonts w:ascii="Arial" w:hAnsi="Arial" w:cs="Arial"/>
          <w:noProof w:val="0"/>
          <w:sz w:val="20"/>
          <w:szCs w:val="20"/>
        </w:rPr>
        <w:t xml:space="preserve"> zgłoszeni</w:t>
      </w:r>
      <w:r w:rsidR="00C27949" w:rsidRPr="001E454D">
        <w:rPr>
          <w:rStyle w:val="markedcontent"/>
          <w:rFonts w:ascii="Arial" w:hAnsi="Arial" w:cs="Arial"/>
          <w:noProof w:val="0"/>
          <w:sz w:val="20"/>
          <w:szCs w:val="20"/>
        </w:rPr>
        <w:t>a</w:t>
      </w:r>
      <w:r w:rsidRPr="001E454D">
        <w:rPr>
          <w:rStyle w:val="markedcontent"/>
          <w:rFonts w:ascii="Arial" w:hAnsi="Arial" w:cs="Arial"/>
          <w:noProof w:val="0"/>
          <w:sz w:val="20"/>
          <w:szCs w:val="20"/>
        </w:rPr>
        <w:t xml:space="preserve"> naruszenia prawa, </w:t>
      </w:r>
    </w:p>
    <w:p w14:paraId="303BB2D6" w14:textId="4066D357" w:rsidR="00C27949" w:rsidRPr="001E454D" w:rsidRDefault="00314119" w:rsidP="00E20451">
      <w:pPr>
        <w:pStyle w:val="Akapitzlist"/>
        <w:widowControl w:val="0"/>
        <w:numPr>
          <w:ilvl w:val="1"/>
          <w:numId w:val="6"/>
        </w:numPr>
        <w:autoSpaceDE w:val="0"/>
        <w:spacing w:after="0"/>
        <w:ind w:left="567" w:hanging="283"/>
        <w:jc w:val="both"/>
        <w:rPr>
          <w:rStyle w:val="markedcontent"/>
          <w:rFonts w:ascii="Arial" w:hAnsi="Arial" w:cs="Arial"/>
          <w:noProof w:val="0"/>
          <w:sz w:val="20"/>
          <w:szCs w:val="20"/>
          <w:lang w:eastAsia="pl-PL"/>
        </w:rPr>
      </w:pPr>
      <w:r w:rsidRPr="001E454D">
        <w:rPr>
          <w:rFonts w:ascii="Arial" w:hAnsi="Arial" w:cs="Arial"/>
          <w:noProof w:val="0"/>
          <w:sz w:val="20"/>
          <w:szCs w:val="20"/>
        </w:rPr>
        <w:t xml:space="preserve">przeprowadzania postępowania wyjaśniającego na podstawie obowiązku prawnego, jakiemu podlega administrator </w:t>
      </w:r>
      <w:r w:rsidRPr="001E454D">
        <w:rPr>
          <w:rStyle w:val="markedcontent"/>
          <w:rFonts w:ascii="Arial" w:hAnsi="Arial" w:cs="Arial"/>
          <w:noProof w:val="0"/>
          <w:sz w:val="20"/>
          <w:szCs w:val="20"/>
        </w:rPr>
        <w:t>w</w:t>
      </w:r>
      <w:r w:rsidR="00FD60B6" w:rsidRPr="001E454D">
        <w:rPr>
          <w:rStyle w:val="markedcontent"/>
          <w:rFonts w:ascii="Arial" w:hAnsi="Arial" w:cs="Arial"/>
          <w:noProof w:val="0"/>
          <w:sz w:val="20"/>
          <w:szCs w:val="20"/>
        </w:rPr>
        <w:t xml:space="preserve"> związan</w:t>
      </w:r>
      <w:r w:rsidR="00C27949" w:rsidRPr="001E454D">
        <w:rPr>
          <w:rStyle w:val="markedcontent"/>
          <w:rFonts w:ascii="Arial" w:hAnsi="Arial" w:cs="Arial"/>
          <w:noProof w:val="0"/>
          <w:sz w:val="20"/>
          <w:szCs w:val="20"/>
        </w:rPr>
        <w:t>ych</w:t>
      </w:r>
      <w:r w:rsidR="00FD60B6" w:rsidRPr="001E454D">
        <w:rPr>
          <w:rStyle w:val="markedcontent"/>
          <w:rFonts w:ascii="Arial" w:hAnsi="Arial" w:cs="Arial"/>
          <w:noProof w:val="0"/>
          <w:sz w:val="20"/>
          <w:szCs w:val="20"/>
        </w:rPr>
        <w:t xml:space="preserve"> z dokonanym zgłoszeniem</w:t>
      </w:r>
      <w:r w:rsidRPr="001E454D">
        <w:rPr>
          <w:rStyle w:val="markedcontent"/>
          <w:rFonts w:ascii="Arial" w:hAnsi="Arial" w:cs="Arial"/>
          <w:noProof w:val="0"/>
          <w:sz w:val="20"/>
          <w:szCs w:val="20"/>
        </w:rPr>
        <w:t>,</w:t>
      </w:r>
    </w:p>
    <w:p w14:paraId="3F471EF3" w14:textId="1211054E" w:rsidR="00314119" w:rsidRPr="001E454D" w:rsidRDefault="00314119" w:rsidP="00E20451">
      <w:pPr>
        <w:widowControl w:val="0"/>
        <w:autoSpaceDE w:val="0"/>
        <w:ind w:left="284"/>
        <w:jc w:val="both"/>
        <w:rPr>
          <w:rStyle w:val="markedcontent"/>
          <w:rFonts w:ascii="Arial" w:hAnsi="Arial" w:cs="Arial"/>
          <w:lang w:eastAsia="pl-PL"/>
        </w:rPr>
      </w:pPr>
      <w:r w:rsidRPr="001E454D">
        <w:rPr>
          <w:rStyle w:val="markedcontent"/>
          <w:rFonts w:ascii="Arial" w:hAnsi="Arial" w:cs="Arial"/>
        </w:rPr>
        <w:t>zgodnie z Ustawą z dnia 14 czerwca 2024 r. o ochronie sygnalistów.</w:t>
      </w:r>
    </w:p>
    <w:p w14:paraId="429E74C6" w14:textId="7434EA88" w:rsidR="00314119" w:rsidRPr="001E454D" w:rsidRDefault="00314119" w:rsidP="00E20451">
      <w:pPr>
        <w:pStyle w:val="Akapitzlist"/>
        <w:numPr>
          <w:ilvl w:val="0"/>
          <w:numId w:val="8"/>
        </w:numPr>
        <w:ind w:left="284"/>
        <w:jc w:val="both"/>
        <w:rPr>
          <w:rFonts w:ascii="Arial" w:hAnsi="Arial" w:cs="Arial"/>
          <w:noProof w:val="0"/>
          <w:sz w:val="20"/>
          <w:szCs w:val="20"/>
        </w:rPr>
      </w:pPr>
      <w:r w:rsidRPr="001E454D">
        <w:rPr>
          <w:rFonts w:ascii="Arial" w:hAnsi="Arial" w:cs="Arial"/>
          <w:noProof w:val="0"/>
          <w:sz w:val="20"/>
          <w:szCs w:val="20"/>
        </w:rPr>
        <w:t xml:space="preserve">W przypadku podania danych </w:t>
      </w:r>
      <w:r w:rsidR="00E20451" w:rsidRPr="001E454D">
        <w:rPr>
          <w:rFonts w:ascii="Arial" w:hAnsi="Arial" w:cs="Arial"/>
          <w:noProof w:val="0"/>
          <w:sz w:val="20"/>
          <w:szCs w:val="20"/>
        </w:rPr>
        <w:t>u</w:t>
      </w:r>
      <w:r w:rsidRPr="001E454D">
        <w:rPr>
          <w:rFonts w:ascii="Arial" w:hAnsi="Arial" w:cs="Arial"/>
          <w:noProof w:val="0"/>
          <w:sz w:val="20"/>
          <w:szCs w:val="20"/>
        </w:rPr>
        <w:t xml:space="preserve">możliwiających identyfikację, Pani/Pana dane osobowe, nie podlegają ujawnieniu </w:t>
      </w:r>
      <w:r w:rsidR="00E20451" w:rsidRPr="001E454D">
        <w:rPr>
          <w:rFonts w:ascii="Arial" w:hAnsi="Arial" w:cs="Arial"/>
          <w:noProof w:val="0"/>
          <w:sz w:val="20"/>
          <w:szCs w:val="20"/>
        </w:rPr>
        <w:t>n</w:t>
      </w:r>
      <w:r w:rsidRPr="001E454D">
        <w:rPr>
          <w:rFonts w:ascii="Arial" w:hAnsi="Arial" w:cs="Arial"/>
          <w:noProof w:val="0"/>
          <w:sz w:val="20"/>
          <w:szCs w:val="20"/>
        </w:rPr>
        <w:t xml:space="preserve">ieupoważnionym osobom (tzn. osobom spoza zespołu odpowiedzialnego za </w:t>
      </w:r>
      <w:r w:rsidR="00E20451" w:rsidRPr="001E454D">
        <w:rPr>
          <w:rFonts w:ascii="Arial" w:hAnsi="Arial" w:cs="Arial"/>
          <w:noProof w:val="0"/>
          <w:sz w:val="20"/>
          <w:szCs w:val="20"/>
        </w:rPr>
        <w:t>p</w:t>
      </w:r>
      <w:r w:rsidRPr="001E454D">
        <w:rPr>
          <w:rFonts w:ascii="Arial" w:hAnsi="Arial" w:cs="Arial"/>
          <w:noProof w:val="0"/>
          <w:sz w:val="20"/>
          <w:szCs w:val="20"/>
        </w:rPr>
        <w:t>rowadzenie postępowania w zgłoszonej sprawie), chyba że za Pani/Pana wyraźną zgodą.</w:t>
      </w:r>
    </w:p>
    <w:p w14:paraId="04383FD7" w14:textId="77777777" w:rsidR="00314119" w:rsidRPr="001E454D" w:rsidRDefault="00314119" w:rsidP="00E20451">
      <w:pPr>
        <w:pStyle w:val="Akapitzlist"/>
        <w:numPr>
          <w:ilvl w:val="0"/>
          <w:numId w:val="8"/>
        </w:numPr>
        <w:ind w:left="284"/>
        <w:jc w:val="both"/>
        <w:rPr>
          <w:rFonts w:ascii="Arial" w:hAnsi="Arial" w:cs="Arial"/>
          <w:noProof w:val="0"/>
          <w:sz w:val="20"/>
          <w:szCs w:val="20"/>
        </w:rPr>
      </w:pPr>
      <w:r w:rsidRPr="001E454D">
        <w:rPr>
          <w:rFonts w:ascii="Arial" w:hAnsi="Arial" w:cs="Arial"/>
          <w:noProof w:val="0"/>
          <w:sz w:val="20"/>
          <w:szCs w:val="20"/>
        </w:rPr>
        <w:t>W związku z postępowaniami wyjaśniającymi prowadzonymi przez organy publiczne lub postępowaniami przygotowawczymi lub sądowymi prowadzonymi przez sądy, w tym w celu zagwarantowania Pani/u prawa do obrony, może dojść do ujawnienia Pani/Pana danych, gdy takie działanie jest koniecznym i proporcjonalnym obowiązkiem wynikającym z przepisów prawa. Przed dokonaniem takiego ujawnienia, właściwy organ publiczny lub właściwy sąd powiadomi Panią/a, przesyłając w postaci papierowej lub elektronicznej wyjaśnienie powodów ujawnienia danych osobowych. Powiadomienie nie jest przekazywane, jeżeli może zagrozić postępowaniu wyjaśniającemu lub postępowaniu przygotowawczemu, lub sądowemu.</w:t>
      </w:r>
    </w:p>
    <w:p w14:paraId="6C6F90A1" w14:textId="0DE45F01" w:rsidR="00314119" w:rsidRPr="001E454D" w:rsidRDefault="00314119" w:rsidP="00E20451">
      <w:pPr>
        <w:pStyle w:val="Akapitzlist"/>
        <w:numPr>
          <w:ilvl w:val="0"/>
          <w:numId w:val="8"/>
        </w:numPr>
        <w:ind w:left="284"/>
        <w:jc w:val="both"/>
        <w:rPr>
          <w:rFonts w:ascii="Arial" w:hAnsi="Arial" w:cs="Arial"/>
          <w:noProof w:val="0"/>
          <w:color w:val="C45911" w:themeColor="accent2" w:themeShade="BF"/>
          <w:sz w:val="20"/>
          <w:szCs w:val="20"/>
        </w:rPr>
      </w:pPr>
      <w:r w:rsidRPr="001E454D">
        <w:rPr>
          <w:rFonts w:ascii="Arial" w:hAnsi="Arial" w:cs="Arial"/>
          <w:noProof w:val="0"/>
          <w:sz w:val="20"/>
          <w:szCs w:val="20"/>
        </w:rPr>
        <w:t>Administrator zapewnia poufność Pani/a danych, w związku z otrzymanym zgłoszeniem. W związku z tym dane mogą być udostępnione jedynie podmiotom uprawnionym do tego na podstawie przepisów prawa</w:t>
      </w:r>
      <w:r w:rsidR="00E20451" w:rsidRPr="001E454D">
        <w:rPr>
          <w:rFonts w:ascii="Arial" w:hAnsi="Arial" w:cs="Arial"/>
          <w:noProof w:val="0"/>
          <w:sz w:val="20"/>
          <w:szCs w:val="20"/>
        </w:rPr>
        <w:t>.</w:t>
      </w:r>
    </w:p>
    <w:p w14:paraId="11C60261" w14:textId="77777777" w:rsidR="00314119" w:rsidRPr="001E454D" w:rsidRDefault="00314119" w:rsidP="00E20451">
      <w:pPr>
        <w:pStyle w:val="Akapitzlist"/>
        <w:numPr>
          <w:ilvl w:val="0"/>
          <w:numId w:val="8"/>
        </w:numPr>
        <w:ind w:left="284"/>
        <w:jc w:val="both"/>
        <w:rPr>
          <w:rFonts w:ascii="Arial" w:hAnsi="Arial" w:cs="Arial"/>
          <w:noProof w:val="0"/>
          <w:sz w:val="20"/>
          <w:szCs w:val="20"/>
        </w:rPr>
      </w:pPr>
      <w:r w:rsidRPr="001E454D">
        <w:rPr>
          <w:rFonts w:ascii="Arial" w:hAnsi="Arial" w:cs="Arial"/>
          <w:noProof w:val="0"/>
          <w:sz w:val="20"/>
          <w:szCs w:val="20"/>
        </w:rPr>
        <w:t>Dane osobowe przetwarzane w związku z przyjęciem zgłoszenia lub podjęciem działań następczych oraz dokumenty związane z tym zgłoszeniem są przechowywane przez okres 3 lat po zakończeniu roku kalendarzowego, w którym przekazano zgłoszenie lub zakończono działania następcze, lub po zakończeniu postępowań zainicjowanych tymi działaniami. Dane osobowe, które nie mają znaczenia dla rozpatrywania zgłoszenia, nie są zbierane, a w razie przypadkowego zebrania są niezwłocznie usuwane. Usunięcie tych danych osobowych następuje w terminie 14 dni od chwili ustalenia, że nie mają one znaczenia dla sprawy.</w:t>
      </w:r>
    </w:p>
    <w:p w14:paraId="58793691" w14:textId="7BCD5E25" w:rsidR="00314119" w:rsidRPr="001E454D" w:rsidRDefault="00314119" w:rsidP="00E20451">
      <w:pPr>
        <w:pStyle w:val="Akapitzlist"/>
        <w:numPr>
          <w:ilvl w:val="0"/>
          <w:numId w:val="8"/>
        </w:numPr>
        <w:ind w:left="284"/>
        <w:jc w:val="both"/>
        <w:rPr>
          <w:rFonts w:ascii="Arial" w:hAnsi="Arial" w:cs="Arial"/>
          <w:noProof w:val="0"/>
          <w:sz w:val="20"/>
          <w:szCs w:val="20"/>
        </w:rPr>
      </w:pPr>
      <w:r w:rsidRPr="001E454D">
        <w:rPr>
          <w:rFonts w:ascii="Arial" w:hAnsi="Arial" w:cs="Arial"/>
          <w:noProof w:val="0"/>
          <w:sz w:val="20"/>
          <w:szCs w:val="20"/>
        </w:rPr>
        <w:t>Posiada Pan/i prawo żądania dostępu do swoich danych osobowych, a także ich sprostowania (poprawiania). Przysługuje Pani/u także prawo do żądania ograniczenia przetwarzania</w:t>
      </w:r>
      <w:r w:rsidR="00A154E6" w:rsidRPr="001E454D">
        <w:rPr>
          <w:rFonts w:ascii="Arial" w:hAnsi="Arial" w:cs="Arial"/>
          <w:noProof w:val="0"/>
          <w:sz w:val="20"/>
          <w:szCs w:val="20"/>
        </w:rPr>
        <w:t xml:space="preserve"> oraz prawo do cofnięcia zgody w dowolnym momencie bez wpływu na zgodność z prawem przetwarzania, którego dokonano na podstawie zgody przed jej cofnięciem</w:t>
      </w:r>
    </w:p>
    <w:p w14:paraId="3D2F32E4" w14:textId="71D090A1" w:rsidR="00314119" w:rsidRPr="001E454D" w:rsidRDefault="00617EFE" w:rsidP="00E20451">
      <w:pPr>
        <w:pStyle w:val="Akapitzlist"/>
        <w:numPr>
          <w:ilvl w:val="0"/>
          <w:numId w:val="8"/>
        </w:numPr>
        <w:ind w:left="284"/>
        <w:jc w:val="both"/>
        <w:rPr>
          <w:rFonts w:ascii="Arial" w:hAnsi="Arial" w:cs="Arial"/>
          <w:noProof w:val="0"/>
          <w:sz w:val="20"/>
          <w:szCs w:val="20"/>
        </w:rPr>
      </w:pPr>
      <w:r w:rsidRPr="001E454D">
        <w:rPr>
          <w:rFonts w:ascii="Arial" w:hAnsi="Arial" w:cs="Arial"/>
          <w:noProof w:val="0"/>
          <w:sz w:val="20"/>
          <w:szCs w:val="20"/>
        </w:rPr>
        <w:t xml:space="preserve">Jeżeli uważa Pan/Pani, że przetwarzając dane osobowe naruszyliśmy prawo, może Pan/Pani wnieść skargę do Prezesa Urzędu Ochrony Danych Osobowych </w:t>
      </w:r>
      <w:r w:rsidR="00314119" w:rsidRPr="001E454D">
        <w:rPr>
          <w:rFonts w:ascii="Arial" w:hAnsi="Arial" w:cs="Arial"/>
          <w:noProof w:val="0"/>
          <w:sz w:val="20"/>
          <w:szCs w:val="20"/>
        </w:rPr>
        <w:t xml:space="preserve">(uodo.gov.pl). </w:t>
      </w:r>
    </w:p>
    <w:p w14:paraId="56C022FA" w14:textId="53C36031" w:rsidR="00314119" w:rsidRPr="001E454D" w:rsidRDefault="00E20451" w:rsidP="00E20451">
      <w:pPr>
        <w:pStyle w:val="Akapitzlist"/>
        <w:numPr>
          <w:ilvl w:val="0"/>
          <w:numId w:val="8"/>
        </w:numPr>
        <w:ind w:left="284"/>
        <w:jc w:val="both"/>
        <w:rPr>
          <w:rFonts w:ascii="Arial" w:hAnsi="Arial" w:cs="Arial"/>
          <w:noProof w:val="0"/>
          <w:sz w:val="20"/>
          <w:szCs w:val="20"/>
        </w:rPr>
      </w:pPr>
      <w:r w:rsidRPr="001E454D">
        <w:rPr>
          <w:rFonts w:ascii="Arial" w:hAnsi="Arial" w:cs="Arial"/>
          <w:noProof w:val="0"/>
          <w:sz w:val="20"/>
          <w:szCs w:val="20"/>
        </w:rPr>
        <w:t>Podanie danych osobowych jest dobrowolne, ale konieczne do dokonania zgłoszenia</w:t>
      </w:r>
      <w:r w:rsidR="00314119" w:rsidRPr="001E454D">
        <w:rPr>
          <w:rFonts w:ascii="Arial" w:hAnsi="Arial" w:cs="Arial"/>
          <w:noProof w:val="0"/>
          <w:sz w:val="20"/>
          <w:szCs w:val="20"/>
        </w:rPr>
        <w:t>. Jeśli nie poda Pan/i danych kontaktowych, nie będziemy mogli potwierdzić przyjęcia zgłoszenia oraz informować o</w:t>
      </w:r>
      <w:r w:rsidR="009C1B06">
        <w:rPr>
          <w:rFonts w:ascii="Arial" w:hAnsi="Arial" w:cs="Arial"/>
          <w:noProof w:val="0"/>
          <w:sz w:val="20"/>
          <w:szCs w:val="20"/>
        </w:rPr>
        <w:t> </w:t>
      </w:r>
      <w:r w:rsidR="00314119" w:rsidRPr="001E454D">
        <w:rPr>
          <w:rFonts w:ascii="Arial" w:hAnsi="Arial" w:cs="Arial"/>
          <w:noProof w:val="0"/>
          <w:sz w:val="20"/>
          <w:szCs w:val="20"/>
        </w:rPr>
        <w:t>przebiegu naszych działań, związanych z tym zgłoszeniem.</w:t>
      </w:r>
      <w:r w:rsidR="00A154E6" w:rsidRPr="001E454D">
        <w:rPr>
          <w:rFonts w:ascii="Arial" w:hAnsi="Arial" w:cs="Arial"/>
          <w:noProof w:val="0"/>
          <w:sz w:val="20"/>
          <w:szCs w:val="20"/>
        </w:rPr>
        <w:t xml:space="preserve"> Za Pana/Pani </w:t>
      </w:r>
      <w:r w:rsidRPr="001E454D">
        <w:rPr>
          <w:rFonts w:ascii="Arial" w:hAnsi="Arial" w:cs="Arial"/>
          <w:noProof w:val="0"/>
          <w:sz w:val="20"/>
          <w:szCs w:val="20"/>
        </w:rPr>
        <w:t xml:space="preserve">wyraźna </w:t>
      </w:r>
      <w:r w:rsidR="00A154E6" w:rsidRPr="001E454D">
        <w:rPr>
          <w:rFonts w:ascii="Arial" w:hAnsi="Arial" w:cs="Arial"/>
          <w:noProof w:val="0"/>
          <w:sz w:val="20"/>
          <w:szCs w:val="20"/>
        </w:rPr>
        <w:t>zgodą, możemy ujawnić Pana/Pani tożsamość; podkreślamy, że ew. zgoda jest całkowicie dobrowolna i</w:t>
      </w:r>
      <w:r w:rsidR="009C1B06">
        <w:rPr>
          <w:rFonts w:ascii="Arial" w:hAnsi="Arial" w:cs="Arial"/>
          <w:noProof w:val="0"/>
          <w:sz w:val="20"/>
          <w:szCs w:val="20"/>
        </w:rPr>
        <w:t> </w:t>
      </w:r>
      <w:r w:rsidR="00A154E6" w:rsidRPr="001E454D">
        <w:rPr>
          <w:rFonts w:ascii="Arial" w:hAnsi="Arial" w:cs="Arial"/>
          <w:noProof w:val="0"/>
          <w:sz w:val="20"/>
          <w:szCs w:val="20"/>
        </w:rPr>
        <w:t>może zostać</w:t>
      </w:r>
      <w:r w:rsidRPr="001E454D">
        <w:rPr>
          <w:rFonts w:ascii="Arial" w:hAnsi="Arial" w:cs="Arial"/>
          <w:noProof w:val="0"/>
          <w:sz w:val="20"/>
          <w:szCs w:val="20"/>
        </w:rPr>
        <w:t xml:space="preserve"> </w:t>
      </w:r>
      <w:r w:rsidR="00A154E6" w:rsidRPr="001E454D">
        <w:rPr>
          <w:rFonts w:ascii="Arial" w:hAnsi="Arial" w:cs="Arial"/>
          <w:noProof w:val="0"/>
          <w:sz w:val="20"/>
          <w:szCs w:val="20"/>
        </w:rPr>
        <w:t>wycofana w każdej chwili.</w:t>
      </w:r>
    </w:p>
    <w:p w14:paraId="5EB5CEAC" w14:textId="656032E3" w:rsidR="00617EFE" w:rsidRPr="001E454D" w:rsidRDefault="00617EFE" w:rsidP="00E20451">
      <w:pPr>
        <w:pStyle w:val="Akapitzlist"/>
        <w:widowControl w:val="0"/>
        <w:numPr>
          <w:ilvl w:val="0"/>
          <w:numId w:val="8"/>
        </w:numPr>
        <w:autoSpaceDE w:val="0"/>
        <w:ind w:left="284"/>
        <w:jc w:val="both"/>
        <w:rPr>
          <w:rFonts w:ascii="Arial" w:hAnsi="Arial" w:cs="Arial"/>
          <w:noProof w:val="0"/>
          <w:sz w:val="20"/>
          <w:szCs w:val="20"/>
          <w:lang w:eastAsia="pl-PL"/>
        </w:rPr>
      </w:pPr>
      <w:r w:rsidRPr="001E454D">
        <w:rPr>
          <w:rFonts w:ascii="Arial" w:hAnsi="Arial" w:cs="Arial"/>
          <w:noProof w:val="0"/>
          <w:sz w:val="20"/>
          <w:szCs w:val="20"/>
        </w:rPr>
        <w:t xml:space="preserve">W  sprawach  związanych  z  przetwarzaniem  danych osobowych przez  Administratora danych </w:t>
      </w:r>
      <w:r w:rsidRPr="001E454D">
        <w:rPr>
          <w:rFonts w:ascii="Arial" w:hAnsi="Arial" w:cs="Arial"/>
          <w:noProof w:val="0"/>
          <w:sz w:val="20"/>
          <w:szCs w:val="20"/>
        </w:rPr>
        <w:lastRenderedPageBreak/>
        <w:t>można kontaktować się z wyznaczonym Inspektorem Ochrony Danych poprzez:</w:t>
      </w:r>
    </w:p>
    <w:p w14:paraId="7FC682C2" w14:textId="77777777" w:rsidR="00617EFE" w:rsidRPr="001E454D" w:rsidRDefault="00617EFE" w:rsidP="00E20451">
      <w:pPr>
        <w:pStyle w:val="Akapitzlist"/>
        <w:widowControl w:val="0"/>
        <w:numPr>
          <w:ilvl w:val="0"/>
          <w:numId w:val="11"/>
        </w:numPr>
        <w:autoSpaceDE w:val="0"/>
        <w:jc w:val="both"/>
        <w:rPr>
          <w:rFonts w:ascii="Arial" w:hAnsi="Arial" w:cs="Arial"/>
          <w:noProof w:val="0"/>
          <w:sz w:val="20"/>
          <w:szCs w:val="20"/>
          <w:lang w:eastAsia="pl-PL"/>
        </w:rPr>
      </w:pPr>
      <w:r w:rsidRPr="001E454D">
        <w:rPr>
          <w:rFonts w:ascii="Arial" w:hAnsi="Arial" w:cs="Arial"/>
          <w:noProof w:val="0"/>
          <w:sz w:val="20"/>
          <w:szCs w:val="20"/>
        </w:rPr>
        <w:t xml:space="preserve">Adres e-mail: </w:t>
      </w:r>
      <w:hyperlink r:id="rId7" w:history="1">
        <w:r w:rsidRPr="001E454D">
          <w:rPr>
            <w:rFonts w:ascii="Arial" w:hAnsi="Arial" w:cs="Arial"/>
            <w:noProof w:val="0"/>
            <w:sz w:val="20"/>
            <w:szCs w:val="20"/>
          </w:rPr>
          <w:t>iod.bfo@edukacja.czestochowa.pl</w:t>
        </w:r>
      </w:hyperlink>
      <w:r w:rsidRPr="001E454D">
        <w:rPr>
          <w:rFonts w:ascii="Arial" w:hAnsi="Arial" w:cs="Arial"/>
          <w:noProof w:val="0"/>
          <w:sz w:val="20"/>
          <w:szCs w:val="20"/>
        </w:rPr>
        <w:t xml:space="preserve"> </w:t>
      </w:r>
    </w:p>
    <w:p w14:paraId="7D934A5A" w14:textId="77777777" w:rsidR="00617EFE" w:rsidRPr="001E454D" w:rsidRDefault="00617EFE" w:rsidP="00E20451">
      <w:pPr>
        <w:pStyle w:val="Akapitzlist"/>
        <w:widowControl w:val="0"/>
        <w:numPr>
          <w:ilvl w:val="0"/>
          <w:numId w:val="11"/>
        </w:numPr>
        <w:autoSpaceDE w:val="0"/>
        <w:jc w:val="both"/>
        <w:rPr>
          <w:rFonts w:ascii="Arial" w:hAnsi="Arial" w:cs="Arial"/>
          <w:noProof w:val="0"/>
          <w:sz w:val="20"/>
          <w:szCs w:val="20"/>
          <w:lang w:eastAsia="pl-PL"/>
        </w:rPr>
      </w:pPr>
      <w:r w:rsidRPr="001E454D">
        <w:rPr>
          <w:rFonts w:ascii="Arial" w:hAnsi="Arial" w:cs="Arial"/>
          <w:noProof w:val="0"/>
          <w:sz w:val="20"/>
          <w:szCs w:val="20"/>
        </w:rPr>
        <w:t>Numer telefonu: 34 370 63 14.</w:t>
      </w:r>
    </w:p>
    <w:p w14:paraId="3464AA52" w14:textId="1FD10FE3" w:rsidR="00FD60B6" w:rsidRPr="001E454D" w:rsidRDefault="0090261F" w:rsidP="00E20451">
      <w:pPr>
        <w:jc w:val="both"/>
        <w:rPr>
          <w:rFonts w:ascii="Arial" w:hAnsi="Arial" w:cs="Arial"/>
          <w:b/>
          <w:bCs/>
        </w:rPr>
      </w:pPr>
      <w:r w:rsidRPr="001E454D">
        <w:rPr>
          <w:rFonts w:ascii="Arial" w:hAnsi="Arial" w:cs="Arial"/>
          <w:b/>
          <w:bCs/>
        </w:rPr>
        <w:t>Ponad to informujemy, że w przypadku udzielenia przez Pana/ Panią wyraźnej zgody na ujawnieni</w:t>
      </w:r>
      <w:r w:rsidR="00E20451" w:rsidRPr="001E454D">
        <w:rPr>
          <w:rFonts w:ascii="Arial" w:hAnsi="Arial" w:cs="Arial"/>
          <w:b/>
          <w:bCs/>
        </w:rPr>
        <w:t>e</w:t>
      </w:r>
      <w:r w:rsidRPr="001E454D">
        <w:rPr>
          <w:rFonts w:ascii="Arial" w:hAnsi="Arial" w:cs="Arial"/>
          <w:b/>
          <w:bCs/>
        </w:rPr>
        <w:t xml:space="preserve"> Danych osobowych jako sygnalisty, pozwalających na ustalenie Pana/Pani tożsamości (w przypadku braku zgody nie podlegają one ujawnieniu nieupoważnionym osobom):</w:t>
      </w:r>
    </w:p>
    <w:p w14:paraId="5231B4C4" w14:textId="156CDC1A" w:rsidR="0090261F" w:rsidRPr="001E454D" w:rsidRDefault="0090261F" w:rsidP="00E20451">
      <w:pPr>
        <w:pStyle w:val="Akapitzlist"/>
        <w:numPr>
          <w:ilvl w:val="0"/>
          <w:numId w:val="12"/>
        </w:numPr>
        <w:jc w:val="both"/>
        <w:rPr>
          <w:rFonts w:ascii="Arial" w:hAnsi="Arial" w:cs="Arial"/>
          <w:noProof w:val="0"/>
          <w:sz w:val="20"/>
          <w:szCs w:val="20"/>
        </w:rPr>
      </w:pPr>
      <w:r w:rsidRPr="001E454D">
        <w:rPr>
          <w:rFonts w:ascii="Arial" w:hAnsi="Arial" w:cs="Arial"/>
          <w:noProof w:val="0"/>
          <w:sz w:val="20"/>
          <w:szCs w:val="20"/>
        </w:rPr>
        <w:t>Dane osobowe będą  przetwarzane  na  podstawie art. 6 ust. 1 lit. a) RODO  (zgoda na ujawnienie tożsamości),  w związku  z przepisami  ustawy  z dnia 14 czerwca  2024 r.  o ochronie  sygnalistów,  w celu  realizacji  zadań związanych z obsługą  zgłoszeń  wewnętrznych, w tym ujawnienia, w uzasadnionych przypadkach, tożsamości sygnalisty.</w:t>
      </w:r>
    </w:p>
    <w:p w14:paraId="17CDD7EF" w14:textId="325B3AAD" w:rsidR="0090261F" w:rsidRPr="001E454D" w:rsidRDefault="0090261F" w:rsidP="00E20451">
      <w:pPr>
        <w:pStyle w:val="Akapitzlist"/>
        <w:numPr>
          <w:ilvl w:val="0"/>
          <w:numId w:val="12"/>
        </w:numPr>
        <w:jc w:val="both"/>
        <w:rPr>
          <w:rFonts w:ascii="Arial" w:hAnsi="Arial" w:cs="Arial"/>
          <w:noProof w:val="0"/>
          <w:sz w:val="20"/>
          <w:szCs w:val="20"/>
        </w:rPr>
      </w:pPr>
      <w:r w:rsidRPr="001E454D">
        <w:rPr>
          <w:rFonts w:ascii="Arial" w:hAnsi="Arial" w:cs="Arial"/>
          <w:noProof w:val="0"/>
          <w:sz w:val="20"/>
          <w:szCs w:val="20"/>
        </w:rPr>
        <w:t>D</w:t>
      </w:r>
      <w:r w:rsidR="00E20451" w:rsidRPr="001E454D">
        <w:rPr>
          <w:rFonts w:ascii="Arial" w:hAnsi="Arial" w:cs="Arial"/>
          <w:noProof w:val="0"/>
          <w:sz w:val="20"/>
          <w:szCs w:val="20"/>
        </w:rPr>
        <w:t>a</w:t>
      </w:r>
      <w:r w:rsidRPr="001E454D">
        <w:rPr>
          <w:rFonts w:ascii="Arial" w:hAnsi="Arial" w:cs="Arial"/>
          <w:noProof w:val="0"/>
          <w:sz w:val="20"/>
          <w:szCs w:val="20"/>
        </w:rPr>
        <w:t>ne osobowe pozwalające na ustalenie tożsamości sygnalisty mogą być udostępnione</w:t>
      </w:r>
      <w:r w:rsidR="00E20451" w:rsidRPr="001E454D">
        <w:rPr>
          <w:rFonts w:ascii="Arial" w:hAnsi="Arial" w:cs="Arial"/>
          <w:noProof w:val="0"/>
          <w:sz w:val="20"/>
          <w:szCs w:val="20"/>
        </w:rPr>
        <w:t xml:space="preserve"> wtedy</w:t>
      </w:r>
      <w:r w:rsidRPr="001E454D">
        <w:rPr>
          <w:rFonts w:ascii="Arial" w:hAnsi="Arial" w:cs="Arial"/>
          <w:noProof w:val="0"/>
          <w:sz w:val="20"/>
          <w:szCs w:val="20"/>
        </w:rPr>
        <w:t xml:space="preserve"> osobom, których dotyczy zgłoszenie lub wskazanym w zgłoszeniu.</w:t>
      </w:r>
    </w:p>
    <w:p w14:paraId="0E13B737" w14:textId="7490FAFC" w:rsidR="00E76BA4" w:rsidRPr="001E454D" w:rsidRDefault="0090261F" w:rsidP="00E20451">
      <w:pPr>
        <w:pStyle w:val="Akapitzlist"/>
        <w:numPr>
          <w:ilvl w:val="0"/>
          <w:numId w:val="12"/>
        </w:numPr>
        <w:jc w:val="both"/>
        <w:rPr>
          <w:rFonts w:ascii="Arial" w:hAnsi="Arial" w:cs="Arial"/>
          <w:sz w:val="20"/>
          <w:szCs w:val="20"/>
        </w:rPr>
      </w:pPr>
      <w:r w:rsidRPr="001E454D">
        <w:rPr>
          <w:rFonts w:ascii="Arial" w:hAnsi="Arial" w:cs="Arial"/>
          <w:noProof w:val="0"/>
          <w:sz w:val="20"/>
          <w:szCs w:val="20"/>
        </w:rPr>
        <w:t>Przysługuje Pani/Panu prawo do wycofania zgody w dowolnym momencie. Wycofanie zgody nie ma wpływu  na  zgodność z prawem przetwarzania dokonanego przed jej wycofaniem. W przypadku wycofania zgody na ujawnienie Pani/Pana tożsamości, dane osobowe nie  będą udostępniane (od momentu wycofania zgody).</w:t>
      </w:r>
    </w:p>
    <w:sectPr w:rsidR="00E76BA4" w:rsidRPr="001E454D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D61AF1E" w14:textId="77777777" w:rsidR="00FA614F" w:rsidRPr="00E20451" w:rsidRDefault="00FA614F" w:rsidP="003815BE">
      <w:r w:rsidRPr="00E20451">
        <w:separator/>
      </w:r>
    </w:p>
  </w:endnote>
  <w:endnote w:type="continuationSeparator" w:id="0">
    <w:p w14:paraId="06CA080C" w14:textId="77777777" w:rsidR="00FA614F" w:rsidRPr="00E20451" w:rsidRDefault="00FA614F" w:rsidP="003815BE">
      <w:r w:rsidRPr="00E20451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font925">
    <w:charset w:val="EE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446510655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4845524E" w14:textId="313A767A" w:rsidR="003815BE" w:rsidRPr="00E20451" w:rsidRDefault="003815BE">
            <w:pPr>
              <w:pStyle w:val="Stopka"/>
              <w:jc w:val="right"/>
            </w:pPr>
            <w:r w:rsidRPr="00E20451">
              <w:rPr>
                <w:rFonts w:asciiTheme="minorHAnsi" w:hAnsiTheme="minorHAnsi" w:cstheme="minorHAnsi"/>
              </w:rPr>
              <w:t xml:space="preserve">Strona </w:t>
            </w:r>
            <w:r w:rsidRPr="00E20451">
              <w:rPr>
                <w:rFonts w:asciiTheme="minorHAnsi" w:hAnsiTheme="minorHAnsi" w:cstheme="minorHAnsi"/>
                <w:b/>
                <w:bCs/>
              </w:rPr>
              <w:fldChar w:fldCharType="begin"/>
            </w:r>
            <w:r w:rsidRPr="00E20451">
              <w:rPr>
                <w:rFonts w:asciiTheme="minorHAnsi" w:hAnsiTheme="minorHAnsi" w:cstheme="minorHAnsi"/>
                <w:b/>
                <w:bCs/>
              </w:rPr>
              <w:instrText>PAGE</w:instrText>
            </w:r>
            <w:r w:rsidRPr="00E20451">
              <w:rPr>
                <w:rFonts w:asciiTheme="minorHAnsi" w:hAnsiTheme="minorHAnsi" w:cstheme="minorHAnsi"/>
                <w:b/>
                <w:bCs/>
              </w:rPr>
              <w:fldChar w:fldCharType="separate"/>
            </w:r>
            <w:r w:rsidRPr="00E20451">
              <w:rPr>
                <w:rFonts w:asciiTheme="minorHAnsi" w:hAnsiTheme="minorHAnsi" w:cstheme="minorHAnsi"/>
                <w:b/>
                <w:bCs/>
              </w:rPr>
              <w:t>2</w:t>
            </w:r>
            <w:r w:rsidRPr="00E20451">
              <w:rPr>
                <w:rFonts w:asciiTheme="minorHAnsi" w:hAnsiTheme="minorHAnsi" w:cstheme="minorHAnsi"/>
                <w:b/>
                <w:bCs/>
              </w:rPr>
              <w:fldChar w:fldCharType="end"/>
            </w:r>
            <w:r w:rsidRPr="00E20451">
              <w:rPr>
                <w:rFonts w:asciiTheme="minorHAnsi" w:hAnsiTheme="minorHAnsi" w:cstheme="minorHAnsi"/>
              </w:rPr>
              <w:t xml:space="preserve"> z </w:t>
            </w:r>
            <w:r w:rsidRPr="00E20451">
              <w:rPr>
                <w:rFonts w:asciiTheme="minorHAnsi" w:hAnsiTheme="minorHAnsi" w:cstheme="minorHAnsi"/>
                <w:b/>
                <w:bCs/>
              </w:rPr>
              <w:fldChar w:fldCharType="begin"/>
            </w:r>
            <w:r w:rsidRPr="00E20451">
              <w:rPr>
                <w:rFonts w:asciiTheme="minorHAnsi" w:hAnsiTheme="minorHAnsi" w:cstheme="minorHAnsi"/>
                <w:b/>
                <w:bCs/>
              </w:rPr>
              <w:instrText>NUMPAGES</w:instrText>
            </w:r>
            <w:r w:rsidRPr="00E20451">
              <w:rPr>
                <w:rFonts w:asciiTheme="minorHAnsi" w:hAnsiTheme="minorHAnsi" w:cstheme="minorHAnsi"/>
                <w:b/>
                <w:bCs/>
              </w:rPr>
              <w:fldChar w:fldCharType="separate"/>
            </w:r>
            <w:r w:rsidRPr="00E20451">
              <w:rPr>
                <w:rFonts w:asciiTheme="minorHAnsi" w:hAnsiTheme="minorHAnsi" w:cstheme="minorHAnsi"/>
                <w:b/>
                <w:bCs/>
              </w:rPr>
              <w:t>2</w:t>
            </w:r>
            <w:r w:rsidRPr="00E20451">
              <w:rPr>
                <w:rFonts w:asciiTheme="minorHAnsi" w:hAnsiTheme="minorHAnsi" w:cstheme="minorHAnsi"/>
                <w:b/>
                <w:bCs/>
              </w:rPr>
              <w:fldChar w:fldCharType="end"/>
            </w:r>
          </w:p>
        </w:sdtContent>
      </w:sdt>
    </w:sdtContent>
  </w:sdt>
  <w:p w14:paraId="630410F4" w14:textId="77777777" w:rsidR="003815BE" w:rsidRPr="00E20451" w:rsidRDefault="003815B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23E9E82" w14:textId="77777777" w:rsidR="00FA614F" w:rsidRPr="00E20451" w:rsidRDefault="00FA614F" w:rsidP="003815BE">
      <w:r w:rsidRPr="00E20451">
        <w:separator/>
      </w:r>
    </w:p>
  </w:footnote>
  <w:footnote w:type="continuationSeparator" w:id="0">
    <w:p w14:paraId="7192B47A" w14:textId="77777777" w:rsidR="00FA614F" w:rsidRPr="00E20451" w:rsidRDefault="00FA614F" w:rsidP="003815BE">
      <w:r w:rsidRPr="00E20451"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63"/>
        </w:tabs>
        <w:ind w:left="363" w:hanging="363"/>
      </w:pPr>
      <w:rPr>
        <w:rFonts w:ascii="Calibri" w:hAnsi="Calibri" w:cs="Calibri"/>
        <w:b w:val="0"/>
        <w:bCs w:val="0"/>
        <w:strike w:val="0"/>
        <w:dstrike w:val="0"/>
        <w:sz w:val="22"/>
        <w:szCs w:val="22"/>
        <w:u w:val="none"/>
        <w:effect w:val="none"/>
      </w:r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397"/>
        </w:tabs>
        <w:ind w:left="754" w:hanging="397"/>
      </w:pPr>
      <w:rPr>
        <w:rFonts w:ascii="Calibri" w:hAnsi="Calibri" w:cs="Calibri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57"/>
      </w:pPr>
      <w:rPr>
        <w:rFonts w:ascii="Calibri" w:hAnsi="Calibri" w:cs="Calibri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1191"/>
        </w:tabs>
        <w:ind w:left="1548" w:hanging="397"/>
      </w:pPr>
      <w:rPr>
        <w:rFonts w:ascii="Calibri" w:hAnsi="Calibri" w:cs="Calibri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1588"/>
        </w:tabs>
        <w:ind w:left="1945" w:hanging="397"/>
      </w:pPr>
      <w:rPr>
        <w:rFonts w:ascii="Calibri" w:hAnsi="Calibri" w:cs="Calibri"/>
        <w:sz w:val="22"/>
        <w:szCs w:val="22"/>
      </w:rPr>
    </w:lvl>
    <w:lvl w:ilvl="4">
      <w:start w:val="1"/>
      <w:numFmt w:val="decimal"/>
      <w:lvlText w:val="%5."/>
      <w:lvlJc w:val="left"/>
      <w:pPr>
        <w:tabs>
          <w:tab w:val="num" w:pos="1985"/>
        </w:tabs>
        <w:ind w:left="2342" w:hanging="397"/>
      </w:pPr>
      <w:rPr>
        <w:rFonts w:ascii="Calibri" w:hAnsi="Calibri" w:cs="Calibri"/>
        <w:sz w:val="22"/>
        <w:szCs w:val="22"/>
      </w:rPr>
    </w:lvl>
    <w:lvl w:ilvl="5">
      <w:start w:val="1"/>
      <w:numFmt w:val="decimal"/>
      <w:lvlText w:val="%6."/>
      <w:lvlJc w:val="left"/>
      <w:pPr>
        <w:tabs>
          <w:tab w:val="num" w:pos="2381"/>
        </w:tabs>
        <w:ind w:left="2738" w:hanging="397"/>
      </w:pPr>
      <w:rPr>
        <w:rFonts w:ascii="Calibri" w:hAnsi="Calibri" w:cs="Calibri"/>
        <w:sz w:val="22"/>
        <w:szCs w:val="22"/>
      </w:rPr>
    </w:lvl>
    <w:lvl w:ilvl="6">
      <w:start w:val="1"/>
      <w:numFmt w:val="decimal"/>
      <w:lvlText w:val="%7."/>
      <w:lvlJc w:val="left"/>
      <w:pPr>
        <w:tabs>
          <w:tab w:val="num" w:pos="2778"/>
        </w:tabs>
        <w:ind w:left="3135" w:hanging="397"/>
      </w:pPr>
      <w:rPr>
        <w:rFonts w:ascii="Calibri" w:hAnsi="Calibri" w:cs="Calibri"/>
        <w:sz w:val="22"/>
        <w:szCs w:val="22"/>
      </w:rPr>
    </w:lvl>
    <w:lvl w:ilvl="7">
      <w:start w:val="1"/>
      <w:numFmt w:val="decimal"/>
      <w:lvlText w:val="%8."/>
      <w:lvlJc w:val="left"/>
      <w:pPr>
        <w:tabs>
          <w:tab w:val="num" w:pos="3175"/>
        </w:tabs>
        <w:ind w:left="3532" w:hanging="397"/>
      </w:pPr>
      <w:rPr>
        <w:rFonts w:ascii="Calibri" w:hAnsi="Calibri" w:cs="Calibri"/>
        <w:sz w:val="22"/>
        <w:szCs w:val="22"/>
      </w:rPr>
    </w:lvl>
    <w:lvl w:ilvl="8">
      <w:start w:val="1"/>
      <w:numFmt w:val="decimal"/>
      <w:lvlText w:val="%9."/>
      <w:lvlJc w:val="left"/>
      <w:pPr>
        <w:tabs>
          <w:tab w:val="num" w:pos="3572"/>
        </w:tabs>
        <w:ind w:left="3929" w:hanging="397"/>
      </w:pPr>
      <w:rPr>
        <w:rFonts w:ascii="Calibri" w:hAnsi="Calibri" w:cs="Calibri"/>
        <w:sz w:val="22"/>
        <w:szCs w:val="22"/>
      </w:r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363"/>
        </w:tabs>
        <w:ind w:left="363" w:hanging="363"/>
      </w:pPr>
      <w:rPr>
        <w:rFonts w:ascii="Calibri" w:hAnsi="Calibri" w:cs="Calibri"/>
        <w:b w:val="0"/>
        <w:bCs w:val="0"/>
        <w:strike w:val="0"/>
        <w:dstrike w:val="0"/>
        <w:color w:val="auto"/>
        <w:sz w:val="22"/>
        <w:szCs w:val="22"/>
        <w:u w:val="none"/>
        <w:effect w:val="none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Calibri" w:hAnsi="Calibri" w:cs="Calibri"/>
        <w:b w:val="0"/>
        <w:bCs w:val="0"/>
        <w:strike w:val="0"/>
        <w:dstrike w:val="0"/>
        <w:color w:val="auto"/>
        <w:sz w:val="22"/>
        <w:szCs w:val="22"/>
        <w:u w:val="none"/>
        <w:effect w:val="none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Calibri" w:hAnsi="Calibri" w:cs="Calibri"/>
        <w:b w:val="0"/>
        <w:bCs w:val="0"/>
        <w:strike w:val="0"/>
        <w:dstrike w:val="0"/>
        <w:color w:val="auto"/>
        <w:sz w:val="22"/>
        <w:szCs w:val="22"/>
        <w:u w:val="none"/>
        <w:effect w:val="none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Calibri" w:hAnsi="Calibri" w:cs="Calibri"/>
        <w:b w:val="0"/>
        <w:bCs w:val="0"/>
        <w:strike w:val="0"/>
        <w:dstrike w:val="0"/>
        <w:color w:val="auto"/>
        <w:sz w:val="22"/>
        <w:szCs w:val="22"/>
        <w:u w:val="none"/>
        <w:effect w:val="none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Calibri" w:hAnsi="Calibri" w:cs="Calibri"/>
        <w:b w:val="0"/>
        <w:bCs w:val="0"/>
        <w:strike w:val="0"/>
        <w:dstrike w:val="0"/>
        <w:color w:val="auto"/>
        <w:sz w:val="22"/>
        <w:szCs w:val="22"/>
        <w:u w:val="none"/>
        <w:effect w:val="none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Calibri" w:hAnsi="Calibri" w:cs="Calibri"/>
        <w:b w:val="0"/>
        <w:bCs w:val="0"/>
        <w:strike w:val="0"/>
        <w:dstrike w:val="0"/>
        <w:color w:val="auto"/>
        <w:sz w:val="22"/>
        <w:szCs w:val="22"/>
        <w:u w:val="none"/>
        <w:effect w:val="none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Calibri" w:hAnsi="Calibri" w:cs="Calibri"/>
        <w:b w:val="0"/>
        <w:bCs w:val="0"/>
        <w:strike w:val="0"/>
        <w:dstrike w:val="0"/>
        <w:color w:val="auto"/>
        <w:sz w:val="22"/>
        <w:szCs w:val="22"/>
        <w:u w:val="none"/>
        <w:effect w:val="none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Calibri" w:hAnsi="Calibri" w:cs="Calibri"/>
        <w:b w:val="0"/>
        <w:bCs w:val="0"/>
        <w:strike w:val="0"/>
        <w:dstrike w:val="0"/>
        <w:color w:val="auto"/>
        <w:sz w:val="22"/>
        <w:szCs w:val="22"/>
        <w:u w:val="none"/>
        <w:effect w:val="none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Calibri" w:hAnsi="Calibri" w:cs="Calibri"/>
        <w:b w:val="0"/>
        <w:bCs w:val="0"/>
        <w:strike w:val="0"/>
        <w:dstrike w:val="0"/>
        <w:color w:val="auto"/>
        <w:sz w:val="22"/>
        <w:szCs w:val="22"/>
        <w:u w:val="none"/>
        <w:effect w:val="none"/>
      </w:r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3"/>
        </w:tabs>
        <w:ind w:left="363" w:hanging="363"/>
      </w:pPr>
      <w:rPr>
        <w:rFonts w:ascii="Calibri" w:eastAsia="Times New Roman" w:hAnsi="Calibri" w:cs="Calibri"/>
        <w:b w:val="0"/>
        <w:bCs w:val="0"/>
        <w:strike w:val="0"/>
        <w:dstrike w:val="0"/>
        <w:color w:val="auto"/>
        <w:sz w:val="22"/>
        <w:szCs w:val="22"/>
        <w:u w:val="none"/>
        <w:effect w:val="none"/>
        <w:lang w:val="pl-PL" w:eastAsia="zh-CN" w:bidi="ar-SA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57"/>
      </w:pPr>
      <w:rPr>
        <w:rFonts w:ascii="Calibri" w:eastAsia="Times New Roman" w:hAnsi="Calibri" w:cs="Calibri"/>
        <w:b w:val="0"/>
        <w:bCs w:val="0"/>
        <w:strike w:val="0"/>
        <w:dstrike w:val="0"/>
        <w:color w:val="auto"/>
        <w:sz w:val="22"/>
        <w:szCs w:val="22"/>
        <w:u w:val="none"/>
        <w:effect w:val="none"/>
        <w:lang w:val="pl-PL" w:eastAsia="zh-CN" w:bidi="ar-SA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Calibri" w:eastAsia="Times New Roman" w:hAnsi="Calibri" w:cs="Calibri"/>
        <w:b w:val="0"/>
        <w:bCs w:val="0"/>
        <w:strike w:val="0"/>
        <w:dstrike w:val="0"/>
        <w:color w:val="auto"/>
        <w:sz w:val="22"/>
        <w:szCs w:val="22"/>
        <w:u w:val="none"/>
        <w:effect w:val="none"/>
        <w:lang w:val="pl-PL" w:eastAsia="zh-CN" w:bidi="ar-SA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Calibri" w:eastAsia="Times New Roman" w:hAnsi="Calibri" w:cs="Calibri"/>
        <w:b w:val="0"/>
        <w:bCs w:val="0"/>
        <w:strike w:val="0"/>
        <w:dstrike w:val="0"/>
        <w:color w:val="auto"/>
        <w:sz w:val="22"/>
        <w:szCs w:val="22"/>
        <w:u w:val="none"/>
        <w:effect w:val="none"/>
        <w:lang w:val="pl-PL" w:eastAsia="zh-CN" w:bidi="ar-SA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Calibri" w:eastAsia="Times New Roman" w:hAnsi="Calibri" w:cs="Calibri"/>
        <w:b w:val="0"/>
        <w:bCs w:val="0"/>
        <w:strike w:val="0"/>
        <w:dstrike w:val="0"/>
        <w:color w:val="auto"/>
        <w:sz w:val="22"/>
        <w:szCs w:val="22"/>
        <w:u w:val="none"/>
        <w:effect w:val="none"/>
        <w:lang w:val="pl-PL" w:eastAsia="zh-CN" w:bidi="ar-SA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Calibri" w:eastAsia="Times New Roman" w:hAnsi="Calibri" w:cs="Calibri"/>
        <w:b w:val="0"/>
        <w:bCs w:val="0"/>
        <w:strike w:val="0"/>
        <w:dstrike w:val="0"/>
        <w:color w:val="auto"/>
        <w:sz w:val="22"/>
        <w:szCs w:val="22"/>
        <w:u w:val="none"/>
        <w:effect w:val="none"/>
        <w:lang w:val="pl-PL" w:eastAsia="zh-CN" w:bidi="ar-SA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Calibri" w:eastAsia="Times New Roman" w:hAnsi="Calibri" w:cs="Calibri"/>
        <w:b w:val="0"/>
        <w:bCs w:val="0"/>
        <w:strike w:val="0"/>
        <w:dstrike w:val="0"/>
        <w:color w:val="auto"/>
        <w:sz w:val="22"/>
        <w:szCs w:val="22"/>
        <w:u w:val="none"/>
        <w:effect w:val="none"/>
        <w:lang w:val="pl-PL" w:eastAsia="zh-CN" w:bidi="ar-SA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Calibri" w:eastAsia="Times New Roman" w:hAnsi="Calibri" w:cs="Calibri"/>
        <w:b w:val="0"/>
        <w:bCs w:val="0"/>
        <w:strike w:val="0"/>
        <w:dstrike w:val="0"/>
        <w:color w:val="auto"/>
        <w:sz w:val="22"/>
        <w:szCs w:val="22"/>
        <w:u w:val="none"/>
        <w:effect w:val="none"/>
        <w:lang w:val="pl-PL" w:eastAsia="zh-CN" w:bidi="ar-SA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Calibri" w:eastAsia="Times New Roman" w:hAnsi="Calibri" w:cs="Calibri"/>
        <w:b w:val="0"/>
        <w:bCs w:val="0"/>
        <w:strike w:val="0"/>
        <w:dstrike w:val="0"/>
        <w:color w:val="auto"/>
        <w:sz w:val="22"/>
        <w:szCs w:val="22"/>
        <w:u w:val="none"/>
        <w:effect w:val="none"/>
        <w:lang w:val="pl-PL" w:eastAsia="zh-CN" w:bidi="ar-SA"/>
      </w:rPr>
    </w:lvl>
  </w:abstractNum>
  <w:abstractNum w:abstractNumId="4" w15:restartNumberingAfterBreak="0">
    <w:nsid w:val="06ED67C8"/>
    <w:multiLevelType w:val="hybridMultilevel"/>
    <w:tmpl w:val="8A0456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54739D"/>
    <w:multiLevelType w:val="hybridMultilevel"/>
    <w:tmpl w:val="277AB7C0"/>
    <w:lvl w:ilvl="0" w:tplc="A1B8A95E">
      <w:start w:val="1"/>
      <w:numFmt w:val="lowerLetter"/>
      <w:lvlText w:val="%1."/>
      <w:lvlJc w:val="left"/>
      <w:pPr>
        <w:ind w:left="644" w:hanging="360"/>
      </w:pPr>
      <w:rPr>
        <w:rFonts w:ascii="Arial" w:hAnsi="Arial" w:cs="Arial" w:hint="default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4CB33758"/>
    <w:multiLevelType w:val="hybridMultilevel"/>
    <w:tmpl w:val="B11CFA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D7B271D"/>
    <w:multiLevelType w:val="hybridMultilevel"/>
    <w:tmpl w:val="EA9E2E3C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E5275A8"/>
    <w:multiLevelType w:val="hybridMultilevel"/>
    <w:tmpl w:val="B11CFA5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B975B27"/>
    <w:multiLevelType w:val="hybridMultilevel"/>
    <w:tmpl w:val="E3E2DA20"/>
    <w:lvl w:ilvl="0" w:tplc="AE8261CA">
      <w:start w:val="1"/>
      <w:numFmt w:val="lowerLetter"/>
      <w:lvlText w:val="%1."/>
      <w:lvlJc w:val="left"/>
      <w:pPr>
        <w:ind w:left="2912" w:hanging="360"/>
      </w:pPr>
      <w:rPr>
        <w:rFonts w:asciiTheme="minorHAnsi" w:eastAsia="Times New Roman" w:hAnsiTheme="minorHAnsi" w:cstheme="minorHAnsi"/>
        <w:color w:val="auto"/>
      </w:rPr>
    </w:lvl>
    <w:lvl w:ilvl="1" w:tplc="04150003" w:tentative="1">
      <w:start w:val="1"/>
      <w:numFmt w:val="bullet"/>
      <w:lvlText w:val="o"/>
      <w:lvlJc w:val="left"/>
      <w:pPr>
        <w:ind w:left="363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35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07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79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51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23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95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672" w:hanging="360"/>
      </w:pPr>
      <w:rPr>
        <w:rFonts w:ascii="Wingdings" w:hAnsi="Wingdings" w:hint="default"/>
      </w:rPr>
    </w:lvl>
  </w:abstractNum>
  <w:abstractNum w:abstractNumId="10" w15:restartNumberingAfterBreak="0">
    <w:nsid w:val="71B86C58"/>
    <w:multiLevelType w:val="hybridMultilevel"/>
    <w:tmpl w:val="DF28AC1A"/>
    <w:lvl w:ilvl="0" w:tplc="F4F893E8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HAnsi" w:hint="default"/>
        <w:sz w:val="20"/>
        <w:szCs w:val="16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903177">
    <w:abstractNumId w:val="0"/>
    <w:lvlOverride w:ilvl="0">
      <w:startOverride w:val="1"/>
    </w:lvlOverride>
  </w:num>
  <w:num w:numId="2" w16cid:durableId="2078092346">
    <w:abstractNumId w:val="2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8252667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951010040">
    <w:abstractNumId w:val="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45300655">
    <w:abstractNumId w:val="0"/>
  </w:num>
  <w:num w:numId="6" w16cid:durableId="896284113">
    <w:abstractNumId w:val="10"/>
  </w:num>
  <w:num w:numId="7" w16cid:durableId="1565292755">
    <w:abstractNumId w:val="7"/>
  </w:num>
  <w:num w:numId="8" w16cid:durableId="977149273">
    <w:abstractNumId w:val="6"/>
  </w:num>
  <w:num w:numId="9" w16cid:durableId="1260407241">
    <w:abstractNumId w:val="8"/>
  </w:num>
  <w:num w:numId="10" w16cid:durableId="2092316612">
    <w:abstractNumId w:val="9"/>
  </w:num>
  <w:num w:numId="11" w16cid:durableId="171191884">
    <w:abstractNumId w:val="5"/>
  </w:num>
  <w:num w:numId="12" w16cid:durableId="187579990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5D3F"/>
    <w:rsid w:val="000E2FBD"/>
    <w:rsid w:val="000E2FE6"/>
    <w:rsid w:val="001C30E5"/>
    <w:rsid w:val="001E454D"/>
    <w:rsid w:val="001F5667"/>
    <w:rsid w:val="002C288B"/>
    <w:rsid w:val="00314119"/>
    <w:rsid w:val="0032506A"/>
    <w:rsid w:val="0033043A"/>
    <w:rsid w:val="00330FF4"/>
    <w:rsid w:val="0035694A"/>
    <w:rsid w:val="003815BE"/>
    <w:rsid w:val="003F4A7A"/>
    <w:rsid w:val="00617EFE"/>
    <w:rsid w:val="007066D0"/>
    <w:rsid w:val="007803F6"/>
    <w:rsid w:val="008802F3"/>
    <w:rsid w:val="008A0CBE"/>
    <w:rsid w:val="008F5037"/>
    <w:rsid w:val="008F6C2E"/>
    <w:rsid w:val="0090261F"/>
    <w:rsid w:val="00930E6E"/>
    <w:rsid w:val="009C1B06"/>
    <w:rsid w:val="009C7D2D"/>
    <w:rsid w:val="00A154E6"/>
    <w:rsid w:val="00A65A6F"/>
    <w:rsid w:val="00A800F5"/>
    <w:rsid w:val="00B25D3F"/>
    <w:rsid w:val="00C04C4C"/>
    <w:rsid w:val="00C27949"/>
    <w:rsid w:val="00CB560A"/>
    <w:rsid w:val="00E1007F"/>
    <w:rsid w:val="00E20451"/>
    <w:rsid w:val="00E76BA4"/>
    <w:rsid w:val="00EC4B0B"/>
    <w:rsid w:val="00F258AD"/>
    <w:rsid w:val="00F2694A"/>
    <w:rsid w:val="00F324C7"/>
    <w:rsid w:val="00FA614F"/>
    <w:rsid w:val="00FD60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D0C9BC"/>
  <w15:chartTrackingRefBased/>
  <w15:docId w15:val="{FAE939E3-235C-4319-BB02-8E5D244C25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815BE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KTpunkt">
    <w:name w:val="PKT – punkt"/>
    <w:rsid w:val="003815BE"/>
    <w:pPr>
      <w:suppressAutoHyphens/>
      <w:spacing w:after="0" w:line="360" w:lineRule="auto"/>
      <w:ind w:left="510" w:hanging="510"/>
      <w:jc w:val="both"/>
    </w:pPr>
    <w:rPr>
      <w:rFonts w:ascii="Liberation Serif" w:eastAsia="font925" w:hAnsi="Liberation Serif" w:cs="Liberation Serif"/>
      <w:bCs/>
      <w:sz w:val="24"/>
      <w:szCs w:val="20"/>
      <w:lang w:val="af-ZA" w:eastAsia="zh-CN" w:bidi="hi-IN"/>
    </w:rPr>
  </w:style>
  <w:style w:type="paragraph" w:styleId="Nagwek">
    <w:name w:val="header"/>
    <w:basedOn w:val="Normalny"/>
    <w:link w:val="NagwekZnak"/>
    <w:uiPriority w:val="99"/>
    <w:unhideWhenUsed/>
    <w:rsid w:val="003815B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815BE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3815B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815BE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Bezodstpw">
    <w:name w:val="No Spacing"/>
    <w:uiPriority w:val="1"/>
    <w:qFormat/>
    <w:rsid w:val="003815BE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markedcontent">
    <w:name w:val="markedcontent"/>
    <w:basedOn w:val="Domylnaczcionkaakapitu"/>
    <w:rsid w:val="00FD60B6"/>
  </w:style>
  <w:style w:type="paragraph" w:styleId="Akapitzlist">
    <w:name w:val="List Paragraph"/>
    <w:basedOn w:val="Normalny"/>
    <w:link w:val="AkapitzlistZnak"/>
    <w:uiPriority w:val="34"/>
    <w:qFormat/>
    <w:rsid w:val="00C27949"/>
    <w:pPr>
      <w:suppressAutoHyphens w:val="0"/>
      <w:spacing w:after="200" w:line="276" w:lineRule="auto"/>
      <w:ind w:left="720"/>
      <w:contextualSpacing/>
    </w:pPr>
    <w:rPr>
      <w:rFonts w:asciiTheme="minorHAnsi" w:eastAsiaTheme="minorHAnsi" w:hAnsiTheme="minorHAnsi" w:cstheme="minorBidi"/>
      <w:noProof/>
      <w:sz w:val="24"/>
      <w:szCs w:val="24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C27949"/>
    <w:rPr>
      <w:noProof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1411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314119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314119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1411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14119"/>
    <w:rPr>
      <w:rFonts w:ascii="Times New Roman" w:eastAsia="Times New Roman" w:hAnsi="Times New Roman" w:cs="Times New Roman"/>
      <w:b/>
      <w:bCs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6849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78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iod.bfo@edukacja.czestochowa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723</Words>
  <Characters>4343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Sławuta</dc:creator>
  <cp:keywords/>
  <dc:description/>
  <cp:lastModifiedBy>Katarzyna Rembisz</cp:lastModifiedBy>
  <cp:revision>2</cp:revision>
  <cp:lastPrinted>2024-07-25T08:16:00Z</cp:lastPrinted>
  <dcterms:created xsi:type="dcterms:W3CDTF">2024-09-18T08:50:00Z</dcterms:created>
  <dcterms:modified xsi:type="dcterms:W3CDTF">2024-09-18T08:50:00Z</dcterms:modified>
</cp:coreProperties>
</file>