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2B3" w:rsidRDefault="00CF02B3"/>
    <w:p w:rsidR="00A50844" w:rsidRDefault="00A50844"/>
    <w:p w:rsidR="00A50844" w:rsidRPr="008A3307" w:rsidRDefault="00A50844" w:rsidP="008A3307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8A3307">
        <w:rPr>
          <w:rFonts w:ascii="Arial" w:hAnsi="Arial" w:cs="Arial"/>
        </w:rPr>
        <w:t>Zarządzenie nr 4/2020</w:t>
      </w:r>
    </w:p>
    <w:p w:rsidR="00A50844" w:rsidRPr="008A3307" w:rsidRDefault="00A50844" w:rsidP="008A3307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8A3307">
        <w:rPr>
          <w:rFonts w:ascii="Arial" w:hAnsi="Arial" w:cs="Arial"/>
        </w:rPr>
        <w:t>Dyrektora Szkoły Podstawowej im. Marii Konopnickiej w Częstochowie</w:t>
      </w:r>
    </w:p>
    <w:p w:rsidR="00A50844" w:rsidRPr="008A3307" w:rsidRDefault="00A50844" w:rsidP="008A3307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8A3307">
        <w:rPr>
          <w:rFonts w:ascii="Arial" w:hAnsi="Arial" w:cs="Arial"/>
        </w:rPr>
        <w:t>z dnia 25 marca 2020 r.</w:t>
      </w:r>
    </w:p>
    <w:p w:rsidR="00A50844" w:rsidRPr="008A3307" w:rsidRDefault="001C316D" w:rsidP="008A3307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8A3307">
        <w:rPr>
          <w:rFonts w:ascii="Arial" w:hAnsi="Arial" w:cs="Arial"/>
        </w:rPr>
        <w:t xml:space="preserve">zmieniające zarządzenie </w:t>
      </w:r>
      <w:r w:rsidR="00A50844" w:rsidRPr="008A3307">
        <w:rPr>
          <w:rFonts w:ascii="Arial" w:hAnsi="Arial" w:cs="Arial"/>
        </w:rPr>
        <w:t>w sprawie organizacji kształcenia na odległość w okresie czasowego ograniczenia funkcjonowania jednostek systemu oświaty.</w:t>
      </w:r>
    </w:p>
    <w:p w:rsidR="00A50844" w:rsidRPr="008A3307" w:rsidRDefault="00A50844" w:rsidP="008A3307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8A3307">
        <w:rPr>
          <w:rFonts w:ascii="Arial" w:hAnsi="Arial" w:cs="Arial"/>
        </w:rPr>
        <w:br/>
        <w:t>Na podstawie rozporządzenie Ministra Edukacji Narodowej z dnia 20 marca 2020 r. w sprawie szczególnych rozwiązań w okresie czasowego ograniczenia funkcjonowania jednostek systemu oświaty w związku z zapobieganiem, przeciwdziałaniem i zwalczaniem COVID-19 oraz rozporządzenia Ministra Edukacji Narodowej z dnia 20 marca 2020 r. zmieniające rozporządzenie w sprawie czasowego ograniczenia funkcjonowania jednostek systemu oświaty w związku z zapobieganiem, przeciwdziałaniem i zwalczaniem COVID-19 zarządzam co następuje:</w:t>
      </w:r>
    </w:p>
    <w:p w:rsidR="001C316D" w:rsidRPr="008A3307" w:rsidRDefault="001C316D" w:rsidP="008A3307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8A3307" w:rsidRDefault="00A50844" w:rsidP="008A3307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8A3307">
        <w:rPr>
          <w:rFonts w:ascii="Arial" w:hAnsi="Arial" w:cs="Arial"/>
        </w:rPr>
        <w:t>§ 1.</w:t>
      </w:r>
    </w:p>
    <w:p w:rsidR="00A50844" w:rsidRPr="008A3307" w:rsidRDefault="00A50844" w:rsidP="008A3307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8A3307">
        <w:rPr>
          <w:rFonts w:ascii="Arial" w:hAnsi="Arial" w:cs="Arial"/>
        </w:rPr>
        <w:t>W zarządzenia nr 3/2020 w  § 1 po słowach „dysponuje” dodaje się zdanie w brzmieniu: „Szczegółowe informacje  o sposobie i trybie realizacji zadań szkoły  w okresie czasowego ograniczenia jej funkcjonowania określa załącznik 1 do zarządzenia”.</w:t>
      </w:r>
    </w:p>
    <w:p w:rsidR="00A50844" w:rsidRPr="008A3307" w:rsidRDefault="00A50844" w:rsidP="008A3307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8A3307" w:rsidRDefault="00A50844" w:rsidP="008A330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8A3307">
        <w:rPr>
          <w:rFonts w:ascii="Arial" w:hAnsi="Arial" w:cs="Arial"/>
          <w:sz w:val="24"/>
          <w:szCs w:val="24"/>
        </w:rPr>
        <w:t>§ 2.</w:t>
      </w:r>
    </w:p>
    <w:p w:rsidR="00A50844" w:rsidRPr="008A3307" w:rsidRDefault="001C316D" w:rsidP="008A3307">
      <w:pPr>
        <w:spacing w:line="360" w:lineRule="auto"/>
        <w:rPr>
          <w:rFonts w:ascii="Arial" w:hAnsi="Arial" w:cs="Arial"/>
          <w:sz w:val="24"/>
          <w:szCs w:val="24"/>
        </w:rPr>
      </w:pPr>
      <w:r w:rsidRPr="008A3307">
        <w:rPr>
          <w:rFonts w:ascii="Arial" w:hAnsi="Arial" w:cs="Arial"/>
          <w:sz w:val="24"/>
          <w:szCs w:val="24"/>
        </w:rPr>
        <w:t>W zarządzeniu nr 3/2020 w</w:t>
      </w:r>
      <w:r w:rsidR="00A50844" w:rsidRPr="008A3307">
        <w:rPr>
          <w:rFonts w:ascii="Arial" w:hAnsi="Arial" w:cs="Arial"/>
          <w:sz w:val="24"/>
          <w:szCs w:val="24"/>
        </w:rPr>
        <w:t xml:space="preserve">prowadza się załącznik 1 </w:t>
      </w:r>
      <w:r w:rsidRPr="008A3307">
        <w:rPr>
          <w:rFonts w:ascii="Arial" w:hAnsi="Arial" w:cs="Arial"/>
          <w:sz w:val="24"/>
          <w:szCs w:val="24"/>
        </w:rPr>
        <w:t>.</w:t>
      </w:r>
    </w:p>
    <w:p w:rsidR="008A3307" w:rsidRDefault="001C316D" w:rsidP="008A3307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8A3307">
        <w:rPr>
          <w:rFonts w:ascii="Arial" w:hAnsi="Arial" w:cs="Arial"/>
        </w:rPr>
        <w:t>§ 3.</w:t>
      </w:r>
    </w:p>
    <w:p w:rsidR="001C316D" w:rsidRPr="008A3307" w:rsidRDefault="001C316D" w:rsidP="008A3307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8A3307">
        <w:rPr>
          <w:rFonts w:ascii="Arial" w:hAnsi="Arial" w:cs="Arial"/>
        </w:rPr>
        <w:t xml:space="preserve">Zarządzenie wchodzi w życie z dniem </w:t>
      </w:r>
      <w:bookmarkStart w:id="0" w:name="_GoBack"/>
      <w:bookmarkEnd w:id="0"/>
      <w:r w:rsidRPr="008A3307">
        <w:rPr>
          <w:rFonts w:ascii="Arial" w:hAnsi="Arial" w:cs="Arial"/>
        </w:rPr>
        <w:t>podpisania.</w:t>
      </w:r>
    </w:p>
    <w:p w:rsidR="001C316D" w:rsidRPr="008A3307" w:rsidRDefault="001C316D"/>
    <w:sectPr w:rsidR="001C316D" w:rsidRPr="008A3307" w:rsidSect="00466C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A50844"/>
    <w:rsid w:val="001C316D"/>
    <w:rsid w:val="00466CAF"/>
    <w:rsid w:val="008A3307"/>
    <w:rsid w:val="00A50844"/>
    <w:rsid w:val="00CF0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C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50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31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1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B4959-EAF1-404B-8996-9C8431182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2</cp:revision>
  <cp:lastPrinted>2020-03-27T12:03:00Z</cp:lastPrinted>
  <dcterms:created xsi:type="dcterms:W3CDTF">2020-03-27T11:48:00Z</dcterms:created>
  <dcterms:modified xsi:type="dcterms:W3CDTF">2025-03-25T17:59:00Z</dcterms:modified>
</cp:coreProperties>
</file>