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3DAE" w14:textId="7D8333C0" w:rsidR="00C75B3F" w:rsidRPr="00F46D21" w:rsidRDefault="00FD5787" w:rsidP="002420B1">
      <w:pPr>
        <w:spacing w:after="0" w:line="276" w:lineRule="auto"/>
        <w:jc w:val="center"/>
        <w:rPr>
          <w:rFonts w:cstheme="minorHAnsi"/>
          <w:b/>
        </w:rPr>
      </w:pPr>
      <w:r w:rsidRPr="00F46D21">
        <w:rPr>
          <w:rFonts w:cstheme="minorHAnsi"/>
          <w:b/>
        </w:rPr>
        <w:t>Regulamin zdalnego nauczania (kształcenia na odległość)</w:t>
      </w:r>
    </w:p>
    <w:p w14:paraId="770B33B8" w14:textId="77777777" w:rsidR="00C75B3F" w:rsidRPr="00F46D21" w:rsidRDefault="00FD5787" w:rsidP="002420B1">
      <w:pPr>
        <w:spacing w:after="0" w:line="276" w:lineRule="auto"/>
        <w:jc w:val="center"/>
        <w:rPr>
          <w:rFonts w:cstheme="minorHAnsi"/>
          <w:b/>
        </w:rPr>
      </w:pPr>
      <w:r w:rsidRPr="00F46D21">
        <w:rPr>
          <w:rFonts w:cstheme="minorHAnsi"/>
          <w:b/>
        </w:rPr>
        <w:t>obowiązujący</w:t>
      </w:r>
      <w:r w:rsidR="00C75B3F" w:rsidRPr="00F46D21">
        <w:rPr>
          <w:rFonts w:cstheme="minorHAnsi"/>
          <w:b/>
        </w:rPr>
        <w:t xml:space="preserve"> </w:t>
      </w:r>
      <w:r w:rsidRPr="00F46D21">
        <w:rPr>
          <w:rFonts w:cstheme="minorHAnsi"/>
          <w:b/>
        </w:rPr>
        <w:t>w Szkole Podstawowej nr 15</w:t>
      </w:r>
    </w:p>
    <w:p w14:paraId="467222BB" w14:textId="577099E1" w:rsidR="00FD5787" w:rsidRPr="00F46D21" w:rsidRDefault="00C75B3F" w:rsidP="002420B1">
      <w:pPr>
        <w:spacing w:after="0" w:line="276" w:lineRule="auto"/>
        <w:jc w:val="center"/>
        <w:rPr>
          <w:rFonts w:cstheme="minorHAnsi"/>
          <w:b/>
        </w:rPr>
      </w:pPr>
      <w:r w:rsidRPr="00F46D21">
        <w:rPr>
          <w:rFonts w:cstheme="minorHAnsi"/>
          <w:b/>
        </w:rPr>
        <w:t>im. Polskich Noblistów w Częstochowie</w:t>
      </w:r>
    </w:p>
    <w:p w14:paraId="23AB2BEA" w14:textId="77777777" w:rsidR="00FD5787" w:rsidRPr="00F46D21" w:rsidRDefault="00C75B3F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 xml:space="preserve">1. </w:t>
      </w:r>
      <w:r w:rsidR="00FD5787" w:rsidRPr="00F46D21">
        <w:rPr>
          <w:rFonts w:cstheme="minorHAnsi"/>
        </w:rPr>
        <w:t>Zdalne nauczanie – informacje ogólne</w:t>
      </w:r>
    </w:p>
    <w:p w14:paraId="78C06A86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Kształcenie z wykorzystaniem metod i technik na odległość  oznacza wykorzystanie w procesie edukacji wszelkich dostępnych środków komunikacji, które nie wymagają osobistego kontaktu ucznia z nauczycielem, a także możliwość skorzystania z materiałów edukacyjnych wskazanych przez nauczyciela.</w:t>
      </w:r>
    </w:p>
    <w:p w14:paraId="08C39191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 xml:space="preserve">Zdalne nauczanie wprowadza się w szkole decyzją </w:t>
      </w:r>
      <w:r w:rsidR="002514DE" w:rsidRPr="00F46D21">
        <w:rPr>
          <w:rFonts w:cstheme="minorHAnsi"/>
        </w:rPr>
        <w:t>Dyrektora Szkoły w porozumieniu z</w:t>
      </w:r>
      <w:r w:rsidR="00C75B3F" w:rsidRPr="00F46D21">
        <w:rPr>
          <w:rFonts w:cstheme="minorHAnsi"/>
        </w:rPr>
        <w:t xml:space="preserve"> Powiatowym Inspektorem Sanitarnym</w:t>
      </w:r>
      <w:r w:rsidR="002514DE" w:rsidRPr="00F46D21">
        <w:rPr>
          <w:rFonts w:cstheme="minorHAnsi"/>
        </w:rPr>
        <w:t xml:space="preserve"> i organem prowadzącym</w:t>
      </w:r>
      <w:r w:rsidRPr="00F46D21">
        <w:rPr>
          <w:rFonts w:cstheme="minorHAnsi"/>
        </w:rPr>
        <w:t xml:space="preserve"> w sytuacji, w której dotychczas prowadzone zajęcia zostają zawieszone.</w:t>
      </w:r>
    </w:p>
    <w:p w14:paraId="51B416F4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O wprowadzeniu zdalnego nauczania Dyrektor szkoły informuje nauczycieli, rodziców, opiekunów oraz uczniów za pośrednictwe</w:t>
      </w:r>
      <w:r w:rsidR="002514DE" w:rsidRPr="00F46D21">
        <w:rPr>
          <w:rFonts w:cstheme="minorHAnsi"/>
        </w:rPr>
        <w:t>m dziennika elektronicznego UONET+</w:t>
      </w:r>
      <w:r w:rsidRPr="00F46D21">
        <w:rPr>
          <w:rFonts w:cstheme="minorHAnsi"/>
        </w:rPr>
        <w:t>, strony internetowej szkoły oraz za pomocą mediów społecznościowych powołując się na odpowiednie rozporządzenie w tej sprawie.</w:t>
      </w:r>
    </w:p>
    <w:p w14:paraId="04E18016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Wychowawca obowiązany jest sprawdzić, czy wszyscy rodzice oraz uczniowie oddziału mają dos</w:t>
      </w:r>
      <w:r w:rsidR="002514DE" w:rsidRPr="00F46D21">
        <w:rPr>
          <w:rFonts w:cstheme="minorHAnsi"/>
        </w:rPr>
        <w:t>tęp do dziennika elektronicznego</w:t>
      </w:r>
      <w:r w:rsidRPr="00F46D21">
        <w:rPr>
          <w:rFonts w:cstheme="minorHAnsi"/>
        </w:rPr>
        <w:t xml:space="preserve"> (w klasach 4-8). W przypadku, kiedy takiego dostępu nie ma, wychowawca ma obowiązek poinformować rodzica o konieczności </w:t>
      </w:r>
      <w:r w:rsidR="002514DE" w:rsidRPr="00F46D21">
        <w:rPr>
          <w:rFonts w:cstheme="minorHAnsi"/>
        </w:rPr>
        <w:t>zalogowania się na dziennik elektroniczny UONET+</w:t>
      </w:r>
      <w:r w:rsidRPr="00F46D21">
        <w:rPr>
          <w:rFonts w:cstheme="minorHAnsi"/>
        </w:rPr>
        <w:t>.</w:t>
      </w:r>
    </w:p>
    <w:p w14:paraId="59FB7F9E" w14:textId="77777777" w:rsidR="00FD5787" w:rsidRPr="00F46D21" w:rsidRDefault="00C75B3F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 xml:space="preserve">2. </w:t>
      </w:r>
      <w:r w:rsidR="00FD5787" w:rsidRPr="00F46D21">
        <w:rPr>
          <w:rFonts w:cstheme="minorHAnsi"/>
        </w:rPr>
        <w:t>We współpracy z nauczycielami dyrektor ustala:</w:t>
      </w:r>
    </w:p>
    <w:p w14:paraId="205BB002" w14:textId="77777777" w:rsidR="00FD5787" w:rsidRPr="00F46D21" w:rsidRDefault="00FD5787" w:rsidP="002420B1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sposób komunikowania się z uczniami i rodzicami,</w:t>
      </w:r>
    </w:p>
    <w:p w14:paraId="787C0DDF" w14:textId="77777777" w:rsidR="00FD5787" w:rsidRPr="00F46D21" w:rsidRDefault="00FD5787" w:rsidP="002420B1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możliwości ucznia i rodzica do korzystania z materiałów elektronicznych,</w:t>
      </w:r>
    </w:p>
    <w:p w14:paraId="4A2D1959" w14:textId="77777777" w:rsidR="00FD5787" w:rsidRPr="00F46D21" w:rsidRDefault="00FD5787" w:rsidP="002420B1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formę przekazywania treści utrwalających wiedzę,</w:t>
      </w:r>
    </w:p>
    <w:p w14:paraId="3F32568E" w14:textId="77777777" w:rsidR="00FD5787" w:rsidRPr="00F46D21" w:rsidRDefault="00FD5787" w:rsidP="002420B1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ilość przekazywanego materiału w danym dniu,</w:t>
      </w:r>
    </w:p>
    <w:p w14:paraId="092F5CA8" w14:textId="77777777" w:rsidR="00FD5787" w:rsidRPr="00F46D21" w:rsidRDefault="00FD5787" w:rsidP="002420B1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metody monitorowania postępów uczniów oraz weryfikacji ich wiedzy i umiejętności, formy informowania uczniów i rodziców o postępach w nauce, a także uzyskanych przez niego ocenach,</w:t>
      </w:r>
    </w:p>
    <w:p w14:paraId="79024F0D" w14:textId="77777777" w:rsidR="00FD5787" w:rsidRPr="00F46D21" w:rsidRDefault="00FD5787" w:rsidP="002420B1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tryb konsultacji ucznia i rodzica z nauczycielem.</w:t>
      </w:r>
    </w:p>
    <w:p w14:paraId="689FA480" w14:textId="77777777" w:rsidR="00FD5787" w:rsidRPr="00F46D21" w:rsidRDefault="00C75B3F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 xml:space="preserve">3. </w:t>
      </w:r>
      <w:r w:rsidR="00FD5787" w:rsidRPr="00F46D21">
        <w:rPr>
          <w:rFonts w:cstheme="minorHAnsi"/>
        </w:rPr>
        <w:t>Zadania nauczyciela</w:t>
      </w:r>
    </w:p>
    <w:p w14:paraId="4F76A93A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Organizuje pracę z uczniami, informując ich o możliwym trybie pracy (formach i częstotliwości kontaktu, zakresie zadań, materiałach, terminie i formach indywidualnych konsultacji, terminach i formach oddawania prac itp., zasadach oceniania).</w:t>
      </w:r>
    </w:p>
    <w:p w14:paraId="1646F109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Zakres przekazywanych treści i zadań do wykonania jest dostosowany do możliwości psychofizycznych i technicznych uczniów.</w:t>
      </w:r>
    </w:p>
    <w:p w14:paraId="3A99AD61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Wiadomości i zadania od jednego nauczyciela (z jednego przedmiotu) powinny być przekazywane z zachowaniem równomiernego obciążenia ucznia w korelacji z innymi otrzymywanymi zadaniami z pozostałych przedmiotów.</w:t>
      </w:r>
    </w:p>
    <w:p w14:paraId="349D242D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Wychowawcy klas są zobowiązani do przeprowadzenia zajęć nt. bezpiecznej nauki w Internecie (w ramach kształcenia na odległość).</w:t>
      </w:r>
    </w:p>
    <w:p w14:paraId="0B81A632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Prowadzona korespondencja z uczniami stanowi część dokumentacji przebiegu nauczania.</w:t>
      </w:r>
    </w:p>
    <w:p w14:paraId="07D18976" w14:textId="77777777" w:rsidR="00FD5787" w:rsidRPr="00F46D21" w:rsidRDefault="00C75B3F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 xml:space="preserve">4. </w:t>
      </w:r>
      <w:r w:rsidR="00FD5787" w:rsidRPr="00F46D21">
        <w:rPr>
          <w:rFonts w:cstheme="minorHAnsi"/>
        </w:rPr>
        <w:t>Prowadzenie zajęć</w:t>
      </w:r>
    </w:p>
    <w:p w14:paraId="0C931750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Zajęcia z wykorzystaniem metod i technik kształcenia na odległość to zajęcia, które mogą być realizowane z wykorzystaniem materiałów w postaci elektronicznej np.:</w:t>
      </w:r>
    </w:p>
    <w:p w14:paraId="01F20852" w14:textId="77777777" w:rsidR="00FD5787" w:rsidRPr="00F46D21" w:rsidRDefault="00FD5787" w:rsidP="002420B1">
      <w:pPr>
        <w:pStyle w:val="Akapitzlist"/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dostępnych na stronach MEN, w tym na Zintegrowanej Platformie Edukacyjnej https://epodreczniki.pl/,</w:t>
      </w:r>
    </w:p>
    <w:p w14:paraId="3D35E45E" w14:textId="77777777" w:rsidR="00FD5787" w:rsidRPr="00F46D21" w:rsidRDefault="00FD5787" w:rsidP="002420B1">
      <w:pPr>
        <w:pStyle w:val="Akapitzlist"/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lastRenderedPageBreak/>
        <w:t>stronach: Centralnej Komisji Egzaminacyjnej (https://cke.gov.pl/), Okręgowych Komisji Egzaminac</w:t>
      </w:r>
      <w:r w:rsidR="002514DE" w:rsidRPr="00F46D21">
        <w:rPr>
          <w:rFonts w:cstheme="minorHAnsi"/>
        </w:rPr>
        <w:t>yjnych (np. https://www.oke.jaworzno</w:t>
      </w:r>
      <w:r w:rsidRPr="00F46D21">
        <w:rPr>
          <w:rFonts w:cstheme="minorHAnsi"/>
        </w:rPr>
        <w:t xml:space="preserve">.pl/), Kuratoriów Oświaty </w:t>
      </w:r>
      <w:r w:rsidR="002514DE" w:rsidRPr="00F46D21">
        <w:rPr>
          <w:rFonts w:cstheme="minorHAnsi"/>
        </w:rPr>
        <w:t>(np. https://www.kuratorium.katowice</w:t>
      </w:r>
      <w:r w:rsidRPr="00F46D21">
        <w:rPr>
          <w:rFonts w:cstheme="minorHAnsi"/>
        </w:rPr>
        <w:t>.pl/)</w:t>
      </w:r>
    </w:p>
    <w:p w14:paraId="5786B4EE" w14:textId="77777777" w:rsidR="00FD5787" w:rsidRPr="00F46D21" w:rsidRDefault="00FD5787" w:rsidP="002420B1">
      <w:pPr>
        <w:pStyle w:val="Akapitzlist"/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materiałów prezentowanych w programach i na stronach internetowych telewizji publicznej i radiofonii (np. vod.tvp.pl),</w:t>
      </w:r>
    </w:p>
    <w:p w14:paraId="65D7E394" w14:textId="77777777" w:rsidR="00FD5787" w:rsidRPr="00F46D21" w:rsidRDefault="00FD5787" w:rsidP="002420B1">
      <w:pPr>
        <w:pStyle w:val="Akapitzlist"/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innych materiałów wskazanych przez nauczyciela (np. wydawnictwa i portale edukacyjne);</w:t>
      </w:r>
    </w:p>
    <w:p w14:paraId="26428BCB" w14:textId="77777777" w:rsidR="00FD5787" w:rsidRPr="00F46D21" w:rsidRDefault="00FD5787" w:rsidP="002420B1">
      <w:pPr>
        <w:pStyle w:val="Akapitzlist"/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mogą być realizowane w inny sposób wskazany przez nauczyciela (po uzgodnieniu z dyrektorem szkoły).</w:t>
      </w:r>
    </w:p>
    <w:p w14:paraId="61F9BB38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Działania w ramach nauczania zdalnego mogą być prowadzone w oparciu m.in. o:</w:t>
      </w:r>
    </w:p>
    <w:p w14:paraId="44903054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materiały edukacyjne na sprawdzonych portalach edukacyjnych i stronach internetowych wybranych instytucji kultury i urzędów;</w:t>
      </w:r>
    </w:p>
    <w:p w14:paraId="6A9AF050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zintegrowaną platformę edukacyjną https://epodreczniki.pl/;</w:t>
      </w:r>
    </w:p>
    <w:p w14:paraId="5502192F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dziennik elektroniczny;</w:t>
      </w:r>
    </w:p>
    <w:p w14:paraId="4C8CFE09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media społecz</w:t>
      </w:r>
      <w:r w:rsidR="00B667D0" w:rsidRPr="00F46D21">
        <w:rPr>
          <w:rFonts w:cstheme="minorHAnsi"/>
        </w:rPr>
        <w:t xml:space="preserve">nościowe, komunikatory- </w:t>
      </w:r>
      <w:r w:rsidRPr="00F46D21">
        <w:rPr>
          <w:rFonts w:cstheme="minorHAnsi"/>
        </w:rPr>
        <w:t>przy zachowaniu bezpiecznych warunków korzystania z Internetu;</w:t>
      </w:r>
    </w:p>
    <w:p w14:paraId="57FA7091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lekcje online</w:t>
      </w:r>
      <w:r w:rsidR="00B667D0" w:rsidRPr="00F46D21">
        <w:rPr>
          <w:rFonts w:cstheme="minorHAnsi"/>
        </w:rPr>
        <w:t xml:space="preserve"> z użyciem platformy ZOOM</w:t>
      </w:r>
      <w:r w:rsidRPr="00F46D21">
        <w:rPr>
          <w:rFonts w:cstheme="minorHAnsi"/>
        </w:rPr>
        <w:t>;</w:t>
      </w:r>
    </w:p>
    <w:p w14:paraId="3DBD4796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programy telewizji publicznej i audycje radiowe;</w:t>
      </w:r>
    </w:p>
    <w:p w14:paraId="21702853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zamieszczanie informacji i materiałów edukacyjnych na stronie internetowej szkoły (obligatoryjnie w przypadku, gdy materiały wysyłane przez wychowawcę/nauczyciela przedmiotu nie docierają poprzez komunikatory do wszystkich uczniów/rodziców);</w:t>
      </w:r>
    </w:p>
    <w:p w14:paraId="66C7C208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podręczniki, ćwiczenia, karty pracy, z których uczeń korzysta w szkole;</w:t>
      </w:r>
    </w:p>
    <w:p w14:paraId="186B8A7F" w14:textId="77777777" w:rsidR="00FD5787" w:rsidRPr="00F46D21" w:rsidRDefault="00B667D0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kontakt</w:t>
      </w:r>
      <w:r w:rsidR="00FD5787" w:rsidRPr="00F46D21">
        <w:rPr>
          <w:rFonts w:cstheme="minorHAnsi"/>
        </w:rPr>
        <w:t xml:space="preserve"> z nauczycielem</w:t>
      </w:r>
      <w:r w:rsidRPr="00F46D21">
        <w:rPr>
          <w:rFonts w:cstheme="minorHAnsi"/>
        </w:rPr>
        <w:t xml:space="preserve"> poprzez UONET+</w:t>
      </w:r>
      <w:r w:rsidR="00FD5787" w:rsidRPr="00F46D21">
        <w:rPr>
          <w:rFonts w:cstheme="minorHAnsi"/>
        </w:rPr>
        <w:t>;</w:t>
      </w:r>
    </w:p>
    <w:p w14:paraId="70ACD897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wydrukowanie przez szkołę materiałów dla uczniów i wyłożenie ich we wskazanym miejscu do odbioru przez rodziców;</w:t>
      </w:r>
    </w:p>
    <w:p w14:paraId="31FE0A5F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„okienko” w szkole do odbioru prac uczniów itp.;</w:t>
      </w:r>
    </w:p>
    <w:p w14:paraId="79E0BF8A" w14:textId="77777777" w:rsidR="00FD5787" w:rsidRPr="00F46D21" w:rsidRDefault="00FD5787" w:rsidP="002420B1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inne sposoby wskazane przez dyrektora szkoły w porozumieniu z nauczycielami i przy wsparciu organu prowadzącego.</w:t>
      </w:r>
    </w:p>
    <w:p w14:paraId="3E2119F4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O wyborze sposobu prowadzenia zajęć w ramach nauczania zdalnego decyduje nauczyciel, uwzględniając specyfikę nauczanego przedmiotu, bezpieczeństwo w cyberprzestrzeni oraz możliwości techniczne wszystkich uczestników tego procesu.</w:t>
      </w:r>
    </w:p>
    <w:p w14:paraId="16ED7332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 xml:space="preserve">Jeżeli uczniowie nie posiadają dostępu do odpowiedniego sprzętu komputerowego lub Internetu umożliwiającego płynne kształcenie na odległość w sieci </w:t>
      </w:r>
      <w:r w:rsidR="00B667D0" w:rsidRPr="00F46D21">
        <w:rPr>
          <w:rFonts w:cstheme="minorHAnsi"/>
        </w:rPr>
        <w:t>rodzic może wnioskować o wypożyczenie sprzętu ze szkoły.</w:t>
      </w:r>
    </w:p>
    <w:p w14:paraId="2E68F891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Platformy edukacyjne, z których korzystają nauczyciele w czasie zdalnego nauczania, powinny zawierać treści gwarantujące realizację podstawy programowej.</w:t>
      </w:r>
    </w:p>
    <w:p w14:paraId="0C149D62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Nauczyciel jest zobowiązany do realizacji tematów na bieżąco zgodnie z obowiązującym tygodniowym rozkładem zajęć, stosując różnorodne formy pracy.</w:t>
      </w:r>
    </w:p>
    <w:p w14:paraId="0DE66FC1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Nauczyciele mogą dokonać modyfikacji w rozkładach materiału danego przedmiotu, tak, aby umożliwił on realizację podstawy programowej.</w:t>
      </w:r>
    </w:p>
    <w:p w14:paraId="5C59E699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Planując zajęcia lekcyjne nauczyciel musi pamiętać o dostosowaniu zadań dla uczniów z</w:t>
      </w:r>
      <w:r w:rsidR="00B667D0" w:rsidRPr="00F46D21">
        <w:rPr>
          <w:rFonts w:cstheme="minorHAnsi"/>
        </w:rPr>
        <w:t>e</w:t>
      </w:r>
      <w:r w:rsidRPr="00F46D21">
        <w:rPr>
          <w:rFonts w:cstheme="minorHAnsi"/>
        </w:rPr>
        <w:t xml:space="preserve"> S</w:t>
      </w:r>
      <w:r w:rsidR="00B667D0" w:rsidRPr="00F46D21">
        <w:rPr>
          <w:rFonts w:cstheme="minorHAnsi"/>
        </w:rPr>
        <w:t xml:space="preserve">pecjalnymi </w:t>
      </w:r>
      <w:r w:rsidRPr="00F46D21">
        <w:rPr>
          <w:rFonts w:cstheme="minorHAnsi"/>
        </w:rPr>
        <w:t>P</w:t>
      </w:r>
      <w:r w:rsidR="00B667D0" w:rsidRPr="00F46D21">
        <w:rPr>
          <w:rFonts w:cstheme="minorHAnsi"/>
        </w:rPr>
        <w:t xml:space="preserve">otrzebami </w:t>
      </w:r>
      <w:r w:rsidRPr="00F46D21">
        <w:rPr>
          <w:rFonts w:cstheme="minorHAnsi"/>
        </w:rPr>
        <w:t>E</w:t>
      </w:r>
      <w:r w:rsidR="00B667D0" w:rsidRPr="00F46D21">
        <w:rPr>
          <w:rFonts w:cstheme="minorHAnsi"/>
        </w:rPr>
        <w:t>dukacyjnymi</w:t>
      </w:r>
      <w:r w:rsidRPr="00F46D21">
        <w:rPr>
          <w:rFonts w:cstheme="minorHAnsi"/>
        </w:rPr>
        <w:t>.</w:t>
      </w:r>
    </w:p>
    <w:p w14:paraId="7FF07137" w14:textId="77777777" w:rsidR="00FD5787" w:rsidRPr="00F46D21" w:rsidRDefault="00C75B3F" w:rsidP="002420B1">
      <w:pPr>
        <w:spacing w:after="0" w:line="276" w:lineRule="auto"/>
        <w:rPr>
          <w:rFonts w:cstheme="minorHAnsi"/>
          <w:b/>
        </w:rPr>
      </w:pPr>
      <w:r w:rsidRPr="00F46D21">
        <w:rPr>
          <w:rFonts w:cstheme="minorHAnsi"/>
          <w:b/>
        </w:rPr>
        <w:t xml:space="preserve">5. </w:t>
      </w:r>
      <w:r w:rsidR="00FD5787" w:rsidRPr="00F46D21">
        <w:rPr>
          <w:rFonts w:cstheme="minorHAnsi"/>
          <w:b/>
        </w:rPr>
        <w:t>Ocenianie i klasyfikowanie</w:t>
      </w:r>
      <w:r w:rsidR="00710DE0" w:rsidRPr="00F46D21">
        <w:rPr>
          <w:rFonts w:cstheme="minorHAnsi"/>
          <w:b/>
        </w:rPr>
        <w:t xml:space="preserve"> </w:t>
      </w:r>
    </w:p>
    <w:p w14:paraId="463451ED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lastRenderedPageBreak/>
        <w:t>Udostępniając uczniom zadania do pracy zdalnej, nauczyciel może zadecy</w:t>
      </w:r>
      <w:r w:rsidR="00710DE0" w:rsidRPr="00F46D21">
        <w:rPr>
          <w:rFonts w:cstheme="minorHAnsi"/>
        </w:rPr>
        <w:t>dować o ich ocenie (zgodnie z WS</w:t>
      </w:r>
      <w:r w:rsidRPr="00F46D21">
        <w:rPr>
          <w:rFonts w:cstheme="minorHAnsi"/>
        </w:rPr>
        <w:t>O) informując o tym wcześniej uczniów oraz rodziców. Oceny wpisujemy do dziennika elektronicznego obowiązkowo z komentarzem.</w:t>
      </w:r>
    </w:p>
    <w:p w14:paraId="6037D02E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Wystawiając ocenę śródroczną/roczną należy brać pod uwagę dotychczasową pracę ucznia na danej lekcji, jak również specyfikę sytuacji,</w:t>
      </w:r>
      <w:r w:rsidR="00710DE0" w:rsidRPr="00F46D21">
        <w:rPr>
          <w:rFonts w:cstheme="minorHAnsi"/>
        </w:rPr>
        <w:t xml:space="preserve"> w jakiej ocena jest wystawiana – różnice w wagach ocen. Ocenę wystawia się zgodnie z regulaminem dziennika elektronicznego.</w:t>
      </w:r>
    </w:p>
    <w:p w14:paraId="583A61CE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Ocenę śródroczną/roczną zachowania wystawia wychowawca klasy. Opiera się on na zasadach ujętych w Statucie Szkoły, jak również na własnych obserwacjach zachowania ucznia. Także tutaj należy brać pod uwagę specyfikę sytuacji, w jakiej ocena jest wystawiana.</w:t>
      </w:r>
    </w:p>
    <w:p w14:paraId="52C707A8" w14:textId="77777777" w:rsidR="00FD5787" w:rsidRPr="00F46D21" w:rsidRDefault="00C75B3F" w:rsidP="002420B1">
      <w:pPr>
        <w:spacing w:after="0" w:line="276" w:lineRule="auto"/>
        <w:rPr>
          <w:rFonts w:cstheme="minorHAnsi"/>
          <w:b/>
        </w:rPr>
      </w:pPr>
      <w:r w:rsidRPr="00F46D21">
        <w:rPr>
          <w:rFonts w:cstheme="minorHAnsi"/>
          <w:b/>
        </w:rPr>
        <w:t xml:space="preserve">6. </w:t>
      </w:r>
      <w:r w:rsidR="00FD5787" w:rsidRPr="00F46D21">
        <w:rPr>
          <w:rFonts w:cstheme="minorHAnsi"/>
          <w:b/>
        </w:rPr>
        <w:t>Dokumentowanie realizacji zajęć</w:t>
      </w:r>
    </w:p>
    <w:p w14:paraId="387DA07B" w14:textId="77777777" w:rsidR="00FD5787" w:rsidRPr="00F46D21" w:rsidRDefault="00993DA9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 xml:space="preserve">Dokumentowanie zajęć dydaktycznych oraz działań na rzecz wsparcia uczniów i rodziców (dotyczy nauczycieli świetlicy, biblioteki, wspomagających, logopedy, pedagoga) dokumentują swoją pracę w dzienniku elektronicznym UONET+.                                                                                                                  </w:t>
      </w:r>
      <w:r w:rsidR="00FD5787" w:rsidRPr="00F46D21">
        <w:rPr>
          <w:rFonts w:cstheme="minorHAnsi"/>
        </w:rPr>
        <w:t>Korespondencja z uczniami oraz rodzicami (opiekunami) stanowi część dokumentacji procesu nauczania. Cała korespondencja winna być archiwizowana przez nauczyciela.</w:t>
      </w:r>
    </w:p>
    <w:p w14:paraId="46827077" w14:textId="77777777" w:rsidR="00FD5787" w:rsidRPr="00F46D21" w:rsidRDefault="00C75B3F" w:rsidP="002420B1">
      <w:pPr>
        <w:spacing w:after="0" w:line="276" w:lineRule="auto"/>
        <w:rPr>
          <w:rFonts w:cstheme="minorHAnsi"/>
          <w:b/>
        </w:rPr>
      </w:pPr>
      <w:r w:rsidRPr="00F46D21">
        <w:rPr>
          <w:rFonts w:cstheme="minorHAnsi"/>
          <w:b/>
        </w:rPr>
        <w:t xml:space="preserve">7. </w:t>
      </w:r>
      <w:r w:rsidR="00710DE0" w:rsidRPr="00F46D21">
        <w:rPr>
          <w:rFonts w:cstheme="minorHAnsi"/>
          <w:b/>
        </w:rPr>
        <w:t>K</w:t>
      </w:r>
      <w:r w:rsidR="00FD5787" w:rsidRPr="00F46D21">
        <w:rPr>
          <w:rFonts w:cstheme="minorHAnsi"/>
          <w:b/>
        </w:rPr>
        <w:t>ontrola uczestnictwa ucznia w zajęciach</w:t>
      </w:r>
    </w:p>
    <w:p w14:paraId="152160A5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Każdy nauczyciel ma obowiązek kontrolowania, czy uczeń lub jego rodzic odczytuje wiadomości z wysłanymi zadaniami do pracy zdalnej (potwierdzenie obecności na zajęciach nauki zdalnej).</w:t>
      </w:r>
    </w:p>
    <w:p w14:paraId="3C85647F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Jeśli w ciągu tygodnia uczeń lub rodzic nie odczyta wiadomości, nauczyciel prowadzący zajęcia jest obowiązany do poinformowani</w:t>
      </w:r>
      <w:r w:rsidR="00710DE0" w:rsidRPr="00F46D21">
        <w:rPr>
          <w:rFonts w:cstheme="minorHAnsi"/>
        </w:rPr>
        <w:t>a o tym fakcie wychowawcę klasy.</w:t>
      </w:r>
    </w:p>
    <w:p w14:paraId="646D2BB5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 xml:space="preserve">Wychowawca podejmuje próbę kontaktu z rodzicami ucznia, </w:t>
      </w:r>
      <w:r w:rsidR="00710DE0" w:rsidRPr="00F46D21">
        <w:rPr>
          <w:rFonts w:cstheme="minorHAnsi"/>
        </w:rPr>
        <w:t>co odnotowuje w dzienniku UONET+</w:t>
      </w:r>
      <w:r w:rsidRPr="00F46D21">
        <w:rPr>
          <w:rFonts w:cstheme="minorHAnsi"/>
        </w:rPr>
        <w:t xml:space="preserve"> w z</w:t>
      </w:r>
      <w:r w:rsidR="00710DE0" w:rsidRPr="00F46D21">
        <w:rPr>
          <w:rFonts w:cstheme="minorHAnsi"/>
        </w:rPr>
        <w:t>akładce „Kontakty z rodzicami”.</w:t>
      </w:r>
    </w:p>
    <w:p w14:paraId="4B32BB36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 xml:space="preserve">O nieudanej próbie kontaktu z rodzicami wychowawca klasy informuje </w:t>
      </w:r>
      <w:r w:rsidR="00710DE0" w:rsidRPr="00F46D21">
        <w:rPr>
          <w:rFonts w:cstheme="minorHAnsi"/>
        </w:rPr>
        <w:t>pedagoga szkolnego</w:t>
      </w:r>
      <w:r w:rsidR="00010A2B" w:rsidRPr="00F46D21">
        <w:rPr>
          <w:rFonts w:cstheme="minorHAnsi"/>
        </w:rPr>
        <w:t xml:space="preserve"> a ten w przypadku kolejnego braku reakcji ze strony rodzica,</w:t>
      </w:r>
      <w:r w:rsidRPr="00F46D21">
        <w:rPr>
          <w:rFonts w:cstheme="minorHAnsi"/>
        </w:rPr>
        <w:t xml:space="preserve"> powiadamia o tym fakcie </w:t>
      </w:r>
      <w:r w:rsidR="00010A2B" w:rsidRPr="00F46D21">
        <w:rPr>
          <w:rFonts w:cstheme="minorHAnsi"/>
        </w:rPr>
        <w:t>dyrektora szkoły</w:t>
      </w:r>
      <w:r w:rsidRPr="00F46D21">
        <w:rPr>
          <w:rFonts w:cstheme="minorHAnsi"/>
        </w:rPr>
        <w:t>.</w:t>
      </w:r>
    </w:p>
    <w:p w14:paraId="7444D524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>W przypadku, kiedy choroba ucznia uniemożliwia mu naukę, rodzice informują o tym fakcie wychowawcę klasy, a ten nauczycieli. Po skończonej chorobie uczeń uczestniczy w zajęciach i w miarę możliwości realizuje zaległy materiał.</w:t>
      </w:r>
    </w:p>
    <w:p w14:paraId="0FB1ADB5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  <w:r w:rsidRPr="00F46D21">
        <w:rPr>
          <w:rFonts w:cstheme="minorHAnsi"/>
        </w:rPr>
        <w:t xml:space="preserve"> </w:t>
      </w:r>
    </w:p>
    <w:p w14:paraId="2E61B453" w14:textId="77777777" w:rsidR="00FD5787" w:rsidRPr="00F46D21" w:rsidRDefault="00FD5787" w:rsidP="002420B1">
      <w:pPr>
        <w:spacing w:after="0" w:line="276" w:lineRule="auto"/>
        <w:rPr>
          <w:rFonts w:cstheme="minorHAnsi"/>
        </w:rPr>
      </w:pPr>
    </w:p>
    <w:p w14:paraId="754F9723" w14:textId="77777777" w:rsidR="00011F60" w:rsidRPr="00F46D21" w:rsidRDefault="00011F60" w:rsidP="002420B1">
      <w:pPr>
        <w:spacing w:after="0" w:line="276" w:lineRule="auto"/>
        <w:rPr>
          <w:rFonts w:cstheme="minorHAnsi"/>
        </w:rPr>
      </w:pPr>
    </w:p>
    <w:sectPr w:rsidR="00011F60" w:rsidRPr="00F46D21" w:rsidSect="005A0B6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03210" w14:textId="77777777" w:rsidR="00E82286" w:rsidRDefault="00E82286" w:rsidP="008E7D3F">
      <w:pPr>
        <w:spacing w:after="0" w:line="240" w:lineRule="auto"/>
      </w:pPr>
      <w:r>
        <w:separator/>
      </w:r>
    </w:p>
  </w:endnote>
  <w:endnote w:type="continuationSeparator" w:id="0">
    <w:p w14:paraId="158AB6E0" w14:textId="77777777" w:rsidR="00E82286" w:rsidRDefault="00E82286" w:rsidP="008E7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4F792" w14:textId="77777777" w:rsidR="00E82286" w:rsidRDefault="00E82286" w:rsidP="008E7D3F">
      <w:pPr>
        <w:spacing w:after="0" w:line="240" w:lineRule="auto"/>
      </w:pPr>
      <w:r>
        <w:separator/>
      </w:r>
    </w:p>
  </w:footnote>
  <w:footnote w:type="continuationSeparator" w:id="0">
    <w:p w14:paraId="62619B5E" w14:textId="77777777" w:rsidR="00E82286" w:rsidRDefault="00E82286" w:rsidP="008E7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69383" w14:textId="77777777" w:rsidR="008E7D3F" w:rsidRDefault="008E7D3F" w:rsidP="008E7D3F">
    <w:pPr>
      <w:pStyle w:val="Nagwek"/>
      <w:jc w:val="right"/>
    </w:pPr>
    <w:r>
      <w:t>Za</w:t>
    </w:r>
    <w:r w:rsidR="00CB33E2">
      <w:t>łącznik nr 1 do Zarządzenia nr 3</w:t>
    </w:r>
    <w:r>
      <w:t xml:space="preserve">/SP15/2020/2021 </w:t>
    </w:r>
  </w:p>
  <w:p w14:paraId="64C5ED24" w14:textId="77777777" w:rsidR="008E7D3F" w:rsidRDefault="008E7D3F" w:rsidP="008E7D3F">
    <w:pPr>
      <w:pStyle w:val="Nagwek"/>
      <w:jc w:val="right"/>
    </w:pPr>
    <w:r>
      <w:t>Dyrektora Szkoły Podstawowej nr 15 z dnia 07.09.2020</w:t>
    </w:r>
  </w:p>
  <w:p w14:paraId="18277524" w14:textId="77777777" w:rsidR="008E7D3F" w:rsidRDefault="008E7D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D6A"/>
    <w:multiLevelType w:val="hybridMultilevel"/>
    <w:tmpl w:val="1FC40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D64E0D"/>
    <w:multiLevelType w:val="hybridMultilevel"/>
    <w:tmpl w:val="16482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2349C"/>
    <w:multiLevelType w:val="hybridMultilevel"/>
    <w:tmpl w:val="F6E8C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787"/>
    <w:rsid w:val="00010A2B"/>
    <w:rsid w:val="00011F60"/>
    <w:rsid w:val="0014207C"/>
    <w:rsid w:val="002420B1"/>
    <w:rsid w:val="002514DE"/>
    <w:rsid w:val="002C5CEE"/>
    <w:rsid w:val="005A0B60"/>
    <w:rsid w:val="00710DE0"/>
    <w:rsid w:val="008E7D3F"/>
    <w:rsid w:val="00993DA9"/>
    <w:rsid w:val="00B667D0"/>
    <w:rsid w:val="00C75B3F"/>
    <w:rsid w:val="00C92516"/>
    <w:rsid w:val="00CB33E2"/>
    <w:rsid w:val="00D42E8E"/>
    <w:rsid w:val="00E82286"/>
    <w:rsid w:val="00E92612"/>
    <w:rsid w:val="00F46D21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ABC76"/>
  <w15:docId w15:val="{978AE902-D94F-44E5-A7F0-F4A2066A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B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14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E7D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7D3F"/>
  </w:style>
  <w:style w:type="paragraph" w:styleId="Stopka">
    <w:name w:val="footer"/>
    <w:basedOn w:val="Normalny"/>
    <w:link w:val="StopkaZnak"/>
    <w:uiPriority w:val="99"/>
    <w:unhideWhenUsed/>
    <w:rsid w:val="008E7D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7D3F"/>
  </w:style>
  <w:style w:type="paragraph" w:styleId="Tekstdymka">
    <w:name w:val="Balloon Text"/>
    <w:basedOn w:val="Normalny"/>
    <w:link w:val="TekstdymkaZnak"/>
    <w:uiPriority w:val="99"/>
    <w:semiHidden/>
    <w:unhideWhenUsed/>
    <w:rsid w:val="00CB3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2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1097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6</cp:revision>
  <cp:lastPrinted>2020-09-07T11:11:00Z</cp:lastPrinted>
  <dcterms:created xsi:type="dcterms:W3CDTF">2020-09-05T15:14:00Z</dcterms:created>
  <dcterms:modified xsi:type="dcterms:W3CDTF">2025-10-15T12:32:00Z</dcterms:modified>
</cp:coreProperties>
</file>