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ZARZĄDZENIE 13</w:t>
      </w:r>
      <w:r>
        <w:rPr>
          <w:rFonts w:ascii="Arial" w:hAnsi="Arial" w:cs="Arial"/>
          <w:b/>
          <w:bCs/>
          <w:sz w:val="24"/>
          <w:szCs w:val="24"/>
        </w:rPr>
        <w:t>/2025</w:t>
      </w:r>
    </w:p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Dyrektora Szkoły Podstawowej nr 39 im. Marii Konopnickiej w Częstochowie</w:t>
      </w:r>
    </w:p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dnia 16</w:t>
      </w:r>
      <w:r>
        <w:rPr>
          <w:rFonts w:ascii="Arial" w:hAnsi="Arial" w:cs="Arial"/>
          <w:sz w:val="24"/>
          <w:szCs w:val="24"/>
        </w:rPr>
        <w:t xml:space="preserve"> października 2025 r.</w:t>
      </w:r>
    </w:p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</w:t>
      </w:r>
      <w:r>
        <w:rPr>
          <w:rFonts w:ascii="Arial" w:hAnsi="Arial" w:cs="Arial"/>
          <w:sz w:val="24"/>
          <w:szCs w:val="24"/>
        </w:rPr>
        <w:t xml:space="preserve"> ustalenia dnia wolnego od pracy w 2025 r. z tytułu wystąpienia Święta Wszystkich Świętych w innym dniu wolnym niż niedziela</w:t>
      </w:r>
    </w:p>
    <w:p w:rsidR="006A6F47" w:rsidRDefault="006A6F47" w:rsidP="006A6F47">
      <w:pPr>
        <w:spacing w:before="200" w:after="200" w:line="276" w:lineRule="auto"/>
        <w:ind w:firstLine="39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</w:t>
      </w:r>
      <w:r>
        <w:rPr>
          <w:rFonts w:ascii="Arial" w:hAnsi="Arial" w:cs="Arial"/>
          <w:sz w:val="24"/>
          <w:szCs w:val="24"/>
        </w:rPr>
        <w:t>ie art. 129 § 1 i 130 § 3 Kodeksu pracy (t.j. Dz. U. z 2025 r., poz.277), zarządzam</w:t>
      </w:r>
      <w:r>
        <w:rPr>
          <w:rFonts w:ascii="Arial" w:hAnsi="Arial" w:cs="Arial"/>
          <w:sz w:val="24"/>
          <w:szCs w:val="24"/>
        </w:rPr>
        <w:t>:</w:t>
      </w:r>
    </w:p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1.</w:t>
      </w:r>
    </w:p>
    <w:p w:rsidR="006A6F47" w:rsidRPr="006A6F47" w:rsidRDefault="006A6F47" w:rsidP="006A6F47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tytułu wystąpienia Święta Wszystkich Świętych w sobo</w:t>
      </w:r>
      <w:r w:rsidR="00EC19EC">
        <w:rPr>
          <w:rFonts w:ascii="Arial" w:hAnsi="Arial" w:cs="Arial"/>
          <w:sz w:val="24"/>
          <w:szCs w:val="24"/>
        </w:rPr>
        <w:t>tę, ustala się dla </w:t>
      </w:r>
      <w:r>
        <w:rPr>
          <w:rFonts w:ascii="Arial" w:hAnsi="Arial" w:cs="Arial"/>
          <w:sz w:val="24"/>
          <w:szCs w:val="24"/>
        </w:rPr>
        <w:t>pracowników administracji i obsługi Szk</w:t>
      </w:r>
      <w:r w:rsidR="00EC19EC">
        <w:rPr>
          <w:rFonts w:ascii="Arial" w:hAnsi="Arial" w:cs="Arial"/>
          <w:sz w:val="24"/>
          <w:szCs w:val="24"/>
        </w:rPr>
        <w:t>oły Podstawowej nr 39 im.  Marii </w:t>
      </w:r>
      <w:r>
        <w:rPr>
          <w:rFonts w:ascii="Arial" w:hAnsi="Arial" w:cs="Arial"/>
          <w:sz w:val="24"/>
          <w:szCs w:val="24"/>
        </w:rPr>
        <w:t>Konopnickiej w Cz</w:t>
      </w:r>
      <w:r w:rsidR="00EC19EC">
        <w:rPr>
          <w:rFonts w:ascii="Arial" w:hAnsi="Arial" w:cs="Arial"/>
          <w:sz w:val="24"/>
          <w:szCs w:val="24"/>
        </w:rPr>
        <w:t>ęstochowie dzień 10 listopada 2025 r. jako dzień wolny od pracy, z zastrzeżeniem ust. 2.</w:t>
      </w:r>
    </w:p>
    <w:p w:rsidR="006A6F47" w:rsidRDefault="006A6F47" w:rsidP="006A6F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2.</w:t>
      </w:r>
    </w:p>
    <w:p w:rsidR="006A6F47" w:rsidRDefault="00EC19EC" w:rsidP="006A6F47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Pracownikom, którzy ze względu na potrzeby pracodawcy będą wykonywać pracę w 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dniu 10 listopada 2025 roku, za dzień wolny, o którym mowa w § 1, przysługuje odpowiednio inny dzień wolny od pracy, udzielony do końca okresu rozliczeniowego</w:t>
      </w:r>
    </w:p>
    <w:p w:rsidR="00EC19EC" w:rsidRDefault="00EC19EC" w:rsidP="00EC19EC">
      <w:pPr>
        <w:spacing w:before="200" w:after="200"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3.</w:t>
      </w:r>
    </w:p>
    <w:p w:rsidR="00EC19EC" w:rsidRPr="00EC19EC" w:rsidRDefault="00EC19EC" w:rsidP="00EC19EC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zarządzenia powierza się Dyrektorowi szkoły.</w:t>
      </w:r>
    </w:p>
    <w:p w:rsidR="006A6F47" w:rsidRDefault="00EC19EC" w:rsidP="006A6F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4</w:t>
      </w:r>
      <w:r w:rsidR="006A6F47">
        <w:rPr>
          <w:rFonts w:ascii="Arial" w:hAnsi="Arial" w:cs="Arial"/>
          <w:b/>
          <w:sz w:val="24"/>
          <w:szCs w:val="24"/>
        </w:rPr>
        <w:t>.</w:t>
      </w:r>
    </w:p>
    <w:p w:rsidR="006A6F47" w:rsidRDefault="006A6F47" w:rsidP="006A6F47">
      <w:pPr>
        <w:spacing w:before="200"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Zarządzenie wchodzi w życie z dniem podpisania.</w:t>
      </w:r>
    </w:p>
    <w:p w:rsidR="006A6F47" w:rsidRDefault="006A6F47" w:rsidP="006A6F47">
      <w:pPr>
        <w:spacing w:before="400" w:after="20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6A6F47" w:rsidRDefault="006A6F47" w:rsidP="006A6F47">
      <w:pPr>
        <w:spacing w:before="400" w:after="20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Blukacz</w:t>
      </w:r>
    </w:p>
    <w:p w:rsidR="006A6F47" w:rsidRDefault="006A6F47" w:rsidP="006A6F47"/>
    <w:p w:rsidR="00A63706" w:rsidRDefault="00A63706"/>
    <w:sectPr w:rsidR="00A63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C1031"/>
    <w:multiLevelType w:val="hybridMultilevel"/>
    <w:tmpl w:val="C2C6C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47"/>
    <w:rsid w:val="006A6F47"/>
    <w:rsid w:val="00A63706"/>
    <w:rsid w:val="00EC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D25EE-8381-4485-8BFB-C74BACF9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F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F4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5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cp:lastPrinted>2025-10-16T12:15:00Z</cp:lastPrinted>
  <dcterms:created xsi:type="dcterms:W3CDTF">2025-10-16T11:24:00Z</dcterms:created>
  <dcterms:modified xsi:type="dcterms:W3CDTF">2025-10-16T12:15:00Z</dcterms:modified>
</cp:coreProperties>
</file>