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6276E" w14:textId="2D600572" w:rsidR="00473C01" w:rsidRDefault="0035622C" w:rsidP="00473C01">
      <w:pPr>
        <w:spacing w:after="0" w:line="360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473C01">
        <w:rPr>
          <w:rFonts w:eastAsia="Times New Roman" w:cstheme="minorHAnsi"/>
          <w:b/>
          <w:color w:val="000000"/>
          <w:sz w:val="24"/>
          <w:szCs w:val="24"/>
          <w:lang w:eastAsia="pl-PL"/>
        </w:rPr>
        <w:t xml:space="preserve">PROCEDURA POSTĘPOWANIA </w:t>
      </w:r>
    </w:p>
    <w:p w14:paraId="1575BEF2" w14:textId="24829AED" w:rsidR="00D90A87" w:rsidRPr="00473C01" w:rsidRDefault="00D90A87" w:rsidP="00473C01">
      <w:pPr>
        <w:spacing w:after="0" w:line="360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473C01">
        <w:rPr>
          <w:rFonts w:eastAsia="Times New Roman" w:cstheme="minorHAnsi"/>
          <w:b/>
          <w:color w:val="000000"/>
          <w:sz w:val="24"/>
          <w:szCs w:val="24"/>
          <w:lang w:eastAsia="pl-PL"/>
        </w:rPr>
        <w:t>w przypadku zaginięcia ucznia lub</w:t>
      </w:r>
      <w:r w:rsidR="0035622C">
        <w:rPr>
          <w:rFonts w:eastAsia="Times New Roman" w:cstheme="minorHAnsi"/>
          <w:b/>
          <w:color w:val="000000"/>
          <w:sz w:val="24"/>
          <w:szCs w:val="24"/>
          <w:lang w:eastAsia="pl-PL"/>
        </w:rPr>
        <w:t xml:space="preserve"> </w:t>
      </w:r>
      <w:r w:rsidRPr="00473C01">
        <w:rPr>
          <w:rFonts w:eastAsia="Times New Roman" w:cstheme="minorHAnsi"/>
          <w:b/>
          <w:color w:val="000000"/>
          <w:sz w:val="24"/>
          <w:szCs w:val="24"/>
          <w:lang w:eastAsia="pl-PL"/>
        </w:rPr>
        <w:t>samowolnego oddalenia się z miejsca prowadzenia zajęć</w:t>
      </w:r>
    </w:p>
    <w:p w14:paraId="4B3ECBDE" w14:textId="23D3929F" w:rsidR="00D90A87" w:rsidRPr="00473C01" w:rsidRDefault="00D90A87" w:rsidP="00473C01">
      <w:pPr>
        <w:spacing w:after="0" w:line="360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473C01">
        <w:rPr>
          <w:rFonts w:eastAsia="Times New Roman" w:cstheme="minorHAnsi"/>
          <w:b/>
          <w:color w:val="000000"/>
          <w:sz w:val="24"/>
          <w:szCs w:val="24"/>
          <w:lang w:eastAsia="pl-PL"/>
        </w:rPr>
        <w:t>w Szkole Podstawowej  nr 31 im. Orła Białego</w:t>
      </w:r>
      <w:r w:rsidR="0035622C">
        <w:rPr>
          <w:rFonts w:eastAsia="Times New Roman" w:cstheme="minorHAnsi"/>
          <w:b/>
          <w:color w:val="000000"/>
          <w:sz w:val="24"/>
          <w:szCs w:val="24"/>
          <w:lang w:eastAsia="pl-PL"/>
        </w:rPr>
        <w:t xml:space="preserve"> </w:t>
      </w:r>
      <w:r w:rsidRPr="00473C01">
        <w:rPr>
          <w:rFonts w:eastAsia="Times New Roman" w:cstheme="minorHAnsi"/>
          <w:b/>
          <w:color w:val="000000"/>
          <w:sz w:val="24"/>
          <w:szCs w:val="24"/>
          <w:lang w:eastAsia="pl-PL"/>
        </w:rPr>
        <w:t>w Częstochowie</w:t>
      </w:r>
    </w:p>
    <w:p w14:paraId="431FF371" w14:textId="6384E642" w:rsidR="00D90A87" w:rsidRPr="00473C01" w:rsidRDefault="00D90A87" w:rsidP="00473C01">
      <w:pPr>
        <w:pStyle w:val="Akapitzlist"/>
        <w:numPr>
          <w:ilvl w:val="0"/>
          <w:numId w:val="4"/>
        </w:numPr>
        <w:spacing w:after="0" w:line="360" w:lineRule="auto"/>
        <w:rPr>
          <w:rFonts w:eastAsia="Times New Roman" w:cstheme="minorHAnsi"/>
          <w:b/>
          <w:color w:val="000000"/>
          <w:lang w:eastAsia="pl-PL"/>
        </w:rPr>
      </w:pPr>
      <w:r w:rsidRPr="00473C01">
        <w:rPr>
          <w:rFonts w:eastAsia="Times New Roman" w:cstheme="minorHAnsi"/>
          <w:b/>
          <w:color w:val="000000"/>
          <w:lang w:eastAsia="pl-PL"/>
        </w:rPr>
        <w:t>Podstawa prawna</w:t>
      </w:r>
    </w:p>
    <w:p w14:paraId="18DC909A" w14:textId="090DCB2B" w:rsidR="00D90A87" w:rsidRPr="00473C01" w:rsidRDefault="00D90A87" w:rsidP="00473C01">
      <w:pPr>
        <w:pStyle w:val="Akapitzlist"/>
        <w:numPr>
          <w:ilvl w:val="0"/>
          <w:numId w:val="3"/>
        </w:numPr>
        <w:spacing w:after="0" w:line="360" w:lineRule="auto"/>
        <w:ind w:left="426"/>
        <w:rPr>
          <w:rFonts w:eastAsia="Times New Roman" w:cstheme="minorHAnsi"/>
          <w:color w:val="000000"/>
          <w:lang w:eastAsia="pl-PL"/>
        </w:rPr>
      </w:pPr>
      <w:r w:rsidRPr="00473C01">
        <w:rPr>
          <w:rFonts w:eastAsia="Times New Roman" w:cstheme="minorHAnsi"/>
          <w:color w:val="000000"/>
          <w:lang w:eastAsia="pl-PL"/>
        </w:rPr>
        <w:t xml:space="preserve">Ustawa z dnia 14 grudnia 2016 r. – Prawo oświatowe (Dz.U. z 2024 r. poz. 754 z </w:t>
      </w:r>
      <w:proofErr w:type="spellStart"/>
      <w:r w:rsidRPr="00473C01">
        <w:rPr>
          <w:rFonts w:eastAsia="Times New Roman" w:cstheme="minorHAnsi"/>
          <w:color w:val="000000"/>
          <w:lang w:eastAsia="pl-PL"/>
        </w:rPr>
        <w:t>późn</w:t>
      </w:r>
      <w:proofErr w:type="spellEnd"/>
      <w:r w:rsidRPr="00473C01">
        <w:rPr>
          <w:rFonts w:eastAsia="Times New Roman" w:cstheme="minorHAnsi"/>
          <w:color w:val="000000"/>
          <w:lang w:eastAsia="pl-PL"/>
        </w:rPr>
        <w:t>. zm.), w szczególności:</w:t>
      </w:r>
      <w:r w:rsidR="00473C01" w:rsidRPr="00473C01">
        <w:rPr>
          <w:rFonts w:eastAsia="Times New Roman" w:cstheme="minorHAnsi"/>
          <w:color w:val="000000"/>
          <w:lang w:eastAsia="pl-PL"/>
        </w:rPr>
        <w:t xml:space="preserve"> </w:t>
      </w:r>
      <w:r w:rsidRPr="00473C01">
        <w:rPr>
          <w:rFonts w:eastAsia="Times New Roman" w:cstheme="minorHAnsi"/>
          <w:color w:val="000000"/>
          <w:lang w:eastAsia="pl-PL"/>
        </w:rPr>
        <w:t>art. 1 pkt 14 – zapewnienie uczniom bezpiecznych i higienicznych warunków nauki, wychowania i opieki;</w:t>
      </w:r>
      <w:r w:rsidR="00473C01" w:rsidRPr="00473C01">
        <w:rPr>
          <w:rFonts w:eastAsia="Times New Roman" w:cstheme="minorHAnsi"/>
          <w:color w:val="000000"/>
          <w:lang w:eastAsia="pl-PL"/>
        </w:rPr>
        <w:t xml:space="preserve"> </w:t>
      </w:r>
      <w:r w:rsidRPr="00473C01">
        <w:rPr>
          <w:rFonts w:eastAsia="Times New Roman" w:cstheme="minorHAnsi"/>
          <w:color w:val="000000"/>
          <w:lang w:eastAsia="pl-PL"/>
        </w:rPr>
        <w:t>art. 68 ust. 1 pkt 6 – obowiązek dyrektora szkoły zapewnienia uczniom bezpieczeństwa w czasie zajęć organizowanych przez szkołę.</w:t>
      </w:r>
    </w:p>
    <w:p w14:paraId="763F4C4C" w14:textId="37E4BBFB" w:rsidR="00D90A87" w:rsidRPr="00473C01" w:rsidRDefault="00D90A87" w:rsidP="00473C01">
      <w:pPr>
        <w:pStyle w:val="Akapitzlist"/>
        <w:numPr>
          <w:ilvl w:val="0"/>
          <w:numId w:val="3"/>
        </w:numPr>
        <w:spacing w:after="0" w:line="360" w:lineRule="auto"/>
        <w:ind w:left="426"/>
        <w:rPr>
          <w:rFonts w:eastAsia="Times New Roman" w:cstheme="minorHAnsi"/>
          <w:color w:val="000000"/>
          <w:lang w:eastAsia="pl-PL"/>
        </w:rPr>
      </w:pPr>
      <w:r w:rsidRPr="00473C01">
        <w:rPr>
          <w:rFonts w:eastAsia="Times New Roman" w:cstheme="minorHAnsi"/>
          <w:color w:val="000000"/>
          <w:lang w:eastAsia="pl-PL"/>
        </w:rPr>
        <w:t xml:space="preserve">Rozporządzenie Ministra Edukacji Narodowej z dnia 31 grudnia 2002 r. w sprawie bezpieczeństwa i higieny w publicznych i niepublicznych szkołach i placówkach (Dz.U. z 2003 r. nr 6, poz. 69 z </w:t>
      </w:r>
      <w:proofErr w:type="spellStart"/>
      <w:r w:rsidRPr="00473C01">
        <w:rPr>
          <w:rFonts w:eastAsia="Times New Roman" w:cstheme="minorHAnsi"/>
          <w:color w:val="000000"/>
          <w:lang w:eastAsia="pl-PL"/>
        </w:rPr>
        <w:t>późn</w:t>
      </w:r>
      <w:proofErr w:type="spellEnd"/>
      <w:r w:rsidRPr="00473C01">
        <w:rPr>
          <w:rFonts w:eastAsia="Times New Roman" w:cstheme="minorHAnsi"/>
          <w:color w:val="000000"/>
          <w:lang w:eastAsia="pl-PL"/>
        </w:rPr>
        <w:t>. zm.).</w:t>
      </w:r>
    </w:p>
    <w:p w14:paraId="755EF65E" w14:textId="1D2BBEC6" w:rsidR="00D90A87" w:rsidRPr="00473C01" w:rsidRDefault="00D90A87" w:rsidP="00473C01">
      <w:pPr>
        <w:pStyle w:val="Akapitzlist"/>
        <w:numPr>
          <w:ilvl w:val="0"/>
          <w:numId w:val="3"/>
        </w:numPr>
        <w:spacing w:after="0" w:line="360" w:lineRule="auto"/>
        <w:ind w:left="426"/>
        <w:rPr>
          <w:rFonts w:eastAsia="Times New Roman" w:cstheme="minorHAnsi"/>
          <w:color w:val="000000"/>
          <w:lang w:eastAsia="pl-PL"/>
        </w:rPr>
      </w:pPr>
      <w:r w:rsidRPr="00473C01">
        <w:rPr>
          <w:rFonts w:eastAsia="Times New Roman" w:cstheme="minorHAnsi"/>
          <w:color w:val="000000"/>
          <w:lang w:eastAsia="pl-PL"/>
        </w:rPr>
        <w:t>Kodeks rodzinny i opiekuńczy (Dz.U. z 2023 r. poz. 2809) – obowiązek sprawowania pieczy nad dzieckiem.</w:t>
      </w:r>
    </w:p>
    <w:p w14:paraId="400C8AE0" w14:textId="20B12A32" w:rsidR="00D90A87" w:rsidRPr="00473C01" w:rsidRDefault="00D90A87" w:rsidP="00473C01">
      <w:pPr>
        <w:pStyle w:val="Akapitzlist"/>
        <w:numPr>
          <w:ilvl w:val="0"/>
          <w:numId w:val="3"/>
        </w:numPr>
        <w:spacing w:after="0" w:line="360" w:lineRule="auto"/>
        <w:ind w:left="426"/>
        <w:rPr>
          <w:rFonts w:eastAsia="Times New Roman" w:cstheme="minorHAnsi"/>
          <w:color w:val="000000"/>
          <w:lang w:eastAsia="pl-PL"/>
        </w:rPr>
      </w:pPr>
      <w:r w:rsidRPr="00473C01">
        <w:rPr>
          <w:rFonts w:eastAsia="Times New Roman" w:cstheme="minorHAnsi"/>
          <w:color w:val="000000"/>
          <w:lang w:eastAsia="pl-PL"/>
        </w:rPr>
        <w:t>Ustawa z dnia 6 kwietnia 1990 r. o Policji (Dz.U. z 2024 r. poz. 1682) – art. 1 ust. 2 pkt 1 – obowiązek ochrony życia i zdrowia obywateli.</w:t>
      </w:r>
    </w:p>
    <w:p w14:paraId="33D38A5F" w14:textId="4C4CD437" w:rsidR="00D90A87" w:rsidRPr="00473C01" w:rsidRDefault="00D90A87" w:rsidP="00473C01">
      <w:pPr>
        <w:pStyle w:val="Akapitzlist"/>
        <w:numPr>
          <w:ilvl w:val="0"/>
          <w:numId w:val="4"/>
        </w:numPr>
        <w:spacing w:after="0" w:line="360" w:lineRule="auto"/>
        <w:rPr>
          <w:rFonts w:eastAsia="Times New Roman" w:cstheme="minorHAnsi"/>
          <w:b/>
          <w:color w:val="000000"/>
          <w:lang w:eastAsia="pl-PL"/>
        </w:rPr>
      </w:pPr>
      <w:r w:rsidRPr="00473C01">
        <w:rPr>
          <w:rFonts w:eastAsia="Times New Roman" w:cstheme="minorHAnsi"/>
          <w:b/>
          <w:color w:val="000000"/>
          <w:lang w:eastAsia="pl-PL"/>
        </w:rPr>
        <w:t>Cel procedury</w:t>
      </w:r>
    </w:p>
    <w:p w14:paraId="4E5C78CA" w14:textId="77777777" w:rsidR="00D90A87" w:rsidRPr="00473C01" w:rsidRDefault="00D90A87" w:rsidP="00473C01">
      <w:pPr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473C01">
        <w:rPr>
          <w:rFonts w:eastAsia="Times New Roman" w:cstheme="minorHAnsi"/>
          <w:color w:val="000000"/>
          <w:lang w:eastAsia="pl-PL"/>
        </w:rPr>
        <w:t>Zapewnienie skutecznego i natychmiastowego działania w sytuacji, gdy uczeń zaginie lub samowolnie oddali się z miejsca prowadzenia zajęć, tak aby zminimalizować ryzyko zagrożenia jego życia, zdrowia lub bezpieczeństwa.</w:t>
      </w:r>
    </w:p>
    <w:p w14:paraId="67D6DBEB" w14:textId="04131C28" w:rsidR="00D90A87" w:rsidRPr="00473C01" w:rsidRDefault="00D90A87" w:rsidP="00473C01">
      <w:pPr>
        <w:pStyle w:val="Akapitzlist"/>
        <w:numPr>
          <w:ilvl w:val="0"/>
          <w:numId w:val="4"/>
        </w:numPr>
        <w:spacing w:after="0" w:line="360" w:lineRule="auto"/>
        <w:rPr>
          <w:rFonts w:eastAsia="Times New Roman" w:cstheme="minorHAnsi"/>
          <w:b/>
          <w:color w:val="000000"/>
          <w:lang w:eastAsia="pl-PL"/>
        </w:rPr>
      </w:pPr>
      <w:r w:rsidRPr="00473C01">
        <w:rPr>
          <w:rFonts w:eastAsia="Times New Roman" w:cstheme="minorHAnsi"/>
          <w:b/>
          <w:color w:val="000000"/>
          <w:lang w:eastAsia="pl-PL"/>
        </w:rPr>
        <w:t>Zakres procedury</w:t>
      </w:r>
    </w:p>
    <w:p w14:paraId="2BD67941" w14:textId="77777777" w:rsidR="00D90A87" w:rsidRPr="00473C01" w:rsidRDefault="00D90A87" w:rsidP="00473C01">
      <w:pPr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473C01">
        <w:rPr>
          <w:rFonts w:eastAsia="Times New Roman" w:cstheme="minorHAnsi"/>
          <w:color w:val="000000"/>
          <w:lang w:eastAsia="pl-PL"/>
        </w:rPr>
        <w:t>Procedura obowiązuje wszystkich nauczycieli, wychowawców, pracowników administracji i obsługi szkoły oraz odnosi się do uczniów przebywających:</w:t>
      </w:r>
    </w:p>
    <w:p w14:paraId="548E65CC" w14:textId="77777777" w:rsidR="00D90A87" w:rsidRPr="00473C01" w:rsidRDefault="00D90A87" w:rsidP="00473C01">
      <w:pPr>
        <w:pStyle w:val="Akapitzlist"/>
        <w:numPr>
          <w:ilvl w:val="0"/>
          <w:numId w:val="1"/>
        </w:numPr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473C01">
        <w:rPr>
          <w:rFonts w:eastAsia="Times New Roman" w:cstheme="minorHAnsi"/>
          <w:color w:val="000000"/>
          <w:lang w:eastAsia="pl-PL"/>
        </w:rPr>
        <w:t>na terenie szkoły i boisk szkolnych,</w:t>
      </w:r>
    </w:p>
    <w:p w14:paraId="4CA75765" w14:textId="77777777" w:rsidR="00D90A87" w:rsidRPr="00473C01" w:rsidRDefault="00D90A87" w:rsidP="00473C01">
      <w:pPr>
        <w:pStyle w:val="Akapitzlist"/>
        <w:numPr>
          <w:ilvl w:val="0"/>
          <w:numId w:val="1"/>
        </w:numPr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473C01">
        <w:rPr>
          <w:rFonts w:eastAsia="Times New Roman" w:cstheme="minorHAnsi"/>
          <w:color w:val="000000"/>
          <w:lang w:eastAsia="pl-PL"/>
        </w:rPr>
        <w:t>w czasie zajęć dydaktycznych, opiekuńczych i wychowawczych,</w:t>
      </w:r>
    </w:p>
    <w:p w14:paraId="40B67E0B" w14:textId="77777777" w:rsidR="00D90A87" w:rsidRPr="00473C01" w:rsidRDefault="00D90A87" w:rsidP="00473C01">
      <w:pPr>
        <w:pStyle w:val="Akapitzlist"/>
        <w:numPr>
          <w:ilvl w:val="0"/>
          <w:numId w:val="1"/>
        </w:numPr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473C01">
        <w:rPr>
          <w:rFonts w:eastAsia="Times New Roman" w:cstheme="minorHAnsi"/>
          <w:color w:val="000000"/>
          <w:lang w:eastAsia="pl-PL"/>
        </w:rPr>
        <w:t>podczas przerw,</w:t>
      </w:r>
    </w:p>
    <w:p w14:paraId="20B14A67" w14:textId="77777777" w:rsidR="00D90A87" w:rsidRPr="00473C01" w:rsidRDefault="00D90A87" w:rsidP="00473C01">
      <w:pPr>
        <w:pStyle w:val="Akapitzlist"/>
        <w:numPr>
          <w:ilvl w:val="0"/>
          <w:numId w:val="1"/>
        </w:numPr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473C01">
        <w:rPr>
          <w:rFonts w:eastAsia="Times New Roman" w:cstheme="minorHAnsi"/>
          <w:color w:val="000000"/>
          <w:lang w:eastAsia="pl-PL"/>
        </w:rPr>
        <w:t>w czasie zajęć pozalekcyjnych, wycieczek i wyjść szkolnych.</w:t>
      </w:r>
    </w:p>
    <w:p w14:paraId="67B8864F" w14:textId="0C2FD10D" w:rsidR="00D90A87" w:rsidRPr="00473C01" w:rsidRDefault="00D90A87" w:rsidP="00473C01">
      <w:pPr>
        <w:pStyle w:val="Akapitzlist"/>
        <w:numPr>
          <w:ilvl w:val="0"/>
          <w:numId w:val="4"/>
        </w:numPr>
        <w:spacing w:after="0" w:line="360" w:lineRule="auto"/>
        <w:rPr>
          <w:rFonts w:eastAsia="Times New Roman" w:cstheme="minorHAnsi"/>
          <w:b/>
          <w:bCs/>
          <w:color w:val="000000"/>
          <w:lang w:eastAsia="pl-PL"/>
        </w:rPr>
      </w:pPr>
      <w:r w:rsidRPr="00473C01">
        <w:rPr>
          <w:rFonts w:eastAsia="Times New Roman" w:cstheme="minorHAnsi"/>
          <w:b/>
          <w:bCs/>
          <w:color w:val="000000"/>
          <w:lang w:eastAsia="pl-PL"/>
        </w:rPr>
        <w:t>Definicje</w:t>
      </w:r>
    </w:p>
    <w:p w14:paraId="43675607" w14:textId="77777777" w:rsidR="00D90A87" w:rsidRPr="00473C01" w:rsidRDefault="00D90A87" w:rsidP="00473C01">
      <w:pPr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473C01">
        <w:rPr>
          <w:rFonts w:eastAsia="Times New Roman" w:cstheme="minorHAnsi"/>
          <w:b/>
          <w:bCs/>
          <w:color w:val="000000"/>
          <w:lang w:eastAsia="pl-PL"/>
        </w:rPr>
        <w:t>Zaginięcie ucznia</w:t>
      </w:r>
      <w:r w:rsidRPr="00473C01">
        <w:rPr>
          <w:rFonts w:eastAsia="Times New Roman" w:cstheme="minorHAnsi"/>
          <w:color w:val="000000"/>
          <w:lang w:eastAsia="pl-PL"/>
        </w:rPr>
        <w:t xml:space="preserve"> – sytuacja, w której nie można ustalić miejsca pobytu ucznia, a podjęte próby kontaktu są nieskuteczne.</w:t>
      </w:r>
    </w:p>
    <w:p w14:paraId="5F401D08" w14:textId="77777777" w:rsidR="00D90A87" w:rsidRPr="00473C01" w:rsidRDefault="00D90A87" w:rsidP="00473C01">
      <w:pPr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473C01">
        <w:rPr>
          <w:rFonts w:eastAsia="Times New Roman" w:cstheme="minorHAnsi"/>
          <w:b/>
          <w:bCs/>
          <w:color w:val="000000"/>
          <w:lang w:eastAsia="pl-PL"/>
        </w:rPr>
        <w:t>Samowolne oddalenie się ucznia</w:t>
      </w:r>
      <w:r w:rsidRPr="00473C01">
        <w:rPr>
          <w:rFonts w:eastAsia="Times New Roman" w:cstheme="minorHAnsi"/>
          <w:color w:val="000000"/>
          <w:lang w:eastAsia="pl-PL"/>
        </w:rPr>
        <w:t xml:space="preserve"> – opuszczenie przez ucznia miejsca zajęć bez zgody nauczyciela lub opiekuna.</w:t>
      </w:r>
    </w:p>
    <w:p w14:paraId="494F7517" w14:textId="5C470EA3" w:rsidR="00D90A87" w:rsidRPr="00473C01" w:rsidRDefault="00D90A87" w:rsidP="00473C01">
      <w:pPr>
        <w:pStyle w:val="Akapitzlist"/>
        <w:numPr>
          <w:ilvl w:val="0"/>
          <w:numId w:val="4"/>
        </w:numPr>
        <w:spacing w:after="0" w:line="360" w:lineRule="auto"/>
        <w:rPr>
          <w:rFonts w:eastAsia="Times New Roman" w:cstheme="minorHAnsi"/>
          <w:b/>
          <w:color w:val="000000"/>
          <w:lang w:eastAsia="pl-PL"/>
        </w:rPr>
      </w:pPr>
      <w:r w:rsidRPr="00473C01">
        <w:rPr>
          <w:rFonts w:eastAsia="Times New Roman" w:cstheme="minorHAnsi"/>
          <w:b/>
          <w:color w:val="000000"/>
          <w:lang w:eastAsia="pl-PL"/>
        </w:rPr>
        <w:t>Odpowiedzialność</w:t>
      </w:r>
    </w:p>
    <w:p w14:paraId="5E9E8DC0" w14:textId="7073880A" w:rsidR="00D90A87" w:rsidRPr="00473C01" w:rsidRDefault="00D90A87" w:rsidP="00473C01">
      <w:pPr>
        <w:pStyle w:val="Akapitzlist"/>
        <w:numPr>
          <w:ilvl w:val="0"/>
          <w:numId w:val="6"/>
        </w:numPr>
        <w:spacing w:after="0" w:line="360" w:lineRule="auto"/>
        <w:ind w:left="426"/>
        <w:rPr>
          <w:rFonts w:eastAsia="Times New Roman" w:cstheme="minorHAnsi"/>
          <w:color w:val="000000"/>
          <w:lang w:eastAsia="pl-PL"/>
        </w:rPr>
      </w:pPr>
      <w:r w:rsidRPr="00473C01">
        <w:rPr>
          <w:rFonts w:eastAsia="Times New Roman" w:cstheme="minorHAnsi"/>
          <w:color w:val="000000"/>
          <w:lang w:eastAsia="pl-PL"/>
        </w:rPr>
        <w:t>Za bezpieczeństwo uczniów podczas zajęć odpowiada nauczyciel prowadzący lub opiekun grupy.</w:t>
      </w:r>
    </w:p>
    <w:p w14:paraId="32D965DF" w14:textId="6011FAC5" w:rsidR="00D90A87" w:rsidRPr="00473C01" w:rsidRDefault="00D90A87" w:rsidP="00473C01">
      <w:pPr>
        <w:pStyle w:val="Akapitzlist"/>
        <w:numPr>
          <w:ilvl w:val="0"/>
          <w:numId w:val="6"/>
        </w:numPr>
        <w:spacing w:after="0" w:line="360" w:lineRule="auto"/>
        <w:ind w:left="284"/>
        <w:rPr>
          <w:rFonts w:eastAsia="Times New Roman" w:cstheme="minorHAnsi"/>
          <w:color w:val="000000"/>
          <w:lang w:eastAsia="pl-PL"/>
        </w:rPr>
      </w:pPr>
      <w:r w:rsidRPr="00473C01">
        <w:rPr>
          <w:rFonts w:eastAsia="Times New Roman" w:cstheme="minorHAnsi"/>
          <w:color w:val="000000"/>
          <w:lang w:eastAsia="pl-PL"/>
        </w:rPr>
        <w:t>Dyrektor szkoły jest odpowiedzialny za zorganizowanie działań w sytuacjach nadzwyczajnych, w tym powiadomienie służb i rodziców.</w:t>
      </w:r>
    </w:p>
    <w:p w14:paraId="2107B5DA" w14:textId="0E92A87A" w:rsidR="00D90A87" w:rsidRPr="00473C01" w:rsidRDefault="00D90A87" w:rsidP="00473C01">
      <w:pPr>
        <w:pStyle w:val="Akapitzlist"/>
        <w:numPr>
          <w:ilvl w:val="0"/>
          <w:numId w:val="6"/>
        </w:numPr>
        <w:spacing w:after="0" w:line="360" w:lineRule="auto"/>
        <w:ind w:left="284"/>
        <w:rPr>
          <w:rFonts w:eastAsia="Times New Roman" w:cstheme="minorHAnsi"/>
          <w:color w:val="000000"/>
          <w:lang w:eastAsia="pl-PL"/>
        </w:rPr>
      </w:pPr>
      <w:r w:rsidRPr="00473C01">
        <w:rPr>
          <w:rFonts w:eastAsia="Times New Roman" w:cstheme="minorHAnsi"/>
          <w:color w:val="000000"/>
          <w:lang w:eastAsia="pl-PL"/>
        </w:rPr>
        <w:t>Pracownicy obsługi wspierają nauczycieli w przeszukiwaniu terenu szkoły i otoczenia.</w:t>
      </w:r>
    </w:p>
    <w:p w14:paraId="6326C56D" w14:textId="4536C158" w:rsidR="00D90A87" w:rsidRPr="00473C01" w:rsidRDefault="00D90A87" w:rsidP="00473C01">
      <w:pPr>
        <w:pStyle w:val="Akapitzlist"/>
        <w:numPr>
          <w:ilvl w:val="0"/>
          <w:numId w:val="4"/>
        </w:numPr>
        <w:spacing w:after="0" w:line="360" w:lineRule="auto"/>
        <w:rPr>
          <w:rFonts w:eastAsia="Times New Roman" w:cstheme="minorHAnsi"/>
          <w:b/>
          <w:color w:val="000000"/>
          <w:lang w:eastAsia="pl-PL"/>
        </w:rPr>
      </w:pPr>
      <w:r w:rsidRPr="00473C01">
        <w:rPr>
          <w:rFonts w:eastAsia="Times New Roman" w:cstheme="minorHAnsi"/>
          <w:b/>
          <w:color w:val="000000"/>
          <w:lang w:eastAsia="pl-PL"/>
        </w:rPr>
        <w:lastRenderedPageBreak/>
        <w:t>Postępowanie w przypadku zaginięcia ucznia na terenie szkoły</w:t>
      </w:r>
    </w:p>
    <w:p w14:paraId="42FCDC06" w14:textId="6D605E37" w:rsidR="00D90A87" w:rsidRPr="00473C01" w:rsidRDefault="00D90A87" w:rsidP="00473C01">
      <w:pPr>
        <w:pStyle w:val="Akapitzlist"/>
        <w:numPr>
          <w:ilvl w:val="0"/>
          <w:numId w:val="7"/>
        </w:numPr>
        <w:spacing w:after="0" w:line="360" w:lineRule="auto"/>
        <w:ind w:left="426"/>
        <w:rPr>
          <w:rFonts w:eastAsia="Times New Roman" w:cstheme="minorHAnsi"/>
          <w:color w:val="000000"/>
          <w:lang w:eastAsia="pl-PL"/>
        </w:rPr>
      </w:pPr>
      <w:r w:rsidRPr="00473C01">
        <w:rPr>
          <w:rFonts w:eastAsia="Times New Roman" w:cstheme="minorHAnsi"/>
          <w:color w:val="000000"/>
          <w:lang w:eastAsia="pl-PL"/>
        </w:rPr>
        <w:t>Nauczyciel, który stwierdzi nieobecność ucznia, natychmiast:</w:t>
      </w:r>
    </w:p>
    <w:p w14:paraId="7991B41C" w14:textId="05130F0B" w:rsidR="00D90A87" w:rsidRPr="00473C01" w:rsidRDefault="00D90A87" w:rsidP="00473C01">
      <w:pPr>
        <w:pStyle w:val="Akapitzlist"/>
        <w:numPr>
          <w:ilvl w:val="0"/>
          <w:numId w:val="8"/>
        </w:numPr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473C01">
        <w:rPr>
          <w:rFonts w:eastAsia="Times New Roman" w:cstheme="minorHAnsi"/>
          <w:color w:val="000000"/>
          <w:lang w:eastAsia="pl-PL"/>
        </w:rPr>
        <w:t>sprawdza toalety, bibliotekę, świetlicę, stołówkę, gabinet pielęgniarki i inne pomieszczenia, gdzie uczeń mógł się udać;</w:t>
      </w:r>
    </w:p>
    <w:p w14:paraId="65B77F85" w14:textId="31CF65B7" w:rsidR="00D90A87" w:rsidRPr="00473C01" w:rsidRDefault="00D90A87" w:rsidP="00473C01">
      <w:pPr>
        <w:pStyle w:val="Akapitzlist"/>
        <w:numPr>
          <w:ilvl w:val="0"/>
          <w:numId w:val="8"/>
        </w:numPr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473C01">
        <w:rPr>
          <w:rFonts w:eastAsia="Times New Roman" w:cstheme="minorHAnsi"/>
          <w:color w:val="000000"/>
          <w:lang w:eastAsia="pl-PL"/>
        </w:rPr>
        <w:t>powiadamia dyrektora szkoły lub wicedyrektora;</w:t>
      </w:r>
    </w:p>
    <w:p w14:paraId="4BA3FA24" w14:textId="2E4F9A51" w:rsidR="00D90A87" w:rsidRPr="00473C01" w:rsidRDefault="00D90A87" w:rsidP="00473C01">
      <w:pPr>
        <w:pStyle w:val="Akapitzlist"/>
        <w:numPr>
          <w:ilvl w:val="0"/>
          <w:numId w:val="8"/>
        </w:numPr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473C01">
        <w:rPr>
          <w:rFonts w:eastAsia="Times New Roman" w:cstheme="minorHAnsi"/>
          <w:color w:val="000000"/>
          <w:lang w:eastAsia="pl-PL"/>
        </w:rPr>
        <w:t>wzywa do pomocy innych nauczycieli lub pracowników obsługi, organizując przeszukanie budynku i terenu szkoły.</w:t>
      </w:r>
    </w:p>
    <w:p w14:paraId="6CC01556" w14:textId="7042C119" w:rsidR="00D90A87" w:rsidRPr="00473C01" w:rsidRDefault="00D90A87" w:rsidP="00473C01">
      <w:pPr>
        <w:pStyle w:val="Akapitzlist"/>
        <w:numPr>
          <w:ilvl w:val="0"/>
          <w:numId w:val="7"/>
        </w:numPr>
        <w:spacing w:after="0" w:line="360" w:lineRule="auto"/>
        <w:ind w:left="426"/>
        <w:rPr>
          <w:rFonts w:eastAsia="Times New Roman" w:cstheme="minorHAnsi"/>
          <w:color w:val="000000"/>
          <w:lang w:eastAsia="pl-PL"/>
        </w:rPr>
      </w:pPr>
      <w:r w:rsidRPr="00473C01">
        <w:rPr>
          <w:rFonts w:eastAsia="Times New Roman" w:cstheme="minorHAnsi"/>
          <w:color w:val="000000"/>
          <w:lang w:eastAsia="pl-PL"/>
        </w:rPr>
        <w:t xml:space="preserve">Jeśli uczeń nie zostanie odnaleziony w ciągu </w:t>
      </w:r>
      <w:r w:rsidRPr="00473C01">
        <w:rPr>
          <w:rFonts w:eastAsia="Times New Roman" w:cstheme="minorHAnsi"/>
          <w:color w:val="FF0000"/>
          <w:lang w:eastAsia="pl-PL"/>
        </w:rPr>
        <w:t>15 minut</w:t>
      </w:r>
      <w:r w:rsidRPr="00473C01">
        <w:rPr>
          <w:rFonts w:eastAsia="Times New Roman" w:cstheme="minorHAnsi"/>
          <w:color w:val="000000"/>
          <w:lang w:eastAsia="pl-PL"/>
        </w:rPr>
        <w:t>, dyrektor szkoły:</w:t>
      </w:r>
    </w:p>
    <w:p w14:paraId="1FFF716A" w14:textId="71E91B38" w:rsidR="00D90A87" w:rsidRPr="00473C01" w:rsidRDefault="00D90A87" w:rsidP="00473C01">
      <w:pPr>
        <w:pStyle w:val="Akapitzlist"/>
        <w:numPr>
          <w:ilvl w:val="0"/>
          <w:numId w:val="10"/>
        </w:numPr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473C01">
        <w:rPr>
          <w:rFonts w:eastAsia="Times New Roman" w:cstheme="minorHAnsi"/>
          <w:color w:val="000000"/>
          <w:lang w:eastAsia="pl-PL"/>
        </w:rPr>
        <w:t>powiadamia rodziców/opiekunów prawnych,</w:t>
      </w:r>
    </w:p>
    <w:p w14:paraId="25AEBC03" w14:textId="0E869252" w:rsidR="00D90A87" w:rsidRPr="00473C01" w:rsidRDefault="00D90A87" w:rsidP="00473C01">
      <w:pPr>
        <w:pStyle w:val="Akapitzlist"/>
        <w:numPr>
          <w:ilvl w:val="0"/>
          <w:numId w:val="10"/>
        </w:numPr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473C01">
        <w:rPr>
          <w:rFonts w:eastAsia="Times New Roman" w:cstheme="minorHAnsi"/>
          <w:color w:val="000000"/>
          <w:lang w:eastAsia="pl-PL"/>
        </w:rPr>
        <w:t>w razie braku kontaktu z rodzicami lub gdy istnieje podejrzenie zagrożenia życia lub zdrowia dziecka, niezwłocznie wzywa Policję (numer 112), przekazując:</w:t>
      </w:r>
    </w:p>
    <w:p w14:paraId="3B6F8406" w14:textId="77777777" w:rsidR="00D90A87" w:rsidRPr="00473C01" w:rsidRDefault="00D90A87" w:rsidP="00473C01">
      <w:pPr>
        <w:pStyle w:val="Akapitzlist"/>
        <w:numPr>
          <w:ilvl w:val="0"/>
          <w:numId w:val="12"/>
        </w:numPr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473C01">
        <w:rPr>
          <w:rFonts w:eastAsia="Times New Roman" w:cstheme="minorHAnsi"/>
          <w:color w:val="000000"/>
          <w:lang w:eastAsia="pl-PL"/>
        </w:rPr>
        <w:t>imię, nazwisko, wiek ucznia,</w:t>
      </w:r>
    </w:p>
    <w:p w14:paraId="4028B837" w14:textId="77777777" w:rsidR="00D90A87" w:rsidRPr="00473C01" w:rsidRDefault="00D90A87" w:rsidP="00473C01">
      <w:pPr>
        <w:pStyle w:val="Akapitzlist"/>
        <w:numPr>
          <w:ilvl w:val="0"/>
          <w:numId w:val="12"/>
        </w:numPr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473C01">
        <w:rPr>
          <w:rFonts w:eastAsia="Times New Roman" w:cstheme="minorHAnsi"/>
          <w:color w:val="000000"/>
          <w:lang w:eastAsia="pl-PL"/>
        </w:rPr>
        <w:t>ubiór i rysopis,</w:t>
      </w:r>
    </w:p>
    <w:p w14:paraId="752FEE3E" w14:textId="77777777" w:rsidR="00D90A87" w:rsidRPr="00473C01" w:rsidRDefault="00D90A87" w:rsidP="00473C01">
      <w:pPr>
        <w:pStyle w:val="Akapitzlist"/>
        <w:numPr>
          <w:ilvl w:val="0"/>
          <w:numId w:val="12"/>
        </w:numPr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473C01">
        <w:rPr>
          <w:rFonts w:eastAsia="Times New Roman" w:cstheme="minorHAnsi"/>
          <w:color w:val="000000"/>
          <w:lang w:eastAsia="pl-PL"/>
        </w:rPr>
        <w:t>czas i miejsce zaginięcia,</w:t>
      </w:r>
    </w:p>
    <w:p w14:paraId="4AD3BFAD" w14:textId="77777777" w:rsidR="00D90A87" w:rsidRPr="00473C01" w:rsidRDefault="00D90A87" w:rsidP="00473C01">
      <w:pPr>
        <w:pStyle w:val="Akapitzlist"/>
        <w:numPr>
          <w:ilvl w:val="0"/>
          <w:numId w:val="12"/>
        </w:numPr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473C01">
        <w:rPr>
          <w:rFonts w:eastAsia="Times New Roman" w:cstheme="minorHAnsi"/>
          <w:color w:val="000000"/>
          <w:lang w:eastAsia="pl-PL"/>
        </w:rPr>
        <w:t>podjęte dotychczas działania.</w:t>
      </w:r>
    </w:p>
    <w:p w14:paraId="504F4650" w14:textId="041D491C" w:rsidR="00D90A87" w:rsidRPr="00473C01" w:rsidRDefault="00D90A87" w:rsidP="00473C01">
      <w:pPr>
        <w:pStyle w:val="Akapitzlist"/>
        <w:numPr>
          <w:ilvl w:val="0"/>
          <w:numId w:val="7"/>
        </w:numPr>
        <w:spacing w:after="0" w:line="360" w:lineRule="auto"/>
        <w:ind w:left="426"/>
        <w:rPr>
          <w:rFonts w:eastAsia="Times New Roman" w:cstheme="minorHAnsi"/>
          <w:color w:val="000000"/>
          <w:lang w:eastAsia="pl-PL"/>
        </w:rPr>
      </w:pPr>
      <w:r w:rsidRPr="00473C01">
        <w:rPr>
          <w:rFonts w:eastAsia="Times New Roman" w:cstheme="minorHAnsi"/>
          <w:color w:val="000000"/>
          <w:lang w:eastAsia="pl-PL"/>
        </w:rPr>
        <w:t>Po odnalezieniu ucznia nauczyciel lub dyrektor przeprowadza z nim rozmowę wyjaśniającą i sporządza notatkę służbową opisującą przebieg zdarzenia.</w:t>
      </w:r>
    </w:p>
    <w:p w14:paraId="6E6327E0" w14:textId="1949F22E" w:rsidR="00D90A87" w:rsidRPr="00473C01" w:rsidRDefault="00D90A87" w:rsidP="00473C01">
      <w:pPr>
        <w:pStyle w:val="Akapitzlist"/>
        <w:numPr>
          <w:ilvl w:val="0"/>
          <w:numId w:val="4"/>
        </w:numPr>
        <w:spacing w:after="0" w:line="360" w:lineRule="auto"/>
        <w:rPr>
          <w:rFonts w:eastAsia="Times New Roman" w:cstheme="minorHAnsi"/>
          <w:b/>
          <w:color w:val="000000"/>
          <w:lang w:eastAsia="pl-PL"/>
        </w:rPr>
      </w:pPr>
      <w:r w:rsidRPr="00473C01">
        <w:rPr>
          <w:rFonts w:eastAsia="Times New Roman" w:cstheme="minorHAnsi"/>
          <w:b/>
          <w:color w:val="000000"/>
          <w:lang w:eastAsia="pl-PL"/>
        </w:rPr>
        <w:t>Postępowanie w przypadku zaginięcia ucznia poza terenem szkoły (wycieczka, wyjście)</w:t>
      </w:r>
    </w:p>
    <w:p w14:paraId="5D048DD7" w14:textId="472869F1" w:rsidR="00D90A87" w:rsidRPr="00473C01" w:rsidRDefault="00D90A87" w:rsidP="00473C01">
      <w:pPr>
        <w:pStyle w:val="Akapitzlist"/>
        <w:numPr>
          <w:ilvl w:val="0"/>
          <w:numId w:val="18"/>
        </w:numPr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473C01">
        <w:rPr>
          <w:rFonts w:eastAsia="Times New Roman" w:cstheme="minorHAnsi"/>
          <w:color w:val="000000"/>
          <w:lang w:eastAsia="pl-PL"/>
        </w:rPr>
        <w:t>Kierownik wycieczki po stwierdzeniu zaginięcia ucznia:</w:t>
      </w:r>
    </w:p>
    <w:p w14:paraId="12C24EFE" w14:textId="6463418A" w:rsidR="00D90A87" w:rsidRPr="00473C01" w:rsidRDefault="00D90A87" w:rsidP="00473C01">
      <w:pPr>
        <w:pStyle w:val="Akapitzlist"/>
        <w:numPr>
          <w:ilvl w:val="0"/>
          <w:numId w:val="17"/>
        </w:numPr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473C01">
        <w:rPr>
          <w:rFonts w:eastAsia="Times New Roman" w:cstheme="minorHAnsi"/>
          <w:color w:val="000000"/>
          <w:lang w:eastAsia="pl-PL"/>
        </w:rPr>
        <w:t>natychmiast zarządza sprawdzenie obecności,</w:t>
      </w:r>
    </w:p>
    <w:p w14:paraId="435D309A" w14:textId="00495769" w:rsidR="00D90A87" w:rsidRPr="00473C01" w:rsidRDefault="00D90A87" w:rsidP="00473C01">
      <w:pPr>
        <w:pStyle w:val="Akapitzlist"/>
        <w:numPr>
          <w:ilvl w:val="0"/>
          <w:numId w:val="17"/>
        </w:numPr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473C01">
        <w:rPr>
          <w:rFonts w:eastAsia="Times New Roman" w:cstheme="minorHAnsi"/>
          <w:color w:val="000000"/>
          <w:lang w:eastAsia="pl-PL"/>
        </w:rPr>
        <w:t>organizuje przeszukanie najbliższego terenu z pomocą opiekunów,</w:t>
      </w:r>
    </w:p>
    <w:p w14:paraId="691E64FA" w14:textId="0CF3CD00" w:rsidR="00D90A87" w:rsidRPr="00473C01" w:rsidRDefault="00D90A87" w:rsidP="00473C01">
      <w:pPr>
        <w:pStyle w:val="Akapitzlist"/>
        <w:numPr>
          <w:ilvl w:val="0"/>
          <w:numId w:val="17"/>
        </w:numPr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473C01">
        <w:rPr>
          <w:rFonts w:eastAsia="Times New Roman" w:cstheme="minorHAnsi"/>
          <w:color w:val="000000"/>
          <w:lang w:eastAsia="pl-PL"/>
        </w:rPr>
        <w:t>informuje dyrektora szkoły o sytuacji.</w:t>
      </w:r>
    </w:p>
    <w:p w14:paraId="12532BFF" w14:textId="76A692B0" w:rsidR="00D90A87" w:rsidRPr="00473C01" w:rsidRDefault="00D90A87" w:rsidP="00473C01">
      <w:pPr>
        <w:pStyle w:val="Akapitzlist"/>
        <w:numPr>
          <w:ilvl w:val="0"/>
          <w:numId w:val="18"/>
        </w:numPr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473C01">
        <w:rPr>
          <w:rFonts w:eastAsia="Times New Roman" w:cstheme="minorHAnsi"/>
          <w:color w:val="000000"/>
          <w:lang w:eastAsia="pl-PL"/>
        </w:rPr>
        <w:t>Jeżeli w ciągu 15 minut uczeń nie zostanie odnaleziony:</w:t>
      </w:r>
    </w:p>
    <w:p w14:paraId="694F7B1A" w14:textId="77777777" w:rsidR="00D90A87" w:rsidRPr="00473C01" w:rsidRDefault="00D90A87" w:rsidP="00473C01">
      <w:pPr>
        <w:pStyle w:val="Akapitzlist"/>
        <w:numPr>
          <w:ilvl w:val="0"/>
          <w:numId w:val="16"/>
        </w:numPr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473C01">
        <w:rPr>
          <w:rFonts w:eastAsia="Times New Roman" w:cstheme="minorHAnsi"/>
          <w:color w:val="000000"/>
          <w:lang w:eastAsia="pl-PL"/>
        </w:rPr>
        <w:t>kierownik wycieczki lub dyrektor szkoły powiadamia Policję,</w:t>
      </w:r>
    </w:p>
    <w:p w14:paraId="13BFBE84" w14:textId="77777777" w:rsidR="00D90A87" w:rsidRPr="00473C01" w:rsidRDefault="00D90A87" w:rsidP="00473C01">
      <w:pPr>
        <w:pStyle w:val="Akapitzlist"/>
        <w:numPr>
          <w:ilvl w:val="0"/>
          <w:numId w:val="16"/>
        </w:numPr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473C01">
        <w:rPr>
          <w:rFonts w:eastAsia="Times New Roman" w:cstheme="minorHAnsi"/>
          <w:color w:val="000000"/>
          <w:lang w:eastAsia="pl-PL"/>
        </w:rPr>
        <w:t>informuje rodziców ucznia,</w:t>
      </w:r>
    </w:p>
    <w:p w14:paraId="1B712576" w14:textId="77777777" w:rsidR="00D90A87" w:rsidRPr="00473C01" w:rsidRDefault="00D90A87" w:rsidP="00473C01">
      <w:pPr>
        <w:pStyle w:val="Akapitzlist"/>
        <w:numPr>
          <w:ilvl w:val="0"/>
          <w:numId w:val="16"/>
        </w:numPr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473C01">
        <w:rPr>
          <w:rFonts w:eastAsia="Times New Roman" w:cstheme="minorHAnsi"/>
          <w:color w:val="000000"/>
          <w:lang w:eastAsia="pl-PL"/>
        </w:rPr>
        <w:t>pozostali uczniowie zostają objęci opieką przez jednego z nauczycieli.</w:t>
      </w:r>
    </w:p>
    <w:p w14:paraId="65EB0419" w14:textId="2C76E19D" w:rsidR="00D90A87" w:rsidRPr="00473C01" w:rsidRDefault="00D90A87" w:rsidP="00473C01">
      <w:pPr>
        <w:pStyle w:val="Akapitzlist"/>
        <w:numPr>
          <w:ilvl w:val="0"/>
          <w:numId w:val="18"/>
        </w:numPr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473C01">
        <w:rPr>
          <w:rFonts w:eastAsia="Times New Roman" w:cstheme="minorHAnsi"/>
          <w:color w:val="000000"/>
          <w:lang w:eastAsia="pl-PL"/>
        </w:rPr>
        <w:t>Po zakończeniu zdarzenia kierownik wycieczki sporządza protokół i przekazuje go dyrektorowi szkoły.</w:t>
      </w:r>
    </w:p>
    <w:p w14:paraId="19D4CA7B" w14:textId="6D76442C" w:rsidR="00D90A87" w:rsidRPr="00473C01" w:rsidRDefault="00D90A87" w:rsidP="00473C01">
      <w:pPr>
        <w:pStyle w:val="Akapitzlist"/>
        <w:numPr>
          <w:ilvl w:val="0"/>
          <w:numId w:val="4"/>
        </w:numPr>
        <w:spacing w:after="0" w:line="360" w:lineRule="auto"/>
        <w:rPr>
          <w:rFonts w:eastAsia="Times New Roman" w:cstheme="minorHAnsi"/>
          <w:b/>
          <w:color w:val="000000"/>
          <w:lang w:eastAsia="pl-PL"/>
        </w:rPr>
      </w:pPr>
      <w:r w:rsidRPr="00473C01">
        <w:rPr>
          <w:rFonts w:eastAsia="Times New Roman" w:cstheme="minorHAnsi"/>
          <w:b/>
          <w:color w:val="000000"/>
          <w:lang w:eastAsia="pl-PL"/>
        </w:rPr>
        <w:t>Działania po zakończeniu zdarzenia</w:t>
      </w:r>
    </w:p>
    <w:p w14:paraId="2DDEF0D5" w14:textId="4D1F9478" w:rsidR="00D90A87" w:rsidRPr="00473C01" w:rsidRDefault="00D90A87" w:rsidP="00473C01">
      <w:pPr>
        <w:pStyle w:val="Akapitzlist"/>
        <w:numPr>
          <w:ilvl w:val="0"/>
          <w:numId w:val="19"/>
        </w:numPr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473C01">
        <w:rPr>
          <w:rFonts w:eastAsia="Times New Roman" w:cstheme="minorHAnsi"/>
          <w:color w:val="000000"/>
          <w:lang w:eastAsia="pl-PL"/>
        </w:rPr>
        <w:t>Dyrektor szkoły analizuje okoliczności zdarzenia i podejmuje działania zapobiegawcze (np. wzmocnienie nadzoru, dodatkowe szkolenia BHP, rozmowy wychowawcze).</w:t>
      </w:r>
    </w:p>
    <w:p w14:paraId="1E7C1D9A" w14:textId="162085B6" w:rsidR="00D90A87" w:rsidRPr="00473C01" w:rsidRDefault="00D90A87" w:rsidP="00473C01">
      <w:pPr>
        <w:pStyle w:val="Akapitzlist"/>
        <w:numPr>
          <w:ilvl w:val="0"/>
          <w:numId w:val="19"/>
        </w:numPr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473C01">
        <w:rPr>
          <w:rFonts w:eastAsia="Times New Roman" w:cstheme="minorHAnsi"/>
          <w:color w:val="000000"/>
          <w:lang w:eastAsia="pl-PL"/>
        </w:rPr>
        <w:t>Wychowawca klasy przeprowadza z uczniami zajęcia profilaktyczne dotyczące bezpieczeństwa i zasad poruszania się podczas zajęć.</w:t>
      </w:r>
    </w:p>
    <w:p w14:paraId="30FB1778" w14:textId="124AD377" w:rsidR="00D90A87" w:rsidRPr="00473C01" w:rsidRDefault="00D90A87" w:rsidP="00473C01">
      <w:pPr>
        <w:pStyle w:val="Akapitzlist"/>
        <w:numPr>
          <w:ilvl w:val="0"/>
          <w:numId w:val="19"/>
        </w:numPr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473C01">
        <w:rPr>
          <w:rFonts w:eastAsia="Times New Roman" w:cstheme="minorHAnsi"/>
          <w:color w:val="000000"/>
          <w:lang w:eastAsia="pl-PL"/>
        </w:rPr>
        <w:t>Cała dokumentacja (notatki, protokoły, raporty, korespondencja z Policją i rodzicami) przechowywana jest w dokumentacji szkoły.</w:t>
      </w:r>
    </w:p>
    <w:p w14:paraId="367D04C4" w14:textId="549C0421" w:rsidR="00D90A87" w:rsidRPr="00473C01" w:rsidRDefault="00D90A87" w:rsidP="00473C01">
      <w:pPr>
        <w:pStyle w:val="Akapitzlist"/>
        <w:numPr>
          <w:ilvl w:val="0"/>
          <w:numId w:val="4"/>
        </w:numPr>
        <w:spacing w:after="0" w:line="360" w:lineRule="auto"/>
        <w:rPr>
          <w:rFonts w:eastAsia="Times New Roman" w:cstheme="minorHAnsi"/>
          <w:b/>
          <w:color w:val="000000"/>
          <w:lang w:eastAsia="pl-PL"/>
        </w:rPr>
      </w:pPr>
      <w:r w:rsidRPr="00473C01">
        <w:rPr>
          <w:rFonts w:eastAsia="Times New Roman" w:cstheme="minorHAnsi"/>
          <w:b/>
          <w:color w:val="000000"/>
          <w:lang w:eastAsia="pl-PL"/>
        </w:rPr>
        <w:t>Postanowienia końcowe</w:t>
      </w:r>
    </w:p>
    <w:p w14:paraId="4E33ADF4" w14:textId="77777777" w:rsidR="00D90A87" w:rsidRPr="00473C01" w:rsidRDefault="00D90A87" w:rsidP="00473C01">
      <w:pPr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473C01">
        <w:rPr>
          <w:rFonts w:eastAsia="Times New Roman" w:cstheme="minorHAnsi"/>
          <w:color w:val="000000"/>
          <w:lang w:eastAsia="pl-PL"/>
        </w:rPr>
        <w:lastRenderedPageBreak/>
        <w:t>1. Z procedurą zapoznani są wszyscy nauczyciele, pracownicy administracji i obsługi szkoły.</w:t>
      </w:r>
    </w:p>
    <w:p w14:paraId="6BC51651" w14:textId="7A83C440" w:rsidR="00D90A87" w:rsidRPr="00473C01" w:rsidRDefault="00D90A87" w:rsidP="00473C01">
      <w:pPr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473C01">
        <w:rPr>
          <w:rFonts w:eastAsia="Times New Roman" w:cstheme="minorHAnsi"/>
          <w:color w:val="000000"/>
          <w:lang w:eastAsia="pl-PL"/>
        </w:rPr>
        <w:t xml:space="preserve">2. Procedura stanowi załącznik do Regulaminu bezpieczeństwa uczniów w Szkole Podstawowej </w:t>
      </w:r>
      <w:r w:rsidR="00473C01">
        <w:rPr>
          <w:rFonts w:eastAsia="Times New Roman" w:cstheme="minorHAnsi"/>
          <w:color w:val="000000"/>
          <w:lang w:eastAsia="pl-PL"/>
        </w:rPr>
        <w:t>nr 31 im. Orła Białego w Częstochowie.</w:t>
      </w:r>
    </w:p>
    <w:p w14:paraId="6779805D" w14:textId="77777777" w:rsidR="00D90A87" w:rsidRPr="00473C01" w:rsidRDefault="00D90A87" w:rsidP="00473C01">
      <w:pPr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473C01">
        <w:rPr>
          <w:rFonts w:eastAsia="Times New Roman" w:cstheme="minorHAnsi"/>
          <w:color w:val="000000"/>
          <w:lang w:eastAsia="pl-PL"/>
        </w:rPr>
        <w:t>3. Procedura wchodzi w życie z dniem zatwierdzenia przez dyrektora szkoły.</w:t>
      </w:r>
    </w:p>
    <w:p w14:paraId="2A4123D0" w14:textId="77777777" w:rsidR="00D90A87" w:rsidRPr="00473C01" w:rsidRDefault="00D90A87" w:rsidP="00473C01">
      <w:pPr>
        <w:spacing w:after="0" w:line="360" w:lineRule="auto"/>
        <w:jc w:val="right"/>
        <w:rPr>
          <w:rFonts w:eastAsia="Times New Roman" w:cstheme="minorHAnsi"/>
          <w:color w:val="000000"/>
          <w:lang w:eastAsia="pl-PL"/>
        </w:rPr>
      </w:pPr>
      <w:r w:rsidRPr="00473C01">
        <w:rPr>
          <w:rFonts w:eastAsia="Times New Roman" w:cstheme="minorHAnsi"/>
          <w:color w:val="000000"/>
          <w:lang w:eastAsia="pl-PL"/>
        </w:rPr>
        <w:t>Zatwierdzam do stosowania</w:t>
      </w:r>
    </w:p>
    <w:p w14:paraId="0C0CA616" w14:textId="77777777" w:rsidR="0035622C" w:rsidRPr="005233F4" w:rsidRDefault="0035622C" w:rsidP="0035622C">
      <w:pPr>
        <w:spacing w:after="0" w:line="360" w:lineRule="auto"/>
        <w:ind w:left="6372"/>
        <w:rPr>
          <w:rFonts w:cstheme="minorHAnsi"/>
        </w:rPr>
      </w:pPr>
      <w:r w:rsidRPr="005233F4">
        <w:rPr>
          <w:rFonts w:cstheme="minorHAnsi"/>
        </w:rPr>
        <w:t>Monika Stelmach</w:t>
      </w:r>
      <w:r w:rsidRPr="005233F4">
        <w:rPr>
          <w:rFonts w:cstheme="minorHAnsi"/>
        </w:rPr>
        <w:br/>
        <w:t>Dyrektor</w:t>
      </w:r>
      <w:r w:rsidRPr="005233F4">
        <w:rPr>
          <w:rFonts w:cstheme="minorHAnsi"/>
        </w:rPr>
        <w:br/>
        <w:t>Szkoły Podstawowej nr 31</w:t>
      </w:r>
      <w:r w:rsidRPr="005233F4">
        <w:rPr>
          <w:rFonts w:cstheme="minorHAnsi"/>
        </w:rPr>
        <w:br/>
        <w:t>im. Orła Białego</w:t>
      </w:r>
    </w:p>
    <w:p w14:paraId="3DDD9F32" w14:textId="5A2E8F2C" w:rsidR="00D90A87" w:rsidRPr="00473C01" w:rsidRDefault="00D90A87" w:rsidP="00473C01">
      <w:pPr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473C01">
        <w:rPr>
          <w:rFonts w:eastAsia="Times New Roman" w:cstheme="minorHAnsi"/>
          <w:color w:val="000000"/>
          <w:lang w:eastAsia="pl-PL"/>
        </w:rPr>
        <w:t xml:space="preserve">Data zatwierdzenia: </w:t>
      </w:r>
      <w:r w:rsidR="0035622C">
        <w:rPr>
          <w:rFonts w:eastAsia="Times New Roman" w:cstheme="minorHAnsi"/>
          <w:color w:val="000000"/>
          <w:lang w:eastAsia="pl-PL"/>
        </w:rPr>
        <w:t>10 października 2025 roku</w:t>
      </w:r>
    </w:p>
    <w:sectPr w:rsidR="00D90A87" w:rsidRPr="00473C01" w:rsidSect="00473C01">
      <w:footerReference w:type="default" r:id="rId7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415734" w14:textId="77777777" w:rsidR="00473C01" w:rsidRDefault="00473C01" w:rsidP="00473C01">
      <w:pPr>
        <w:spacing w:after="0" w:line="240" w:lineRule="auto"/>
      </w:pPr>
      <w:r>
        <w:separator/>
      </w:r>
    </w:p>
  </w:endnote>
  <w:endnote w:type="continuationSeparator" w:id="0">
    <w:p w14:paraId="545B8702" w14:textId="77777777" w:rsidR="00473C01" w:rsidRDefault="00473C01" w:rsidP="00473C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32538492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5C4EEC04" w14:textId="404BA167" w:rsidR="00473C01" w:rsidRDefault="00473C01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9B8585E" w14:textId="77777777" w:rsidR="00473C01" w:rsidRDefault="00473C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5A0DBD" w14:textId="77777777" w:rsidR="00473C01" w:rsidRDefault="00473C01" w:rsidP="00473C01">
      <w:pPr>
        <w:spacing w:after="0" w:line="240" w:lineRule="auto"/>
      </w:pPr>
      <w:r>
        <w:separator/>
      </w:r>
    </w:p>
  </w:footnote>
  <w:footnote w:type="continuationSeparator" w:id="0">
    <w:p w14:paraId="5343D9D0" w14:textId="77777777" w:rsidR="00473C01" w:rsidRDefault="00473C01" w:rsidP="00473C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E6038"/>
    <w:multiLevelType w:val="hybridMultilevel"/>
    <w:tmpl w:val="0912530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9C73901"/>
    <w:multiLevelType w:val="hybridMultilevel"/>
    <w:tmpl w:val="D47E5D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471F79"/>
    <w:multiLevelType w:val="hybridMultilevel"/>
    <w:tmpl w:val="2F484BD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64F08BA"/>
    <w:multiLevelType w:val="hybridMultilevel"/>
    <w:tmpl w:val="88E8B2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64BDF"/>
    <w:multiLevelType w:val="hybridMultilevel"/>
    <w:tmpl w:val="CE5C5D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361FB9"/>
    <w:multiLevelType w:val="hybridMultilevel"/>
    <w:tmpl w:val="3F90D3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8C067B"/>
    <w:multiLevelType w:val="hybridMultilevel"/>
    <w:tmpl w:val="9366310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0B3F42"/>
    <w:multiLevelType w:val="hybridMultilevel"/>
    <w:tmpl w:val="49D26C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100C11"/>
    <w:multiLevelType w:val="hybridMultilevel"/>
    <w:tmpl w:val="28F4A2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E46E5D"/>
    <w:multiLevelType w:val="hybridMultilevel"/>
    <w:tmpl w:val="3E0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2301C1"/>
    <w:multiLevelType w:val="hybridMultilevel"/>
    <w:tmpl w:val="A5AC61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3451F2"/>
    <w:multiLevelType w:val="hybridMultilevel"/>
    <w:tmpl w:val="35CADD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D50DD2"/>
    <w:multiLevelType w:val="hybridMultilevel"/>
    <w:tmpl w:val="85C684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8F54F1"/>
    <w:multiLevelType w:val="hybridMultilevel"/>
    <w:tmpl w:val="F0BCF9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F11D7E"/>
    <w:multiLevelType w:val="hybridMultilevel"/>
    <w:tmpl w:val="59882E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3709EE"/>
    <w:multiLevelType w:val="hybridMultilevel"/>
    <w:tmpl w:val="80E674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744B75"/>
    <w:multiLevelType w:val="hybridMultilevel"/>
    <w:tmpl w:val="65B0A1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D35A97"/>
    <w:multiLevelType w:val="hybridMultilevel"/>
    <w:tmpl w:val="5956CA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A77945"/>
    <w:multiLevelType w:val="hybridMultilevel"/>
    <w:tmpl w:val="5CD0049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4"/>
  </w:num>
  <w:num w:numId="3">
    <w:abstractNumId w:val="15"/>
  </w:num>
  <w:num w:numId="4">
    <w:abstractNumId w:val="10"/>
  </w:num>
  <w:num w:numId="5">
    <w:abstractNumId w:val="5"/>
  </w:num>
  <w:num w:numId="6">
    <w:abstractNumId w:val="1"/>
  </w:num>
  <w:num w:numId="7">
    <w:abstractNumId w:val="7"/>
  </w:num>
  <w:num w:numId="8">
    <w:abstractNumId w:val="3"/>
  </w:num>
  <w:num w:numId="9">
    <w:abstractNumId w:val="11"/>
  </w:num>
  <w:num w:numId="10">
    <w:abstractNumId w:val="8"/>
  </w:num>
  <w:num w:numId="11">
    <w:abstractNumId w:val="4"/>
  </w:num>
  <w:num w:numId="12">
    <w:abstractNumId w:val="0"/>
  </w:num>
  <w:num w:numId="13">
    <w:abstractNumId w:val="17"/>
  </w:num>
  <w:num w:numId="14">
    <w:abstractNumId w:val="6"/>
  </w:num>
  <w:num w:numId="15">
    <w:abstractNumId w:val="12"/>
  </w:num>
  <w:num w:numId="16">
    <w:abstractNumId w:val="18"/>
  </w:num>
  <w:num w:numId="17">
    <w:abstractNumId w:val="2"/>
  </w:num>
  <w:num w:numId="18">
    <w:abstractNumId w:val="16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A87"/>
    <w:rsid w:val="00235252"/>
    <w:rsid w:val="0035622C"/>
    <w:rsid w:val="00394858"/>
    <w:rsid w:val="00473C01"/>
    <w:rsid w:val="00694A05"/>
    <w:rsid w:val="00727160"/>
    <w:rsid w:val="00854BFE"/>
    <w:rsid w:val="00D90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F0FA1"/>
  <w15:docId w15:val="{99050225-EA5F-4AC6-A59C-FAC3B30B5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4B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0A8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73C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3C01"/>
  </w:style>
  <w:style w:type="paragraph" w:styleId="Stopka">
    <w:name w:val="footer"/>
    <w:basedOn w:val="Normalny"/>
    <w:link w:val="StopkaZnak"/>
    <w:uiPriority w:val="99"/>
    <w:unhideWhenUsed/>
    <w:rsid w:val="00473C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3C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17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05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7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80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8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07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9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7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7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0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8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6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4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5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6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7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4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0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01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8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1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87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6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5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8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9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9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6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3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3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3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7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6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0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6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4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5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1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6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5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0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5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7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3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5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71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6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7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3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3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3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5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6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7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8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3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8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83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6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9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5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61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6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1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2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0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4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6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6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7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0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6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4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645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Ewa</cp:lastModifiedBy>
  <cp:revision>2</cp:revision>
  <dcterms:created xsi:type="dcterms:W3CDTF">2025-10-21T17:45:00Z</dcterms:created>
  <dcterms:modified xsi:type="dcterms:W3CDTF">2025-10-21T17:45:00Z</dcterms:modified>
</cp:coreProperties>
</file>