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EB102" w14:textId="77777777" w:rsidR="00E96C7E" w:rsidRPr="00235BE4" w:rsidRDefault="007F53C9" w:rsidP="00235BE4">
      <w:pPr>
        <w:pStyle w:val="NormalnyWeb"/>
        <w:spacing w:before="0" w:after="0" w:line="360" w:lineRule="auto"/>
        <w:jc w:val="center"/>
        <w:rPr>
          <w:sz w:val="22"/>
          <w:szCs w:val="22"/>
        </w:rPr>
      </w:pPr>
      <w:r w:rsidRPr="00235BE4">
        <w:rPr>
          <w:rFonts w:ascii="Arial" w:hAnsi="Arial" w:cs="Arial"/>
          <w:b/>
          <w:bCs/>
          <w:sz w:val="22"/>
          <w:szCs w:val="22"/>
        </w:rPr>
        <w:t>ZARZĄDZENIE NR SP31.2 .2019.2020</w:t>
      </w:r>
    </w:p>
    <w:p w14:paraId="67FB7081" w14:textId="27151625" w:rsidR="00E96C7E" w:rsidRPr="00235BE4" w:rsidRDefault="007F53C9" w:rsidP="00235BE4">
      <w:pPr>
        <w:pStyle w:val="NormalnyWeb"/>
        <w:spacing w:before="0" w:after="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35BE4">
        <w:rPr>
          <w:rFonts w:ascii="Arial" w:hAnsi="Arial" w:cs="Arial"/>
          <w:b/>
          <w:sz w:val="22"/>
          <w:szCs w:val="22"/>
        </w:rPr>
        <w:t>Dyrektora Szkoły Podstawowej nr 31 im. Orła Białego</w:t>
      </w:r>
      <w:r w:rsidR="00235BE4">
        <w:rPr>
          <w:rFonts w:ascii="Arial" w:hAnsi="Arial" w:cs="Arial"/>
          <w:b/>
          <w:sz w:val="22"/>
          <w:szCs w:val="22"/>
        </w:rPr>
        <w:t xml:space="preserve"> </w:t>
      </w:r>
      <w:r w:rsidRPr="00235BE4">
        <w:rPr>
          <w:rFonts w:ascii="Arial" w:hAnsi="Arial" w:cs="Arial"/>
          <w:b/>
          <w:sz w:val="22"/>
          <w:szCs w:val="22"/>
        </w:rPr>
        <w:t>w Częstochowie</w:t>
      </w:r>
    </w:p>
    <w:p w14:paraId="3417E512" w14:textId="77777777" w:rsidR="00E96C7E" w:rsidRPr="00235BE4" w:rsidRDefault="007F53C9" w:rsidP="00235BE4">
      <w:pPr>
        <w:pStyle w:val="Standard"/>
        <w:spacing w:line="360" w:lineRule="auto"/>
        <w:jc w:val="center"/>
        <w:rPr>
          <w:rFonts w:ascii="Arial" w:hAnsi="Arial"/>
          <w:b/>
          <w:bCs/>
          <w:sz w:val="22"/>
          <w:szCs w:val="22"/>
        </w:rPr>
      </w:pPr>
      <w:r w:rsidRPr="00235BE4">
        <w:rPr>
          <w:rFonts w:ascii="Arial" w:hAnsi="Arial"/>
          <w:b/>
          <w:bCs/>
          <w:sz w:val="22"/>
          <w:szCs w:val="22"/>
        </w:rPr>
        <w:t>z dnia z dnia 15.09.2019r.</w:t>
      </w:r>
    </w:p>
    <w:p w14:paraId="1753D65B" w14:textId="158D69D5" w:rsidR="00E96C7E" w:rsidRPr="00235BE4" w:rsidRDefault="007F53C9" w:rsidP="00235BE4">
      <w:pPr>
        <w:pStyle w:val="Standard"/>
        <w:spacing w:after="240" w:line="360" w:lineRule="auto"/>
        <w:ind w:left="17" w:right="7" w:hanging="10"/>
        <w:jc w:val="center"/>
        <w:rPr>
          <w:rFonts w:ascii="Arial" w:hAnsi="Arial"/>
          <w:b/>
          <w:bCs/>
          <w:sz w:val="22"/>
          <w:szCs w:val="22"/>
        </w:rPr>
      </w:pPr>
      <w:r w:rsidRPr="00235BE4">
        <w:rPr>
          <w:rFonts w:ascii="Arial" w:hAnsi="Arial"/>
          <w:b/>
          <w:bCs/>
          <w:sz w:val="22"/>
          <w:szCs w:val="22"/>
        </w:rPr>
        <w:t>w sprawie</w:t>
      </w:r>
      <w:r w:rsidR="00235BE4" w:rsidRPr="00235BE4">
        <w:rPr>
          <w:rFonts w:ascii="Arial" w:hAnsi="Arial"/>
          <w:b/>
          <w:bCs/>
          <w:sz w:val="22"/>
          <w:szCs w:val="22"/>
        </w:rPr>
        <w:t xml:space="preserve"> </w:t>
      </w:r>
      <w:r w:rsidRPr="00235BE4">
        <w:rPr>
          <w:rFonts w:ascii="Arial" w:hAnsi="Arial"/>
          <w:b/>
          <w:bCs/>
          <w:sz w:val="22"/>
          <w:szCs w:val="22"/>
        </w:rPr>
        <w:t xml:space="preserve">organizacji Wojewódzkich Konkursów </w:t>
      </w:r>
      <w:r w:rsidRPr="00235BE4">
        <w:rPr>
          <w:rFonts w:ascii="Arial" w:hAnsi="Arial"/>
          <w:b/>
          <w:bCs/>
          <w:sz w:val="22"/>
          <w:szCs w:val="22"/>
        </w:rPr>
        <w:t>Przedmiotowych dla uczniów szkół podstawowych województwa śląskiego w roku szkolnym 2019/2020</w:t>
      </w:r>
    </w:p>
    <w:p w14:paraId="17D368A3" w14:textId="77777777" w:rsidR="00E96C7E" w:rsidRPr="00235BE4" w:rsidRDefault="007F53C9" w:rsidP="00235BE4">
      <w:pPr>
        <w:pStyle w:val="Standard"/>
        <w:spacing w:line="360" w:lineRule="auto"/>
        <w:rPr>
          <w:rFonts w:ascii="Arial" w:hAnsi="Arial"/>
          <w:sz w:val="22"/>
          <w:szCs w:val="22"/>
        </w:rPr>
      </w:pPr>
      <w:r w:rsidRPr="00235BE4">
        <w:rPr>
          <w:rFonts w:ascii="Arial" w:hAnsi="Arial"/>
          <w:sz w:val="22"/>
          <w:szCs w:val="22"/>
        </w:rPr>
        <w:t>Na podstawie decyzji nr OA-OR.110.1.26.2019 Śląskiego Kuratora Oświaty z 9 września 2019 roku w sprawie organizacji Wojewódzkich Konkursów Przedmiotowych dla u</w:t>
      </w:r>
      <w:r w:rsidRPr="00235BE4">
        <w:rPr>
          <w:rFonts w:ascii="Arial" w:hAnsi="Arial"/>
          <w:sz w:val="22"/>
          <w:szCs w:val="22"/>
        </w:rPr>
        <w:t>czniów szkół podstawowych województwa śląskiego w roku szkolnym 2019/2020</w:t>
      </w:r>
    </w:p>
    <w:p w14:paraId="5EB7D6FA" w14:textId="6D21DE87" w:rsidR="00E96C7E" w:rsidRPr="00235BE4" w:rsidRDefault="007F53C9" w:rsidP="00235BE4">
      <w:pPr>
        <w:pStyle w:val="Standard"/>
        <w:spacing w:line="360" w:lineRule="auto"/>
        <w:jc w:val="center"/>
        <w:rPr>
          <w:rFonts w:ascii="Arial" w:hAnsi="Arial"/>
          <w:sz w:val="22"/>
          <w:szCs w:val="22"/>
        </w:rPr>
      </w:pPr>
      <w:r w:rsidRPr="00235BE4">
        <w:rPr>
          <w:rFonts w:ascii="Arial" w:hAnsi="Arial"/>
          <w:sz w:val="22"/>
          <w:szCs w:val="22"/>
        </w:rPr>
        <w:t>zarządzam co następuje:</w:t>
      </w:r>
    </w:p>
    <w:p w14:paraId="27F7E0E5" w14:textId="77777777" w:rsidR="007F53C9" w:rsidRDefault="007F53C9" w:rsidP="00235BE4">
      <w:pPr>
        <w:pStyle w:val="Standard"/>
        <w:spacing w:after="120" w:line="360" w:lineRule="auto"/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</w:pPr>
      <w:r w:rsidRPr="00235BE4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>§ 1</w:t>
      </w:r>
      <w:r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>.</w:t>
      </w:r>
    </w:p>
    <w:p w14:paraId="74AD2E2C" w14:textId="49BBE221" w:rsidR="00E96C7E" w:rsidRPr="00235BE4" w:rsidRDefault="007F53C9" w:rsidP="007F53C9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  <w:sz w:val="22"/>
          <w:szCs w:val="22"/>
        </w:rPr>
      </w:pPr>
      <w:r w:rsidRPr="00235BE4">
        <w:rPr>
          <w:rFonts w:ascii="Arial" w:hAnsi="Arial"/>
          <w:sz w:val="22"/>
          <w:szCs w:val="22"/>
        </w:rPr>
        <w:t xml:space="preserve">Zobowiązuję nauczycieli przedmiotów, z których organizowane są w/w konkursy do </w:t>
      </w:r>
      <w:r w:rsidRPr="00235BE4">
        <w:rPr>
          <w:rFonts w:ascii="Arial" w:hAnsi="Arial"/>
          <w:sz w:val="22"/>
          <w:szCs w:val="22"/>
        </w:rPr>
        <w:t>podania do dnia 14 października 2019r. w sekretariacie Szkoły imiennej listy uczniów, którzy przystąpią do konkursów oraz nazwisk nauczycieli opiekunów przygotowujących uczniów do konkursów.</w:t>
      </w:r>
    </w:p>
    <w:p w14:paraId="32D13636" w14:textId="6090D6B7" w:rsidR="00E96C7E" w:rsidRPr="00235BE4" w:rsidRDefault="007F53C9" w:rsidP="007F53C9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  <w:sz w:val="22"/>
          <w:szCs w:val="22"/>
        </w:rPr>
      </w:pPr>
      <w:r w:rsidRPr="00235BE4">
        <w:rPr>
          <w:rFonts w:ascii="Arial" w:hAnsi="Arial"/>
          <w:sz w:val="22"/>
          <w:szCs w:val="22"/>
        </w:rPr>
        <w:t>Zobowiązuję nauczycieli wychowawców oraz nauczycieli przedmiot</w:t>
      </w:r>
      <w:r w:rsidRPr="00235BE4">
        <w:rPr>
          <w:rFonts w:ascii="Arial" w:hAnsi="Arial"/>
          <w:sz w:val="22"/>
          <w:szCs w:val="22"/>
        </w:rPr>
        <w:t>ów, z których organizowane są w/w konkursy do zapoznania uczniów z Zasadami organizacji oraz Regulaminami Wojewódzkich Konkursów Przedmiotowych dla uczniów szkół podstawowych województwa śląskiego w roku szkolnym 2019/2020.</w:t>
      </w:r>
    </w:p>
    <w:p w14:paraId="1F198292" w14:textId="77777777" w:rsidR="00E96C7E" w:rsidRPr="00235BE4" w:rsidRDefault="007F53C9" w:rsidP="007F53C9">
      <w:pPr>
        <w:pStyle w:val="Standard"/>
        <w:spacing w:after="120" w:line="360" w:lineRule="auto"/>
        <w:ind w:left="709"/>
        <w:rPr>
          <w:rFonts w:ascii="Arial" w:hAnsi="Arial"/>
          <w:sz w:val="22"/>
          <w:szCs w:val="22"/>
        </w:rPr>
      </w:pPr>
      <w:r w:rsidRPr="00235BE4">
        <w:rPr>
          <w:rFonts w:ascii="Arial" w:hAnsi="Arial"/>
          <w:sz w:val="22"/>
          <w:szCs w:val="22"/>
        </w:rPr>
        <w:t>Zasady organizacji konkursów ora</w:t>
      </w:r>
      <w:r w:rsidRPr="00235BE4">
        <w:rPr>
          <w:rFonts w:ascii="Arial" w:hAnsi="Arial"/>
          <w:sz w:val="22"/>
          <w:szCs w:val="22"/>
        </w:rPr>
        <w:t>z Regulaminy dostępne są na stronie Kuratorium Oświaty w Katowicach www.kuratorium.katowice.pl w zakładce Szkoły i organy prowadzące Konkursy, olimpiady, turnieje</w:t>
      </w:r>
    </w:p>
    <w:p w14:paraId="30B2E36C" w14:textId="427E61A7" w:rsidR="00E96C7E" w:rsidRPr="00235BE4" w:rsidRDefault="007F53C9" w:rsidP="007F53C9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  <w:sz w:val="22"/>
          <w:szCs w:val="22"/>
        </w:rPr>
      </w:pPr>
      <w:r w:rsidRPr="00235BE4">
        <w:rPr>
          <w:rFonts w:ascii="Arial" w:hAnsi="Arial"/>
          <w:sz w:val="22"/>
          <w:szCs w:val="22"/>
        </w:rPr>
        <w:t>Informacje o zapoznaniu uczniów z Zasadami organizacji konkursów przedmiotowych mają być p</w:t>
      </w:r>
      <w:r w:rsidRPr="00235BE4">
        <w:rPr>
          <w:rFonts w:ascii="Arial" w:hAnsi="Arial"/>
          <w:sz w:val="22"/>
          <w:szCs w:val="22"/>
        </w:rPr>
        <w:t>otwierdzone wpisem w dziennikach lekcyjnych na godzinie z wychowawcą.</w:t>
      </w:r>
    </w:p>
    <w:p w14:paraId="59CB6B8B" w14:textId="05750ED3" w:rsidR="00E96C7E" w:rsidRPr="00235BE4" w:rsidRDefault="007F53C9" w:rsidP="007F53C9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  <w:sz w:val="22"/>
          <w:szCs w:val="22"/>
        </w:rPr>
      </w:pPr>
      <w:r w:rsidRPr="00235BE4">
        <w:rPr>
          <w:rFonts w:ascii="Arial" w:hAnsi="Arial"/>
          <w:sz w:val="22"/>
          <w:szCs w:val="22"/>
        </w:rPr>
        <w:t>Za realizację zarządzenia odpowiedzialni są nauczyciele wychowawcy oraz nauczyciele przedmiotów, z których organizowane są Wojewódzkie Konkursy Przedmiotowe.</w:t>
      </w:r>
    </w:p>
    <w:p w14:paraId="0BBBE00E" w14:textId="25087D8E" w:rsidR="00E96C7E" w:rsidRPr="00235BE4" w:rsidRDefault="007F53C9" w:rsidP="007F53C9">
      <w:pPr>
        <w:pStyle w:val="Standard"/>
        <w:spacing w:after="120" w:line="360" w:lineRule="auto"/>
        <w:rPr>
          <w:rFonts w:ascii="Arial" w:hAnsi="Arial"/>
          <w:sz w:val="22"/>
          <w:szCs w:val="22"/>
        </w:rPr>
      </w:pPr>
      <w:r w:rsidRPr="00235BE4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>§ 2</w:t>
      </w:r>
      <w:r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 xml:space="preserve">. </w:t>
      </w:r>
      <w:r w:rsidRPr="00235BE4">
        <w:rPr>
          <w:rFonts w:ascii="Arial" w:hAnsi="Arial"/>
          <w:sz w:val="22"/>
          <w:szCs w:val="22"/>
        </w:rPr>
        <w:t>Zarządzenie wchodzi</w:t>
      </w:r>
      <w:r w:rsidRPr="00235BE4">
        <w:rPr>
          <w:rFonts w:ascii="Arial" w:hAnsi="Arial"/>
          <w:sz w:val="22"/>
          <w:szCs w:val="22"/>
        </w:rPr>
        <w:t xml:space="preserve"> w życie z dniem podjęcia.</w:t>
      </w:r>
    </w:p>
    <w:p w14:paraId="418F2811" w14:textId="405F6CC3" w:rsidR="00E96C7E" w:rsidRPr="00235BE4" w:rsidRDefault="007F53C9" w:rsidP="007F53C9">
      <w:pPr>
        <w:pStyle w:val="Standard"/>
        <w:spacing w:after="91" w:line="360" w:lineRule="auto"/>
        <w:ind w:left="6096"/>
        <w:rPr>
          <w:rFonts w:hint="eastAsia"/>
          <w:sz w:val="22"/>
          <w:szCs w:val="22"/>
        </w:rPr>
      </w:pPr>
      <w:r w:rsidRPr="00235BE4">
        <w:rPr>
          <w:rFonts w:ascii="Arial" w:eastAsia="Calibri" w:hAnsi="Arial" w:cs="Times New Roman"/>
          <w:bCs/>
          <w:color w:val="282828"/>
          <w:sz w:val="22"/>
          <w:szCs w:val="22"/>
          <w:lang w:eastAsia="pl-PL"/>
        </w:rPr>
        <w:lastRenderedPageBreak/>
        <w:t>Monika Stelmach</w:t>
      </w:r>
      <w:r w:rsidRPr="00235BE4">
        <w:rPr>
          <w:rFonts w:ascii="Arial" w:eastAsia="Calibri" w:hAnsi="Arial" w:cs="Times New Roman"/>
          <w:bCs/>
          <w:color w:val="282828"/>
          <w:sz w:val="22"/>
          <w:szCs w:val="22"/>
          <w:lang w:eastAsia="pl-PL"/>
        </w:rPr>
        <w:br/>
      </w:r>
      <w:r w:rsidRPr="00235BE4">
        <w:rPr>
          <w:rFonts w:ascii="Arial" w:eastAsia="Calibri" w:hAnsi="Arial" w:cs="Times New Roman"/>
          <w:bCs/>
          <w:color w:val="282828"/>
          <w:sz w:val="22"/>
          <w:szCs w:val="22"/>
          <w:lang w:eastAsia="pl-PL"/>
        </w:rPr>
        <w:t>Dyrektor</w:t>
      </w:r>
      <w:r w:rsidRPr="00235BE4">
        <w:rPr>
          <w:rFonts w:ascii="Arial" w:eastAsia="Calibri" w:hAnsi="Arial" w:cs="Times New Roman"/>
          <w:bCs/>
          <w:color w:val="282828"/>
          <w:sz w:val="22"/>
          <w:szCs w:val="22"/>
          <w:lang w:eastAsia="pl-PL"/>
        </w:rPr>
        <w:br/>
      </w:r>
      <w:r w:rsidRPr="00235BE4">
        <w:rPr>
          <w:rFonts w:ascii="Arial" w:eastAsia="Calibri" w:hAnsi="Arial" w:cs="Times New Roman"/>
          <w:bCs/>
          <w:color w:val="282828"/>
          <w:sz w:val="22"/>
          <w:szCs w:val="22"/>
          <w:lang w:eastAsia="pl-PL"/>
        </w:rPr>
        <w:t>Szkoły Podstawowej nr 31</w:t>
      </w:r>
      <w:r w:rsidRPr="00235BE4">
        <w:rPr>
          <w:rFonts w:ascii="Arial" w:eastAsia="Calibri" w:hAnsi="Arial" w:cs="Times New Roman"/>
          <w:bCs/>
          <w:color w:val="282828"/>
          <w:sz w:val="22"/>
          <w:szCs w:val="22"/>
          <w:lang w:eastAsia="pl-PL"/>
        </w:rPr>
        <w:br/>
      </w:r>
      <w:r w:rsidRPr="00235BE4">
        <w:rPr>
          <w:rFonts w:ascii="Arial" w:eastAsia="Calibri" w:hAnsi="Arial" w:cs="Times New Roman"/>
          <w:bCs/>
          <w:color w:val="282828"/>
          <w:sz w:val="22"/>
          <w:szCs w:val="22"/>
          <w:lang w:eastAsia="pl-PL"/>
        </w:rPr>
        <w:t>im. Orła Białego</w:t>
      </w:r>
    </w:p>
    <w:sectPr w:rsidR="00E96C7E" w:rsidRPr="00235BE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A47EF" w14:textId="77777777" w:rsidR="00000000" w:rsidRDefault="007F53C9">
      <w:pPr>
        <w:rPr>
          <w:rFonts w:hint="eastAsia"/>
        </w:rPr>
      </w:pPr>
      <w:r>
        <w:separator/>
      </w:r>
    </w:p>
  </w:endnote>
  <w:endnote w:type="continuationSeparator" w:id="0">
    <w:p w14:paraId="29C2BDD5" w14:textId="77777777" w:rsidR="00000000" w:rsidRDefault="007F53C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0E9BF" w14:textId="77777777" w:rsidR="00000000" w:rsidRDefault="007F53C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2D96CE40" w14:textId="77777777" w:rsidR="00000000" w:rsidRDefault="007F53C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DE4AD8"/>
    <w:multiLevelType w:val="hybridMultilevel"/>
    <w:tmpl w:val="593CC5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382E1F"/>
    <w:multiLevelType w:val="hybridMultilevel"/>
    <w:tmpl w:val="1EF604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051543"/>
    <w:multiLevelType w:val="hybridMultilevel"/>
    <w:tmpl w:val="E5F2F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96C7E"/>
    <w:rsid w:val="00235BE4"/>
    <w:rsid w:val="007F53C9"/>
    <w:rsid w:val="00E9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3E521"/>
  <w15:docId w15:val="{E52C12D4-7586-4BE1-87D6-35C2E8B9B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Bezodstpw">
    <w:name w:val="No Spacing"/>
    <w:pPr>
      <w:suppressAutoHyphens/>
    </w:pPr>
    <w:rPr>
      <w:rFonts w:ascii="Calibri" w:eastAsia="Calibri" w:hAnsi="Calibri" w:cs="Calibri"/>
      <w:lang w:eastAsia="ar-SA"/>
    </w:rPr>
  </w:style>
  <w:style w:type="paragraph" w:styleId="Normalny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dcterms:created xsi:type="dcterms:W3CDTF">2025-11-12T10:47:00Z</dcterms:created>
  <dcterms:modified xsi:type="dcterms:W3CDTF">2025-11-12T10:48:00Z</dcterms:modified>
</cp:coreProperties>
</file>