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58A79" w14:textId="663C10CB" w:rsidR="00C42CC8" w:rsidRPr="006A451D" w:rsidRDefault="00C42CC8" w:rsidP="006A451D">
      <w:pPr>
        <w:pStyle w:val="Default"/>
        <w:spacing w:before="24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Zarzą</w:t>
      </w:r>
      <w:r w:rsidR="005D2524" w:rsidRPr="006A451D">
        <w:rPr>
          <w:rFonts w:asciiTheme="minorHAnsi" w:hAnsiTheme="minorHAnsi" w:cstheme="minorHAnsi"/>
          <w:b/>
          <w:bCs/>
          <w:sz w:val="22"/>
          <w:szCs w:val="22"/>
        </w:rPr>
        <w:t>dzenie nr 7</w:t>
      </w:r>
      <w:r w:rsidR="005B35FD" w:rsidRPr="006A451D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A66100" w:rsidRPr="006A451D">
        <w:rPr>
          <w:rFonts w:asciiTheme="minorHAnsi" w:hAnsiTheme="minorHAnsi" w:cstheme="minorHAnsi"/>
          <w:b/>
          <w:bCs/>
          <w:sz w:val="22"/>
          <w:szCs w:val="22"/>
        </w:rPr>
        <w:t>SP15/202</w:t>
      </w:r>
      <w:r w:rsidR="00D136BF" w:rsidRPr="006A451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A66100" w:rsidRPr="006A451D">
        <w:rPr>
          <w:rFonts w:asciiTheme="minorHAnsi" w:hAnsiTheme="minorHAnsi" w:cstheme="minorHAnsi"/>
          <w:b/>
          <w:bCs/>
          <w:sz w:val="22"/>
          <w:szCs w:val="22"/>
        </w:rPr>
        <w:t>-202</w:t>
      </w:r>
      <w:r w:rsidR="00D136BF" w:rsidRPr="006A451D">
        <w:rPr>
          <w:rFonts w:asciiTheme="minorHAnsi" w:hAnsiTheme="minorHAnsi" w:cstheme="minorHAnsi"/>
          <w:b/>
          <w:bCs/>
          <w:sz w:val="22"/>
          <w:szCs w:val="22"/>
        </w:rPr>
        <w:t>4</w:t>
      </w:r>
    </w:p>
    <w:p w14:paraId="65EE136F" w14:textId="77777777" w:rsidR="00C42CC8" w:rsidRPr="006A451D" w:rsidRDefault="00C42CC8" w:rsidP="006A451D">
      <w:pPr>
        <w:pStyle w:val="Default"/>
        <w:spacing w:before="24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Dyrektora Szkoły Podstawowej nr 15</w:t>
      </w:r>
      <w:r w:rsidR="00A66100" w:rsidRPr="006A451D">
        <w:rPr>
          <w:rFonts w:asciiTheme="minorHAnsi" w:hAnsiTheme="minorHAnsi" w:cstheme="minorHAnsi"/>
          <w:b/>
          <w:bCs/>
          <w:sz w:val="22"/>
          <w:szCs w:val="22"/>
        </w:rPr>
        <w:t xml:space="preserve"> im. Polskich Noblistów w Częstochowie</w:t>
      </w:r>
    </w:p>
    <w:p w14:paraId="796C86AD" w14:textId="77777777" w:rsidR="00C42CC8" w:rsidRPr="006A451D" w:rsidRDefault="005D2524" w:rsidP="006A451D">
      <w:pPr>
        <w:pStyle w:val="Default"/>
        <w:spacing w:before="24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z dnia 19 lutego 2024</w:t>
      </w:r>
      <w:r w:rsidR="00C42CC8" w:rsidRPr="006A451D">
        <w:rPr>
          <w:rFonts w:asciiTheme="minorHAnsi" w:hAnsiTheme="minorHAnsi" w:cstheme="minorHAnsi"/>
          <w:b/>
          <w:bCs/>
          <w:sz w:val="22"/>
          <w:szCs w:val="22"/>
        </w:rPr>
        <w:t>r.</w:t>
      </w:r>
    </w:p>
    <w:p w14:paraId="2DDA7B07" w14:textId="4C9618D1" w:rsidR="00C42CC8" w:rsidRPr="006A451D" w:rsidRDefault="00C42CC8" w:rsidP="006A45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 xml:space="preserve">w sprawie powołania i trybu działania Komisji Rekrutacyjnej na rok szkolny </w:t>
      </w:r>
      <w:r w:rsidR="005D2524" w:rsidRPr="006A451D">
        <w:rPr>
          <w:rFonts w:asciiTheme="minorHAnsi" w:hAnsiTheme="minorHAnsi" w:cstheme="minorHAnsi"/>
          <w:b/>
          <w:bCs/>
          <w:sz w:val="22"/>
          <w:szCs w:val="22"/>
        </w:rPr>
        <w:t>2024/2025</w:t>
      </w:r>
    </w:p>
    <w:p w14:paraId="0DC5EEE5" w14:textId="3542E7A9" w:rsidR="00C42CC8" w:rsidRPr="006A451D" w:rsidRDefault="00C42CC8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 xml:space="preserve">Na podstawie art. 157 ustawy z dnia 14 grudnia 2016 </w:t>
      </w:r>
      <w:proofErr w:type="spellStart"/>
      <w:r w:rsidRPr="006A451D">
        <w:rPr>
          <w:rFonts w:asciiTheme="minorHAnsi" w:hAnsiTheme="minorHAnsi" w:cstheme="minorHAnsi"/>
          <w:sz w:val="22"/>
          <w:szCs w:val="22"/>
        </w:rPr>
        <w:t>roku-Prawo</w:t>
      </w:r>
      <w:proofErr w:type="spellEnd"/>
      <w:r w:rsidRPr="006A451D">
        <w:rPr>
          <w:rFonts w:asciiTheme="minorHAnsi" w:hAnsiTheme="minorHAnsi" w:cstheme="minorHAnsi"/>
          <w:sz w:val="22"/>
          <w:szCs w:val="22"/>
        </w:rPr>
        <w:t xml:space="preserve"> oświatowe  zarządza się, co następuje:</w:t>
      </w:r>
    </w:p>
    <w:p w14:paraId="7D6A7C89" w14:textId="77777777" w:rsidR="00C42CC8" w:rsidRPr="006A451D" w:rsidRDefault="00C42CC8" w:rsidP="006A451D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7938A08E" w14:textId="77777777" w:rsidR="00C42CC8" w:rsidRPr="006A451D" w:rsidRDefault="00C42CC8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Powołuje się Komisję Rekrutacyjną do przeprowadzenia postępowania rekrutacyjnego do oddziałów przedszkolnych i klas pierwszych Szkoły Podstawowej nr 15 w C</w:t>
      </w:r>
      <w:r w:rsidR="005D2524" w:rsidRPr="006A451D">
        <w:rPr>
          <w:rFonts w:asciiTheme="minorHAnsi" w:hAnsiTheme="minorHAnsi" w:cstheme="minorHAnsi"/>
          <w:sz w:val="22"/>
          <w:szCs w:val="22"/>
        </w:rPr>
        <w:t>zęstochowie na rok szkolny 2024/2025</w:t>
      </w:r>
      <w:r w:rsidRPr="006A451D">
        <w:rPr>
          <w:rFonts w:asciiTheme="minorHAnsi" w:hAnsiTheme="minorHAnsi" w:cstheme="minorHAnsi"/>
          <w:sz w:val="22"/>
          <w:szCs w:val="22"/>
        </w:rPr>
        <w:t xml:space="preserve"> w składzie: </w:t>
      </w:r>
    </w:p>
    <w:p w14:paraId="0C74737B" w14:textId="77777777" w:rsidR="00C42CC8" w:rsidRPr="006A451D" w:rsidRDefault="00C42CC8" w:rsidP="006A451D">
      <w:pPr>
        <w:pStyle w:val="Default"/>
        <w:spacing w:after="28"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 xml:space="preserve">1. </w:t>
      </w:r>
      <w:r w:rsidR="005D2524" w:rsidRPr="006A451D">
        <w:rPr>
          <w:rFonts w:asciiTheme="minorHAnsi" w:hAnsiTheme="minorHAnsi" w:cstheme="minorHAnsi"/>
          <w:sz w:val="22"/>
          <w:szCs w:val="22"/>
        </w:rPr>
        <w:t>Anita Grabara</w:t>
      </w:r>
      <w:r w:rsidRPr="006A451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7EEDF4" w14:textId="77777777" w:rsidR="00C42CC8" w:rsidRPr="006A451D" w:rsidRDefault="00C42CC8" w:rsidP="006A451D">
      <w:pPr>
        <w:pStyle w:val="Default"/>
        <w:spacing w:after="28"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 xml:space="preserve">2. Ewa </w:t>
      </w:r>
      <w:proofErr w:type="spellStart"/>
      <w:r w:rsidRPr="006A451D">
        <w:rPr>
          <w:rFonts w:asciiTheme="minorHAnsi" w:hAnsiTheme="minorHAnsi" w:cstheme="minorHAnsi"/>
          <w:sz w:val="22"/>
          <w:szCs w:val="22"/>
        </w:rPr>
        <w:t>Meus</w:t>
      </w:r>
      <w:proofErr w:type="spellEnd"/>
      <w:r w:rsidRPr="006A451D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227B934B" w14:textId="77777777" w:rsidR="00C42CC8" w:rsidRPr="006A451D" w:rsidRDefault="005B35FD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 xml:space="preserve">3. </w:t>
      </w:r>
      <w:r w:rsidR="005D2524" w:rsidRPr="006A451D">
        <w:rPr>
          <w:rFonts w:asciiTheme="minorHAnsi" w:hAnsiTheme="minorHAnsi" w:cstheme="minorHAnsi"/>
          <w:sz w:val="22"/>
          <w:szCs w:val="22"/>
        </w:rPr>
        <w:t>Karolina Puchała</w:t>
      </w:r>
    </w:p>
    <w:p w14:paraId="7CAEDE60" w14:textId="62BE2126" w:rsidR="00C42CC8" w:rsidRPr="006A451D" w:rsidRDefault="005B35FD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4. Agnieszka Dąbrowska</w:t>
      </w:r>
    </w:p>
    <w:p w14:paraId="5B95FFC9" w14:textId="77777777" w:rsidR="00C42CC8" w:rsidRPr="006A451D" w:rsidRDefault="00C42CC8" w:rsidP="006A451D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43290701" w14:textId="330A9814" w:rsidR="00407B46" w:rsidRPr="006A451D" w:rsidRDefault="00C42CC8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Na Przewodniczącego Komisji Rekrutacyjnej wyznacza się</w:t>
      </w:r>
      <w:r w:rsidR="00A66100" w:rsidRPr="006A451D">
        <w:rPr>
          <w:rFonts w:asciiTheme="minorHAnsi" w:hAnsiTheme="minorHAnsi" w:cstheme="minorHAnsi"/>
          <w:sz w:val="22"/>
          <w:szCs w:val="22"/>
        </w:rPr>
        <w:t xml:space="preserve"> panią </w:t>
      </w:r>
      <w:r w:rsidR="005D2524" w:rsidRPr="006A451D">
        <w:rPr>
          <w:rFonts w:asciiTheme="minorHAnsi" w:hAnsiTheme="minorHAnsi" w:cstheme="minorHAnsi"/>
          <w:sz w:val="22"/>
          <w:szCs w:val="22"/>
        </w:rPr>
        <w:t>Anitę Grabarę</w:t>
      </w:r>
    </w:p>
    <w:p w14:paraId="17FE99BE" w14:textId="77777777" w:rsidR="00C42CC8" w:rsidRPr="006A451D" w:rsidRDefault="00C42CC8" w:rsidP="006A451D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§ 3</w:t>
      </w:r>
    </w:p>
    <w:p w14:paraId="0A9D7B7F" w14:textId="387918F9" w:rsidR="00407B46" w:rsidRPr="006A451D" w:rsidRDefault="00C42CC8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Zadania Komisji określają art. 157 ust.2 oraz art. 158 ust. 1-5 i 7 ustawy Prawo oświatowe. Komisja rozpoczyna pracę</w:t>
      </w:r>
      <w:r w:rsidR="005D2524" w:rsidRPr="006A451D">
        <w:rPr>
          <w:rFonts w:asciiTheme="minorHAnsi" w:hAnsiTheme="minorHAnsi" w:cstheme="minorHAnsi"/>
          <w:sz w:val="22"/>
          <w:szCs w:val="22"/>
        </w:rPr>
        <w:t xml:space="preserve"> od dnia 1 marca 2024</w:t>
      </w:r>
      <w:r w:rsidRPr="006A451D">
        <w:rPr>
          <w:rFonts w:asciiTheme="minorHAnsi" w:hAnsiTheme="minorHAnsi" w:cstheme="minorHAnsi"/>
          <w:sz w:val="22"/>
          <w:szCs w:val="22"/>
        </w:rPr>
        <w:t xml:space="preserve"> roku i kończy pracę po zakończonym ewentualnym postępowaniu uzupełniającym, ale nie później niż</w:t>
      </w:r>
      <w:r w:rsidR="005D2524" w:rsidRPr="006A451D">
        <w:rPr>
          <w:rFonts w:asciiTheme="minorHAnsi" w:hAnsiTheme="minorHAnsi" w:cstheme="minorHAnsi"/>
          <w:sz w:val="22"/>
          <w:szCs w:val="22"/>
        </w:rPr>
        <w:t xml:space="preserve"> do 21</w:t>
      </w:r>
      <w:r w:rsidRPr="006A451D">
        <w:rPr>
          <w:rFonts w:asciiTheme="minorHAnsi" w:hAnsiTheme="minorHAnsi" w:cstheme="minorHAnsi"/>
          <w:sz w:val="22"/>
          <w:szCs w:val="22"/>
        </w:rPr>
        <w:t xml:space="preserve"> czerwca roku szkolnego poprzedzającego rok szkolny, na który jest przeprowadzone postępowanie rekrutacyjne. </w:t>
      </w:r>
    </w:p>
    <w:p w14:paraId="56975AF4" w14:textId="77777777" w:rsidR="00C42CC8" w:rsidRPr="006A451D" w:rsidRDefault="00C42CC8" w:rsidP="006A451D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§ 4</w:t>
      </w:r>
    </w:p>
    <w:p w14:paraId="3113B7FF" w14:textId="18BFDCE7" w:rsidR="00407B46" w:rsidRPr="006A451D" w:rsidRDefault="00C42CC8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Zobowiązuję Przewodniczącego Komisji Rekrutacyjnej do zapoznania członków komisji z procedurą postępowania rekrutacyjnego i Regulaminem Pracy Komisji Rekrutacyjnej, wprowadzonych Zarzą</w:t>
      </w:r>
      <w:r w:rsidR="00407B46" w:rsidRPr="006A451D">
        <w:rPr>
          <w:rFonts w:asciiTheme="minorHAnsi" w:hAnsiTheme="minorHAnsi" w:cstheme="minorHAnsi"/>
          <w:sz w:val="22"/>
          <w:szCs w:val="22"/>
        </w:rPr>
        <w:t>dzeniem Dyrektora n</w:t>
      </w:r>
      <w:r w:rsidRPr="006A451D">
        <w:rPr>
          <w:rFonts w:asciiTheme="minorHAnsi" w:hAnsiTheme="minorHAnsi" w:cstheme="minorHAnsi"/>
          <w:sz w:val="22"/>
          <w:szCs w:val="22"/>
        </w:rPr>
        <w:t xml:space="preserve">r </w:t>
      </w:r>
      <w:r w:rsidR="00A66100" w:rsidRPr="006A451D">
        <w:rPr>
          <w:rFonts w:asciiTheme="minorHAnsi" w:hAnsiTheme="minorHAnsi" w:cstheme="minorHAnsi"/>
          <w:sz w:val="22"/>
          <w:szCs w:val="22"/>
        </w:rPr>
        <w:t>4/SP15/2022-2023</w:t>
      </w:r>
      <w:r w:rsidRPr="006A451D">
        <w:rPr>
          <w:rFonts w:asciiTheme="minorHAnsi" w:hAnsiTheme="minorHAnsi" w:cstheme="minorHAnsi"/>
          <w:sz w:val="22"/>
          <w:szCs w:val="22"/>
        </w:rPr>
        <w:t xml:space="preserve"> oraz do bezwzględnego przestrzegania zasad określonych w powyższych dokumentach. </w:t>
      </w:r>
    </w:p>
    <w:p w14:paraId="5C867E49" w14:textId="77777777" w:rsidR="00C42CC8" w:rsidRPr="006A451D" w:rsidRDefault="00407B46" w:rsidP="006A451D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b/>
          <w:bCs/>
          <w:sz w:val="22"/>
          <w:szCs w:val="22"/>
        </w:rPr>
        <w:t>§ 6</w:t>
      </w:r>
    </w:p>
    <w:p w14:paraId="579DAB3A" w14:textId="138A5899" w:rsidR="00E84763" w:rsidRPr="006A451D" w:rsidRDefault="00C42CC8" w:rsidP="006A451D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Zarządzenie wchodzi w życie z dniem podpisania i obowiązuje do czasu zakończenia postępowania re</w:t>
      </w:r>
      <w:r w:rsidR="00407B46" w:rsidRPr="006A451D">
        <w:rPr>
          <w:rFonts w:asciiTheme="minorHAnsi" w:hAnsiTheme="minorHAnsi" w:cstheme="minorHAnsi"/>
          <w:sz w:val="22"/>
          <w:szCs w:val="22"/>
        </w:rPr>
        <w:t xml:space="preserve">krutacyjnego na rok szkolny </w:t>
      </w:r>
      <w:r w:rsidR="005D2524" w:rsidRPr="006A451D">
        <w:rPr>
          <w:rFonts w:asciiTheme="minorHAnsi" w:hAnsiTheme="minorHAnsi" w:cstheme="minorHAnsi"/>
          <w:sz w:val="22"/>
          <w:szCs w:val="22"/>
        </w:rPr>
        <w:t>2024/2025</w:t>
      </w:r>
      <w:r w:rsidR="00A66100" w:rsidRPr="006A451D">
        <w:rPr>
          <w:rFonts w:asciiTheme="minorHAnsi" w:hAnsiTheme="minorHAnsi" w:cstheme="minorHAnsi"/>
          <w:sz w:val="22"/>
          <w:szCs w:val="22"/>
        </w:rPr>
        <w:t>.</w:t>
      </w:r>
      <w:r w:rsidRPr="006A451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6BEA3B0" w14:textId="77777777" w:rsidR="00E84763" w:rsidRPr="006A451D" w:rsidRDefault="00E84763" w:rsidP="006A451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Dyrektor</w:t>
      </w:r>
    </w:p>
    <w:p w14:paraId="6A9A8C0C" w14:textId="77777777" w:rsidR="00E84763" w:rsidRPr="006A451D" w:rsidRDefault="00E84763" w:rsidP="006A451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45FBA4E4" w14:textId="77777777" w:rsidR="00E84763" w:rsidRPr="006A451D" w:rsidRDefault="00E84763" w:rsidP="006A451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61F19452" w14:textId="77777777" w:rsidR="00E84763" w:rsidRPr="006A451D" w:rsidRDefault="00E84763" w:rsidP="006A451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>w  Częstochowie</w:t>
      </w:r>
    </w:p>
    <w:p w14:paraId="0BD3F14C" w14:textId="77777777" w:rsidR="00E84763" w:rsidRPr="006A451D" w:rsidRDefault="00E84763" w:rsidP="006A451D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6A451D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6A451D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sectPr w:rsidR="00E84763" w:rsidRPr="006A451D" w:rsidSect="00407B46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C8"/>
    <w:rsid w:val="00407B46"/>
    <w:rsid w:val="00525F61"/>
    <w:rsid w:val="005B35FD"/>
    <w:rsid w:val="005D2524"/>
    <w:rsid w:val="006A451D"/>
    <w:rsid w:val="00986215"/>
    <w:rsid w:val="00A66100"/>
    <w:rsid w:val="00C42CC8"/>
    <w:rsid w:val="00D136BF"/>
    <w:rsid w:val="00E84763"/>
    <w:rsid w:val="00FB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325B"/>
  <w15:chartTrackingRefBased/>
  <w15:docId w15:val="{C233602C-2E7E-4B7F-A431-D4F1017C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7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1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2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7</cp:revision>
  <cp:lastPrinted>2024-04-04T07:01:00Z</cp:lastPrinted>
  <dcterms:created xsi:type="dcterms:W3CDTF">2024-04-04T07:03:00Z</dcterms:created>
  <dcterms:modified xsi:type="dcterms:W3CDTF">2025-12-09T11:04:00Z</dcterms:modified>
</cp:coreProperties>
</file>