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E25CD" w:rsidRPr="00E52C86" w:rsidRDefault="00EE25CD">
      <w:pPr>
        <w:jc w:val="center"/>
        <w:rPr>
          <w:rFonts w:asciiTheme="minorHAnsi" w:hAnsiTheme="minorHAnsi" w:cstheme="minorHAnsi"/>
          <w:sz w:val="30"/>
          <w:szCs w:val="30"/>
        </w:rPr>
      </w:pPr>
      <w:r w:rsidRPr="00E52C86">
        <w:rPr>
          <w:rFonts w:asciiTheme="minorHAnsi" w:hAnsiTheme="minorHAnsi" w:cstheme="minorHAnsi"/>
          <w:sz w:val="30"/>
          <w:szCs w:val="30"/>
        </w:rPr>
        <w:t>ZARZĄDZENIE NR SP17.023.</w:t>
      </w:r>
      <w:r w:rsidRPr="00E52C86">
        <w:rPr>
          <w:rFonts w:asciiTheme="minorHAnsi" w:hAnsiTheme="minorHAnsi" w:cstheme="minorHAnsi"/>
          <w:b/>
          <w:bCs/>
          <w:sz w:val="30"/>
          <w:szCs w:val="30"/>
        </w:rPr>
        <w:t>21</w:t>
      </w:r>
      <w:r w:rsidRPr="00E52C86">
        <w:rPr>
          <w:rFonts w:asciiTheme="minorHAnsi" w:hAnsiTheme="minorHAnsi" w:cstheme="minorHAnsi"/>
          <w:b/>
          <w:bCs/>
          <w:sz w:val="36"/>
          <w:szCs w:val="36"/>
        </w:rPr>
        <w:t>.</w:t>
      </w:r>
      <w:r w:rsidRPr="00E52C86">
        <w:rPr>
          <w:rFonts w:asciiTheme="minorHAnsi" w:hAnsiTheme="minorHAnsi" w:cstheme="minorHAnsi"/>
          <w:sz w:val="30"/>
          <w:szCs w:val="30"/>
        </w:rPr>
        <w:t>2018.2019.DS</w:t>
      </w:r>
    </w:p>
    <w:p w:rsidR="00EE25CD" w:rsidRPr="00E52C86" w:rsidRDefault="00076850">
      <w:pPr>
        <w:jc w:val="center"/>
        <w:rPr>
          <w:rFonts w:asciiTheme="minorHAnsi" w:hAnsiTheme="minorHAnsi" w:cstheme="minorHAnsi"/>
          <w:sz w:val="28"/>
          <w:szCs w:val="28"/>
        </w:rPr>
      </w:pPr>
      <w:r w:rsidRPr="00E52C86">
        <w:rPr>
          <w:rFonts w:asciiTheme="minorHAnsi" w:hAnsiTheme="minorHAnsi" w:cstheme="minorHAnsi"/>
          <w:sz w:val="30"/>
          <w:szCs w:val="30"/>
        </w:rPr>
        <w:t xml:space="preserve">z dnia </w:t>
      </w:r>
      <w:r w:rsidR="00EE25CD" w:rsidRPr="00E52C86">
        <w:rPr>
          <w:rFonts w:asciiTheme="minorHAnsi" w:hAnsiTheme="minorHAnsi" w:cstheme="minorHAnsi"/>
          <w:sz w:val="30"/>
          <w:szCs w:val="30"/>
        </w:rPr>
        <w:t>04.06.2019 r.</w:t>
      </w:r>
      <w:r w:rsidR="00EE25CD" w:rsidRPr="00E52C86">
        <w:rPr>
          <w:rFonts w:asciiTheme="minorHAnsi" w:hAnsiTheme="minorHAnsi" w:cstheme="minorHAnsi"/>
          <w:sz w:val="28"/>
          <w:szCs w:val="28"/>
        </w:rPr>
        <w:t xml:space="preserve"> </w:t>
      </w:r>
    </w:p>
    <w:p w:rsidR="00EE25CD" w:rsidRPr="00E52C86" w:rsidRDefault="00EE25CD">
      <w:pPr>
        <w:rPr>
          <w:rFonts w:asciiTheme="minorHAnsi" w:hAnsiTheme="minorHAnsi" w:cstheme="minorHAnsi"/>
          <w:sz w:val="28"/>
          <w:szCs w:val="28"/>
        </w:rPr>
      </w:pPr>
    </w:p>
    <w:p w:rsidR="00EE25CD" w:rsidRPr="00E52C86" w:rsidRDefault="00EE25CD">
      <w:pPr>
        <w:rPr>
          <w:rFonts w:asciiTheme="minorHAnsi" w:hAnsiTheme="minorHAnsi" w:cstheme="minorHAnsi"/>
          <w:sz w:val="28"/>
          <w:szCs w:val="28"/>
        </w:rPr>
      </w:pPr>
    </w:p>
    <w:p w:rsidR="00EE25CD" w:rsidRPr="00E52C86" w:rsidRDefault="00EE25CD">
      <w:pPr>
        <w:rPr>
          <w:rFonts w:asciiTheme="minorHAnsi" w:hAnsiTheme="minorHAnsi" w:cstheme="minorHAnsi"/>
          <w:sz w:val="28"/>
          <w:szCs w:val="28"/>
        </w:rPr>
      </w:pPr>
      <w:r w:rsidRPr="00E52C86">
        <w:rPr>
          <w:rFonts w:asciiTheme="minorHAnsi" w:hAnsiTheme="minorHAnsi" w:cstheme="minorHAnsi"/>
          <w:sz w:val="28"/>
          <w:szCs w:val="28"/>
        </w:rPr>
        <w:t>Zarządzam na dzień</w:t>
      </w:r>
      <w:r w:rsidRPr="00E52C86">
        <w:rPr>
          <w:rFonts w:asciiTheme="minorHAnsi" w:hAnsiTheme="minorHAnsi" w:cstheme="minorHAnsi"/>
          <w:b/>
          <w:bCs/>
          <w:sz w:val="28"/>
          <w:szCs w:val="28"/>
        </w:rPr>
        <w:t xml:space="preserve"> 11 czerwca 2019 </w:t>
      </w:r>
      <w:r w:rsidR="00076850" w:rsidRPr="00E52C86">
        <w:rPr>
          <w:rFonts w:asciiTheme="minorHAnsi" w:hAnsiTheme="minorHAnsi" w:cstheme="minorHAnsi"/>
          <w:sz w:val="28"/>
          <w:szCs w:val="28"/>
        </w:rPr>
        <w:t xml:space="preserve"> /</w:t>
      </w:r>
      <w:r w:rsidRPr="00E52C86">
        <w:rPr>
          <w:rFonts w:asciiTheme="minorHAnsi" w:hAnsiTheme="minorHAnsi" w:cstheme="minorHAnsi"/>
          <w:sz w:val="28"/>
          <w:szCs w:val="28"/>
        </w:rPr>
        <w:t>wtorek/</w:t>
      </w:r>
      <w:r w:rsidRPr="00E52C86">
        <w:rPr>
          <w:rFonts w:asciiTheme="minorHAnsi" w:hAnsiTheme="minorHAnsi" w:cstheme="minorHAnsi"/>
          <w:b/>
          <w:bCs/>
          <w:sz w:val="28"/>
          <w:szCs w:val="28"/>
        </w:rPr>
        <w:t xml:space="preserve"> godz.15.30</w:t>
      </w:r>
      <w:r w:rsidRPr="00E52C86">
        <w:rPr>
          <w:rFonts w:asciiTheme="minorHAnsi" w:hAnsiTheme="minorHAnsi" w:cstheme="minorHAnsi"/>
          <w:sz w:val="28"/>
          <w:szCs w:val="28"/>
        </w:rPr>
        <w:t xml:space="preserve">  </w:t>
      </w:r>
      <w:r w:rsidRPr="00E52C86">
        <w:rPr>
          <w:rFonts w:asciiTheme="minorHAnsi" w:hAnsiTheme="minorHAnsi" w:cstheme="minorHAnsi"/>
          <w:sz w:val="28"/>
          <w:szCs w:val="28"/>
        </w:rPr>
        <w:br/>
        <w:t xml:space="preserve"> K</w:t>
      </w:r>
      <w:r w:rsidRPr="00E52C86">
        <w:rPr>
          <w:rFonts w:asciiTheme="minorHAnsi" w:hAnsiTheme="minorHAnsi" w:cstheme="minorHAnsi"/>
          <w:b/>
          <w:bCs/>
          <w:sz w:val="28"/>
          <w:szCs w:val="28"/>
        </w:rPr>
        <w:t>lasyfikacyjne Posiedzenie Rady pedagogicznej.</w:t>
      </w:r>
    </w:p>
    <w:p w:rsidR="00EE25CD" w:rsidRPr="00E52C86" w:rsidRDefault="00EE25CD">
      <w:pPr>
        <w:rPr>
          <w:rFonts w:asciiTheme="minorHAnsi" w:hAnsiTheme="minorHAnsi" w:cstheme="minorHAnsi"/>
          <w:sz w:val="28"/>
          <w:szCs w:val="28"/>
        </w:rPr>
      </w:pPr>
    </w:p>
    <w:p w:rsidR="00EE25CD" w:rsidRPr="00E52C86" w:rsidRDefault="00EE25CD">
      <w:pPr>
        <w:rPr>
          <w:rFonts w:asciiTheme="minorHAnsi" w:hAnsiTheme="minorHAnsi" w:cstheme="minorHAnsi"/>
          <w:sz w:val="28"/>
          <w:szCs w:val="28"/>
        </w:rPr>
      </w:pPr>
      <w:r w:rsidRPr="00E52C86">
        <w:rPr>
          <w:rFonts w:asciiTheme="minorHAnsi" w:hAnsiTheme="minorHAnsi" w:cstheme="minorHAnsi"/>
          <w:sz w:val="28"/>
          <w:szCs w:val="28"/>
        </w:rPr>
        <w:t>Porządek posiedzenia:</w:t>
      </w:r>
    </w:p>
    <w:p w:rsidR="00EE25CD" w:rsidRPr="00E52C86" w:rsidRDefault="00EE25CD">
      <w:pPr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E52C86">
        <w:rPr>
          <w:rFonts w:asciiTheme="minorHAnsi" w:hAnsiTheme="minorHAnsi" w:cstheme="minorHAnsi"/>
          <w:sz w:val="28"/>
          <w:szCs w:val="28"/>
        </w:rPr>
        <w:t>Otwarcie i stwierdzenie prawomocności posiedzenia, zatwierdzenie                    protokołu z poprzedniego posiedzenia.</w:t>
      </w:r>
    </w:p>
    <w:p w:rsidR="00EE25CD" w:rsidRPr="00E52C86" w:rsidRDefault="00EE25CD">
      <w:pPr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E52C86">
        <w:rPr>
          <w:rFonts w:asciiTheme="minorHAnsi" w:hAnsiTheme="minorHAnsi" w:cstheme="minorHAnsi"/>
          <w:sz w:val="28"/>
          <w:szCs w:val="28"/>
        </w:rPr>
        <w:t>Przyjęcie  porządku posiedzenia.</w:t>
      </w:r>
    </w:p>
    <w:p w:rsidR="00EE25CD" w:rsidRPr="00E52C86" w:rsidRDefault="00EE25CD">
      <w:pPr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E52C86">
        <w:rPr>
          <w:rFonts w:asciiTheme="minorHAnsi" w:hAnsiTheme="minorHAnsi" w:cstheme="minorHAnsi"/>
          <w:sz w:val="28"/>
          <w:szCs w:val="28"/>
        </w:rPr>
        <w:t xml:space="preserve">Omówienie klasyfikacji i promocji uczniów klas I-VIII, </w:t>
      </w:r>
      <w:r w:rsidRPr="00E52C86">
        <w:rPr>
          <w:rFonts w:asciiTheme="minorHAnsi" w:hAnsiTheme="minorHAnsi" w:cstheme="minorHAnsi"/>
          <w:sz w:val="28"/>
          <w:szCs w:val="28"/>
        </w:rPr>
        <w:br/>
        <w:t>w tym oceny i zachowanie.</w:t>
      </w:r>
    </w:p>
    <w:p w:rsidR="00EE25CD" w:rsidRPr="00E52C86" w:rsidRDefault="00EE25CD">
      <w:pPr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E52C86">
        <w:rPr>
          <w:rFonts w:asciiTheme="minorHAnsi" w:hAnsiTheme="minorHAnsi" w:cstheme="minorHAnsi"/>
          <w:sz w:val="28"/>
          <w:szCs w:val="28"/>
        </w:rPr>
        <w:t>Zatwierdzenie wyników klasyfikacji.</w:t>
      </w:r>
    </w:p>
    <w:p w:rsidR="00EE25CD" w:rsidRPr="00E52C86" w:rsidRDefault="00EE25CD">
      <w:pPr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E52C86">
        <w:rPr>
          <w:rFonts w:asciiTheme="minorHAnsi" w:hAnsiTheme="minorHAnsi" w:cstheme="minorHAnsi"/>
          <w:sz w:val="28"/>
          <w:szCs w:val="28"/>
        </w:rPr>
        <w:t>Sprawy różne.</w:t>
      </w:r>
    </w:p>
    <w:p w:rsidR="00EE25CD" w:rsidRPr="00E52C86" w:rsidRDefault="00EE25CD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E52C86">
        <w:rPr>
          <w:rFonts w:asciiTheme="minorHAnsi" w:hAnsiTheme="minorHAnsi" w:cstheme="minorHAnsi"/>
          <w:sz w:val="28"/>
          <w:szCs w:val="28"/>
        </w:rPr>
        <w:t>Uchwały i wnioski.</w:t>
      </w:r>
    </w:p>
    <w:p w:rsidR="00EE25CD" w:rsidRPr="00E52C86" w:rsidRDefault="00EE25CD">
      <w:pPr>
        <w:ind w:left="720" w:hanging="360"/>
        <w:rPr>
          <w:rFonts w:asciiTheme="minorHAnsi" w:hAnsiTheme="minorHAnsi" w:cstheme="minorHAnsi"/>
        </w:rPr>
      </w:pPr>
    </w:p>
    <w:p w:rsidR="00076850" w:rsidRPr="00E52C86" w:rsidRDefault="00076850" w:rsidP="00076850">
      <w:pPr>
        <w:pStyle w:val="western"/>
        <w:spacing w:before="0" w:after="0"/>
        <w:ind w:left="3828"/>
        <w:jc w:val="center"/>
        <w:rPr>
          <w:rFonts w:asciiTheme="minorHAnsi" w:hAnsiTheme="minorHAnsi" w:cstheme="minorHAnsi"/>
          <w:sz w:val="20"/>
          <w:szCs w:val="20"/>
        </w:rPr>
      </w:pPr>
      <w:r w:rsidRPr="00E52C86">
        <w:rPr>
          <w:rFonts w:asciiTheme="minorHAnsi" w:hAnsiTheme="minorHAnsi" w:cstheme="minorHAnsi"/>
          <w:sz w:val="20"/>
          <w:szCs w:val="20"/>
        </w:rPr>
        <w:t xml:space="preserve">         </w:t>
      </w:r>
    </w:p>
    <w:p w:rsidR="00076850" w:rsidRPr="00E52C86" w:rsidRDefault="00076850" w:rsidP="00076850">
      <w:pPr>
        <w:pStyle w:val="western"/>
        <w:spacing w:before="0" w:after="0"/>
        <w:ind w:left="3828"/>
        <w:jc w:val="center"/>
        <w:rPr>
          <w:rFonts w:asciiTheme="minorHAnsi" w:hAnsiTheme="minorHAnsi" w:cstheme="minorHAnsi"/>
          <w:sz w:val="20"/>
          <w:szCs w:val="20"/>
        </w:rPr>
      </w:pPr>
    </w:p>
    <w:p w:rsidR="00076850" w:rsidRPr="00E52C86" w:rsidRDefault="00076850" w:rsidP="00076850">
      <w:pPr>
        <w:pStyle w:val="western"/>
        <w:spacing w:before="0" w:after="0"/>
        <w:ind w:left="3828"/>
        <w:jc w:val="center"/>
        <w:rPr>
          <w:rFonts w:asciiTheme="minorHAnsi" w:hAnsiTheme="minorHAnsi" w:cstheme="minorHAnsi"/>
          <w:sz w:val="20"/>
          <w:szCs w:val="20"/>
        </w:rPr>
      </w:pPr>
      <w:r w:rsidRPr="00E52C86">
        <w:rPr>
          <w:rFonts w:asciiTheme="minorHAnsi" w:hAnsiTheme="minorHAnsi" w:cstheme="minorHAnsi"/>
          <w:sz w:val="20"/>
          <w:szCs w:val="20"/>
        </w:rPr>
        <w:t xml:space="preserve">         </w:t>
      </w:r>
    </w:p>
    <w:p w:rsidR="00076850" w:rsidRPr="00E52C86" w:rsidRDefault="00076850" w:rsidP="00076850">
      <w:pPr>
        <w:pStyle w:val="western"/>
        <w:spacing w:before="0" w:after="0"/>
        <w:ind w:left="3828"/>
        <w:jc w:val="center"/>
        <w:rPr>
          <w:rFonts w:asciiTheme="minorHAnsi" w:hAnsiTheme="minorHAnsi" w:cstheme="minorHAnsi"/>
          <w:sz w:val="20"/>
          <w:szCs w:val="20"/>
        </w:rPr>
      </w:pPr>
      <w:r w:rsidRPr="00E52C86">
        <w:rPr>
          <w:rFonts w:asciiTheme="minorHAnsi" w:hAnsiTheme="minorHAnsi" w:cstheme="minorHAnsi"/>
          <w:sz w:val="20"/>
          <w:szCs w:val="20"/>
        </w:rPr>
        <w:t xml:space="preserve">           Dyrektor</w:t>
      </w:r>
    </w:p>
    <w:p w:rsidR="00076850" w:rsidRPr="00E52C86" w:rsidRDefault="00076850" w:rsidP="00076850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E52C86">
        <w:rPr>
          <w:rFonts w:asciiTheme="minorHAnsi" w:hAnsiTheme="minorHAnsi" w:cstheme="minorHAnsi"/>
          <w:sz w:val="20"/>
          <w:szCs w:val="20"/>
        </w:rPr>
        <w:t xml:space="preserve">Szkoły Podstawowej </w:t>
      </w:r>
    </w:p>
    <w:p w:rsidR="00076850" w:rsidRPr="00E52C86" w:rsidRDefault="00076850" w:rsidP="00076850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E52C86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076850" w:rsidRPr="00E52C86" w:rsidRDefault="00076850" w:rsidP="00076850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E52C86">
        <w:rPr>
          <w:rFonts w:asciiTheme="minorHAnsi" w:hAnsiTheme="minorHAnsi" w:cstheme="minorHAnsi"/>
          <w:sz w:val="20"/>
          <w:szCs w:val="20"/>
        </w:rPr>
        <w:t>w Częstochowie</w:t>
      </w:r>
    </w:p>
    <w:p w:rsidR="00076850" w:rsidRPr="00E52C86" w:rsidRDefault="00076850" w:rsidP="00076850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E52C86">
        <w:rPr>
          <w:rFonts w:asciiTheme="minorHAnsi" w:hAnsiTheme="minorHAnsi" w:cstheme="minorHAnsi"/>
          <w:sz w:val="20"/>
          <w:szCs w:val="20"/>
        </w:rPr>
        <w:t>(-) Marta Beszczyńska</w:t>
      </w:r>
    </w:p>
    <w:p w:rsidR="00EE25CD" w:rsidRDefault="00EE25CD">
      <w:pPr>
        <w:jc w:val="right"/>
      </w:pPr>
      <w:r>
        <w:rPr>
          <w:sz w:val="28"/>
          <w:szCs w:val="28"/>
        </w:rPr>
        <w:t xml:space="preserve">          </w:t>
      </w:r>
    </w:p>
    <w:sectPr w:rsidR="00EE25CD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Symbol">
    <w:altName w:val="Calibri"/>
    <w:panose1 w:val="020B0604020202020204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1DF245BE"/>
    <w:name w:val="WW8Num1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sz w:val="24"/>
        <w:szCs w:val="2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384670591">
    <w:abstractNumId w:val="0"/>
  </w:num>
  <w:num w:numId="2" w16cid:durableId="2765706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850"/>
    <w:rsid w:val="00076850"/>
    <w:rsid w:val="00E52C86"/>
    <w:rsid w:val="00EE2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587E8B0"/>
  <w15:chartTrackingRefBased/>
  <w15:docId w15:val="{82883AB9-77FA-B740-B5BA-4B99303F8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Domylnaczcionkaakapitu2">
    <w:name w:val="Domyślna czcionka akapitu2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western">
    <w:name w:val="western"/>
    <w:basedOn w:val="Normalny"/>
    <w:rsid w:val="00076850"/>
    <w:pPr>
      <w:spacing w:before="280" w:after="280"/>
      <w:jc w:val="both"/>
    </w:pPr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ZARZĄDZENIE NR ………/2007/2008</vt:lpstr>
    </vt:vector>
  </TitlesOfParts>
  <Company>HP</Company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………/2007/2008</dc:title>
  <dc:subject/>
  <dc:creator>X</dc:creator>
  <cp:keywords/>
  <cp:lastModifiedBy>Michał Śpiewak</cp:lastModifiedBy>
  <cp:revision>2</cp:revision>
  <cp:lastPrinted>2019-06-04T10:05:00Z</cp:lastPrinted>
  <dcterms:created xsi:type="dcterms:W3CDTF">2025-12-16T17:32:00Z</dcterms:created>
  <dcterms:modified xsi:type="dcterms:W3CDTF">2025-12-16T17:32:00Z</dcterms:modified>
</cp:coreProperties>
</file>