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6BE5" w:rsidRPr="0063363B" w:rsidRDefault="00F26BE5" w:rsidP="00F26BE5">
      <w:pPr>
        <w:rPr>
          <w:rFonts w:asciiTheme="minorHAnsi" w:eastAsia="Times New Roman" w:hAnsiTheme="minorHAnsi" w:cstheme="minorHAnsi"/>
          <w:color w:val="000000" w:themeColor="text1"/>
          <w:sz w:val="26"/>
        </w:rPr>
      </w:pPr>
      <w:r w:rsidRPr="0063363B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Załącznik 1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</w:pP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 xml:space="preserve">Organizacja realizacji zadań Szkoły Podstawowej z Oddziałami Integracyjnymi nr 17 </w:t>
      </w: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br/>
        <w:t>w Częstochowie z wykorzystaniem metod i technik kształcenia na odległość lub innego sposobu realizacji tych zadań, zgodnie z przepisami wydanymi na podstawie art. 30b ustawy z dnia 14 grudnia 2016 r. – Prawo oświatowe, zwanego dalej „innym sposobem kształcenia”.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b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 1.      Informacja  o sposobie i trybie realizacji zadań szkoły  w okresie czasowego ograniczenia jej funkcjonowania: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Nauczyciel każdego przedmiotu zgodnie z przydziałem ustala zakres treści, które będzie realizował według wzoru (tabela nie dotyczy nauczycieli wychowania fizycznego):</w:t>
      </w:r>
    </w:p>
    <w:tbl>
      <w:tblPr>
        <w:tblW w:w="864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20"/>
        <w:gridCol w:w="1820"/>
        <w:gridCol w:w="1283"/>
        <w:gridCol w:w="992"/>
        <w:gridCol w:w="2518"/>
      </w:tblGrid>
      <w:tr w:rsidR="002A22E1" w:rsidRPr="0063363B" w:rsidTr="00F26BE5">
        <w:trPr>
          <w:trHeight w:val="478"/>
        </w:trPr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klasa</w:t>
            </w:r>
          </w:p>
        </w:tc>
        <w:tc>
          <w:tcPr>
            <w:tcW w:w="7633" w:type="dxa"/>
            <w:gridSpan w:val="5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 xml:space="preserve"> np. </w:t>
            </w:r>
            <w:proofErr w:type="spellStart"/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Va</w:t>
            </w:r>
            <w:proofErr w:type="spellEnd"/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Temat zajęć</w:t>
            </w: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Ilość godz. na realizację tematu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Wykorzystywana forma pracy (np. poczta el.., portal społ., platforma edukacyjna itp.)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Przewidywane formy oceniania (zgodnie ze zmodyfikowanymi zasadami)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Źródła i materiały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Forma przekazania informacji zwrotnej przez ucznia nauczycielowi.</w:t>
            </w:r>
          </w:p>
          <w:p w:rsidR="00F26BE5" w:rsidRPr="0063363B" w:rsidRDefault="00F26BE5" w:rsidP="00F26BE5">
            <w:pPr>
              <w:spacing w:after="125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(nie każda lekcja musi zakończyć się informacją zwrotną, można zaproponować gromadzenie prac przez uczniów później je ocenić)</w:t>
            </w:r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przykład</w:t>
            </w: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Idzie wiosna</w:t>
            </w: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1h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Poczta, dziennik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1 praca domowa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 xml:space="preserve">Podręcznik 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Wskazana strona internetowa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Po powrocie do szkoły, lub przekazana e – mailem, lub przekazana na platformie, w zależności od decyzji nauczyciela.</w:t>
            </w:r>
          </w:p>
        </w:tc>
      </w:tr>
    </w:tbl>
    <w:p w:rsidR="00F26BE5" w:rsidRPr="0063363B" w:rsidRDefault="00F26BE5" w:rsidP="00F26BE5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Zajęcia rewalidacyjne i logopedyczne</w:t>
      </w:r>
    </w:p>
    <w:tbl>
      <w:tblPr>
        <w:tblW w:w="8640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20"/>
        <w:gridCol w:w="1820"/>
        <w:gridCol w:w="1283"/>
        <w:gridCol w:w="992"/>
        <w:gridCol w:w="2518"/>
      </w:tblGrid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7633" w:type="dxa"/>
            <w:gridSpan w:val="5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Imię i nazwisko ucznia</w:t>
            </w:r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lastRenderedPageBreak/>
              <w:t>Temat zajęć</w:t>
            </w: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Ilość godz. na realizację tematu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Wykorzystywana forma pracy (np. poczta el.., portal społ., platforma edukacyjna itp.)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Przewidywane formy oceniania (zgodnie ze zmodyfikowanymi zasadami)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Źródła i materiały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Forma przekazania informacji zwrotnej przez ucznia nauczycielowi.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  <w:t>(nie każde zajęcia muszą zakończyć się informacją zwrotną, można zaproponować gromadzenie prac przez uczniów później je ocenić)</w:t>
            </w:r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przykład</w:t>
            </w: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</w:tr>
      <w:tr w:rsidR="002A22E1" w:rsidRPr="0063363B" w:rsidTr="00F26BE5">
        <w:tc>
          <w:tcPr>
            <w:tcW w:w="1007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1h</w:t>
            </w:r>
          </w:p>
        </w:tc>
        <w:tc>
          <w:tcPr>
            <w:tcW w:w="1820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Poczta, dziennik</w:t>
            </w:r>
          </w:p>
        </w:tc>
        <w:tc>
          <w:tcPr>
            <w:tcW w:w="1283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1 praca domowa</w:t>
            </w:r>
          </w:p>
        </w:tc>
        <w:tc>
          <w:tcPr>
            <w:tcW w:w="992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 xml:space="preserve">Podręcznik </w:t>
            </w:r>
          </w:p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Wskazana strona internetowa</w:t>
            </w:r>
          </w:p>
        </w:tc>
        <w:tc>
          <w:tcPr>
            <w:tcW w:w="2518" w:type="dxa"/>
            <w:tcBorders>
              <w:top w:val="single" w:sz="4" w:space="0" w:color="CACAD1"/>
              <w:left w:val="single" w:sz="4" w:space="0" w:color="CACAD1"/>
              <w:bottom w:val="single" w:sz="4" w:space="0" w:color="CACAD1"/>
              <w:right w:val="single" w:sz="4" w:space="0" w:color="CACAD1"/>
            </w:tcBorders>
            <w:shd w:val="clear" w:color="auto" w:fill="auto"/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F26BE5" w:rsidRPr="0063363B" w:rsidRDefault="00F26BE5" w:rsidP="00F26BE5">
            <w:pPr>
              <w:spacing w:after="125" w:line="240" w:lineRule="auto"/>
              <w:jc w:val="both"/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63363B">
              <w:rPr>
                <w:rFonts w:asciiTheme="minorHAnsi" w:eastAsia="Times New Roman" w:hAnsiTheme="minorHAnsi" w:cstheme="minorHAnsi"/>
                <w:i/>
                <w:iCs/>
                <w:color w:val="000000" w:themeColor="text1"/>
                <w:sz w:val="24"/>
                <w:szCs w:val="24"/>
                <w:lang w:eastAsia="pl-PL"/>
              </w:rPr>
              <w:t>Po powrocie do szkoły, lub przekazana e – mailem, lub przekazana na platformie, w zależności od decyzji nauczyciela.</w:t>
            </w:r>
          </w:p>
        </w:tc>
      </w:tr>
    </w:tbl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Opracowane treści zgodnie z powyższą tabelą nauczyciele przesyłają na adres szkoły </w:t>
      </w:r>
      <w:hyperlink r:id="rId5" w:history="1">
        <w:r w:rsidRPr="0063363B">
          <w:rPr>
            <w:rStyle w:val="Hipercze"/>
            <w:rFonts w:asciiTheme="minorHAnsi" w:eastAsia="Times New Roman" w:hAnsiTheme="minorHAnsi" w:cstheme="minorHAnsi"/>
            <w:color w:val="000000" w:themeColor="text1"/>
            <w:sz w:val="24"/>
            <w:szCs w:val="24"/>
            <w:lang w:eastAsia="pl-PL"/>
          </w:rPr>
          <w:t>sp17@edukacja.czestochowa.pl</w:t>
        </w:r>
      </w:hyperlink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 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za okres od 25 marca do 31 marca należy przesłać w terminie do 26 marca 2020r.</w:t>
      </w: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br/>
        <w:t>- za okres od 1 do 8 kwietnia należy przesłać do 27 marca 2020 r.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Nauczyciele pracują zgodnie z tygodniowym planem zajęć, a w ramach 40 godzinnego tygodnia pracy wykonują dodatkowe zadania (przygotowanie do zajęć, samokształcenie, kontakt z uczniami i rodzicami).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Codziennie od 26 marca 2020r. do godziny 15.30 nauczyciel wpisuje tematy lekcji na kolejny dzień wraz z zadaniami do samodzielnego wykonania (w formie instrukcji dla ucznia). Nie dopuszcza się wpisywania tematów lekcji na więcej niż jeden kolejny dzień zajęć szkolnych.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Nauczyciele wychowania fizycznego opracowują tygodniowy zakres ćwiczeń możliwy do wykonania przez uczniów w warunkach domowych (ćwiczenia powinny wspomagać higienę pracy umysłowej i zachęcać uczniów do minimalnej aktywności fizycznej).</w:t>
      </w:r>
    </w:p>
    <w:p w:rsidR="00F26BE5" w:rsidRPr="0063363B" w:rsidRDefault="00F26BE5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 xml:space="preserve">Nauczyciele prowadzący zajęcia rewalidacyjne, logopedyczne, wychowawcy świetlicy przekazują tematykę i zakres działań na adres szkoły sp17@edukacja.czestochowa.pl </w:t>
      </w:r>
    </w:p>
    <w:p w:rsidR="00F26BE5" w:rsidRPr="0063363B" w:rsidRDefault="009E75A4" w:rsidP="002A22E1">
      <w:pPr>
        <w:numPr>
          <w:ilvl w:val="0"/>
          <w:numId w:val="1"/>
        </w:numPr>
        <w:shd w:val="clear" w:color="auto" w:fill="FFFFFF"/>
        <w:suppressAutoHyphens w:val="0"/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Z</w:t>
      </w:r>
      <w:r w:rsidR="00F26BE5"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awieszam realizację pozostałych zajęć dodatkowych</w:t>
      </w: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2.      Współpraca nauczycieli z uczniami i rodzicami.</w:t>
      </w:r>
    </w:p>
    <w:p w:rsidR="00F26BE5" w:rsidRPr="0063363B" w:rsidRDefault="00F26BE5" w:rsidP="002A22E1">
      <w:pPr>
        <w:numPr>
          <w:ilvl w:val="1"/>
          <w:numId w:val="2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 w:line="240" w:lineRule="auto"/>
        <w:ind w:left="426" w:firstLine="0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 xml:space="preserve">Współpraca z rodzicami i uczniami odbywa się poprzez dziennik elektroniczny oraz indywidualnie uzgodnione z uczniami/rodzicami formy. Nauczyciele wpisują  realizowany temat w dzienniku jako lekcję (od 26 marca 2020r.) Odnotowywana jest również frekwencja, przy założeniu, że wszyscy uczniowie są obecni. </w:t>
      </w: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lastRenderedPageBreak/>
        <w:t>Rodzic informuje wychowawcę o nieobecności lub niedyspozycji dziecka w danym okresie.</w:t>
      </w:r>
    </w:p>
    <w:p w:rsidR="00F26BE5" w:rsidRPr="0063363B" w:rsidRDefault="00F26BE5" w:rsidP="00F26BE5">
      <w:pPr>
        <w:numPr>
          <w:ilvl w:val="1"/>
          <w:numId w:val="2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 w:line="240" w:lineRule="auto"/>
        <w:ind w:left="426" w:firstLine="0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Nauczyciele wspomagający monitorują pracę swoich uczniów, pozostają w stałym kontakcie z uczniem i jego rodzicem.</w:t>
      </w:r>
    </w:p>
    <w:p w:rsidR="00F26BE5" w:rsidRPr="0063363B" w:rsidRDefault="00F26BE5" w:rsidP="002A22E1">
      <w:pPr>
        <w:numPr>
          <w:ilvl w:val="1"/>
          <w:numId w:val="2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 w:line="240" w:lineRule="auto"/>
        <w:ind w:left="426" w:firstLine="0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Pedagog szkolny i logopeda zgodnie z obowiązującymi przydziałami we współpracy z wychowawcami monitorują pracę uczniów i udzielają nauczycielom, uczniom, rodzicom wsparcia poprzez kontakt mailowy w e-dzienniku. Dodatkowe informacje zamieszczane będą na stronie szkoły i Facebooku.</w:t>
      </w:r>
    </w:p>
    <w:p w:rsidR="00F26BE5" w:rsidRPr="0063363B" w:rsidRDefault="00F26BE5" w:rsidP="002A22E1">
      <w:pPr>
        <w:numPr>
          <w:ilvl w:val="1"/>
          <w:numId w:val="2"/>
        </w:numPr>
        <w:shd w:val="clear" w:color="auto" w:fill="FFFFFF"/>
        <w:tabs>
          <w:tab w:val="clear" w:pos="1440"/>
          <w:tab w:val="num" w:pos="426"/>
        </w:tabs>
        <w:suppressAutoHyphens w:val="0"/>
        <w:spacing w:before="100" w:beforeAutospacing="1" w:after="100" w:afterAutospacing="1" w:line="240" w:lineRule="auto"/>
        <w:ind w:left="426" w:firstLine="0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 xml:space="preserve">Biblioteka szkolna działa w formie uzupełnienia rozwijania edukacji czytelniczej poprzez Bibliotekę Internetową Wolne Lektury ( </w:t>
      </w:r>
      <w:hyperlink r:id="rId6" w:history="1">
        <w:r w:rsidRPr="0063363B">
          <w:rPr>
            <w:rStyle w:val="Hipercze"/>
            <w:rFonts w:asciiTheme="minorHAnsi" w:eastAsia="Times New Roman" w:hAnsiTheme="minorHAnsi" w:cstheme="minorHAnsi"/>
            <w:color w:val="000000" w:themeColor="text1"/>
            <w:sz w:val="24"/>
            <w:szCs w:val="24"/>
            <w:lang w:eastAsia="pl-PL"/>
          </w:rPr>
          <w:t>https://wolnelektury.pl</w:t>
        </w:r>
      </w:hyperlink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 xml:space="preserve">) i inne strony. Pełna oferta znajduje się na stronie szkoły. 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3.      Tygodniowy zakres treści nauczania do zrealizowania w poszczególnych oddziałach uwzględnia w szczególności:</w:t>
      </w:r>
    </w:p>
    <w:p w:rsidR="00F26BE5" w:rsidRPr="0063363B" w:rsidRDefault="00F26BE5" w:rsidP="00F26BE5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równomierne obciążenie uczniów w poszczególnych dniach tygodnia</w:t>
      </w:r>
    </w:p>
    <w:p w:rsidR="00F26BE5" w:rsidRPr="0063363B" w:rsidRDefault="00F26BE5" w:rsidP="00F26BE5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zróżnicowanie zajęć w każdym dniu,</w:t>
      </w:r>
    </w:p>
    <w:p w:rsidR="00F26BE5" w:rsidRPr="0063363B" w:rsidRDefault="00F26BE5" w:rsidP="00F26BE5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możliwości psychofizyczne uczniów podejmowania intensywnego wysiłku umysłowego w ciągu dnia,</w:t>
      </w:r>
    </w:p>
    <w:p w:rsidR="00F26BE5" w:rsidRPr="0063363B" w:rsidRDefault="00F26BE5" w:rsidP="00F26BE5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łączenie przemienne kształcenia z użyciem monitorów ekranowych i bez ich użycia,</w:t>
      </w:r>
    </w:p>
    <w:p w:rsidR="00F26BE5" w:rsidRPr="0063363B" w:rsidRDefault="00F26BE5" w:rsidP="00F26BE5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ograniczenia wynikające ze specyfiki zajęć;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 4. Monitorowanie postępów uczniów oraz sposób weryfikacji wiedzy i umiejętności uczniów, </w:t>
      </w: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w tym również informowanie uczniów lub rodziców o postępach ucznia w nauce, a także uzyskanych przez niego ocenach odbywa się poprzez dziennik elektroniczny, pocztę e-mail, portale społecznościowe.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5. Dokumentowanie realizacji zadań.</w:t>
      </w:r>
    </w:p>
    <w:p w:rsidR="00F26BE5" w:rsidRPr="0063363B" w:rsidRDefault="00F26BE5" w:rsidP="00F26BE5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wpisy w dzienniku elektronicznym,</w:t>
      </w:r>
    </w:p>
    <w:p w:rsidR="00F26BE5" w:rsidRPr="0063363B" w:rsidRDefault="00F26BE5" w:rsidP="00F26BE5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 korespondencja przesyłana drogą e- mail,.</w:t>
      </w:r>
    </w:p>
    <w:p w:rsidR="00F26BE5" w:rsidRPr="0063363B" w:rsidRDefault="00F26BE5" w:rsidP="00F26BE5">
      <w:pPr>
        <w:numPr>
          <w:ilvl w:val="0"/>
          <w:numId w:val="4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Komunikacja na portalu społecznościowym i platformie edukacyjnej.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br/>
      </w: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6. Źródła i materiały niezbędne do realizacji zajęć, w tym materiały w postaci elektronicznej, </w:t>
      </w: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z których uczniowie lub rodzice mogą korzystać ujęte są w tygodniowym planie zajęć, o którym mowa w pkt 1.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7. Konsultacje z nauczycielem.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 Każdy nauczyciel w godzinach przewidzianych do realizacji w tygodniowym planie zajęć   pozostaje gotowy do pracy przy komputerze. W tym czasie udziela uczniowi/ jego rodzicowi wyjaśnień dotyczących realizowanej lekcji.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8. Modyfikacja szkolnego zestawu programów nauczania.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W przypadku, gdy nauczyciel widzi potrzebę modyfikacji programu nauczania zgłasza potrzebę dyrektorowi szkoły, po konsultacjach wprowadzane są przez niego zmiany.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pl-PL"/>
        </w:rPr>
        <w:t>9.  Zmodyfikowany wewnątrzszkolny system oceniania.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1)      Nauczyciele pracują zdalnie z uczniami zgodnie z  planem lekcji poszczególnych klas.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lastRenderedPageBreak/>
        <w:t>2)      Nauczyciele pracując zdalnie z uczniami korzystają z różnych zasobów do edukacji i pracy zdalnej. Za pomocą dziennika elektronicznego,  poczty elektronicznej nauczyciela lub komunikatorów społecznościowych przekazują materiały, zagadnienia,  notatki oraz prace domowe.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3)      Uczniowie otrzymują oceny, które są wpisywane do dziennika elektronicznego i są podstawą do klasyfikowania. Prace i aktywności uczniów będą oceniane ilościowo za pomocą + lub -  oraz jakościowo za pomocą oceny. Ponadto ocenie podlegają: prace wysłane na e-maila w formie tekstowej,  prezentacji multimedialnej czy zdjęciowej i na platformie edukacyjnej.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4)      Formy aktywności ucznia, które podlegają ocenie: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ćwiczenia i karty pracy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sporządzanie notatek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wypowiedzi pisemne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czytanie lub oglądanie filmów edukacyjnych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wykonywanie prac plastycznych i technicznych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wykonywanie prezentacji multimedialnych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testy na dostępnych platformach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w przypadku kiedy zajęcia odbywają się w formie wideokonferencji ocenie podlegają również ustne odpowiedzi uczniów.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5)      Każdy nauczyciel ustala następujące zasady: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treść i zakres prac uczniów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co i jak będzie oceniane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termin wykonania zadania</w:t>
      </w:r>
    </w:p>
    <w:p w:rsidR="00F26BE5" w:rsidRPr="0063363B" w:rsidRDefault="00F26BE5" w:rsidP="00F26BE5">
      <w:pPr>
        <w:shd w:val="clear" w:color="auto" w:fill="FFFFFF"/>
        <w:spacing w:after="125" w:line="240" w:lineRule="auto"/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-w jakiej formie będzie przekazana nauczycielowi informacja zwrotna o wykonanym zadaniu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- jaka jest waga poszczególnych aktywności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6) Ilość dopuszczalnych ocen cząstkowych do wystawienia w tygodniu: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a) dla przedmiotów (poza w-f) dla których przewidziano 4- 5 h lekcyjne, nie więcej niż 2 oceny w ciągu tygodnia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b) dla przedmiotów  dla których przewidziano 2-3 h lekcyjne, nie więcej niż 1 ocena w tygodniu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c) dla przedmiotów dla których przewidziano 1 h lekcyjną, nie więcej niż 1 ocena w ciągu 2 tygodni.</w:t>
      </w:r>
    </w:p>
    <w:p w:rsidR="00F26BE5" w:rsidRPr="0063363B" w:rsidRDefault="00F26BE5" w:rsidP="002A22E1">
      <w:pPr>
        <w:shd w:val="clear" w:color="auto" w:fill="FFFFFF"/>
        <w:spacing w:after="125" w:line="240" w:lineRule="auto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</w:pPr>
      <w:r w:rsidRPr="0063363B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7) Ocena  zachowania ucznia będzie dokonana na podstawie  jego rzetelnego i systematycznego wykonywania prac, zadań i aktywności.</w:t>
      </w:r>
    </w:p>
    <w:p w:rsidR="00F26BE5" w:rsidRPr="0063363B" w:rsidRDefault="00F26BE5" w:rsidP="002A22E1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63363B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9. Uwagi końcowe</w:t>
      </w:r>
    </w:p>
    <w:p w:rsidR="00F26BE5" w:rsidRPr="0063363B" w:rsidRDefault="00F26BE5" w:rsidP="002A22E1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63363B">
        <w:rPr>
          <w:rFonts w:asciiTheme="minorHAnsi" w:hAnsiTheme="minorHAnsi" w:cstheme="minorHAnsi"/>
          <w:color w:val="000000" w:themeColor="text1"/>
          <w:sz w:val="24"/>
          <w:szCs w:val="24"/>
        </w:rPr>
        <w:t>1) Zobowiązuję nauczycieli do bieżącego śledzenia komunikatów w sprawie organizacji zajęć.</w:t>
      </w:r>
    </w:p>
    <w:p w:rsidR="00F26BE5" w:rsidRPr="0063363B" w:rsidRDefault="00F26BE5" w:rsidP="0063363B">
      <w:pPr>
        <w:rPr>
          <w:rFonts w:asciiTheme="minorHAnsi" w:hAnsiTheme="minorHAnsi" w:cstheme="minorHAnsi"/>
          <w:color w:val="000000" w:themeColor="text1"/>
        </w:rPr>
      </w:pPr>
    </w:p>
    <w:sectPr w:rsidR="00F26BE5" w:rsidRPr="0063363B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432C"/>
    <w:multiLevelType w:val="multilevel"/>
    <w:tmpl w:val="B0DEC1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A37BC9"/>
    <w:multiLevelType w:val="multilevel"/>
    <w:tmpl w:val="298075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1A5A7C"/>
    <w:multiLevelType w:val="multilevel"/>
    <w:tmpl w:val="0F2C56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6574C7"/>
    <w:multiLevelType w:val="multilevel"/>
    <w:tmpl w:val="AA9CD5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1276503">
    <w:abstractNumId w:val="0"/>
  </w:num>
  <w:num w:numId="2" w16cid:durableId="570849315">
    <w:abstractNumId w:val="3"/>
  </w:num>
  <w:num w:numId="3" w16cid:durableId="535780291">
    <w:abstractNumId w:val="2"/>
  </w:num>
  <w:num w:numId="4" w16cid:durableId="592518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870"/>
    <w:rsid w:val="002A22E1"/>
    <w:rsid w:val="002B5870"/>
    <w:rsid w:val="0063363B"/>
    <w:rsid w:val="009E75A4"/>
    <w:rsid w:val="00F26BE5"/>
    <w:rsid w:val="00F8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45C06E"/>
  <w15:chartTrackingRefBased/>
  <w15:docId w15:val="{834C69E0-3DFA-1C48-B63D-418972699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customStyle="1" w:styleId="Standard">
    <w:name w:val="Standard"/>
    <w:rsid w:val="00F26BE5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F26BE5"/>
    <w:pPr>
      <w:spacing w:before="280" w:after="280" w:line="240" w:lineRule="auto"/>
      <w:jc w:val="both"/>
    </w:pPr>
    <w:rPr>
      <w:rFonts w:ascii="Arial" w:eastAsia="Times New Roman" w:hAnsi="Arial" w:cs="Arial"/>
    </w:rPr>
  </w:style>
  <w:style w:type="character" w:styleId="Hipercze">
    <w:name w:val="Hyperlink"/>
    <w:uiPriority w:val="99"/>
    <w:unhideWhenUsed/>
    <w:rsid w:val="00F26B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lnelektury.pl" TargetMode="External"/><Relationship Id="rId5" Type="http://schemas.openxmlformats.org/officeDocument/2006/relationships/hyperlink" Target="mailto:sp17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1137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Links>
    <vt:vector size="12" baseType="variant">
      <vt:variant>
        <vt:i4>4456479</vt:i4>
      </vt:variant>
      <vt:variant>
        <vt:i4>3</vt:i4>
      </vt:variant>
      <vt:variant>
        <vt:i4>0</vt:i4>
      </vt:variant>
      <vt:variant>
        <vt:i4>5</vt:i4>
      </vt:variant>
      <vt:variant>
        <vt:lpwstr>https://wolnelektury.pl/</vt:lpwstr>
      </vt:variant>
      <vt:variant>
        <vt:lpwstr/>
      </vt:variant>
      <vt:variant>
        <vt:i4>131183</vt:i4>
      </vt:variant>
      <vt:variant>
        <vt:i4>0</vt:i4>
      </vt:variant>
      <vt:variant>
        <vt:i4>0</vt:i4>
      </vt:variant>
      <vt:variant>
        <vt:i4>5</vt:i4>
      </vt:variant>
      <vt:variant>
        <vt:lpwstr>mailto:sp17@edukacja.czestochowa.pl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3</cp:revision>
  <cp:lastPrinted>2020-03-24T12:13:00Z</cp:lastPrinted>
  <dcterms:created xsi:type="dcterms:W3CDTF">2025-12-16T19:01:00Z</dcterms:created>
  <dcterms:modified xsi:type="dcterms:W3CDTF">2025-12-16T19:02:00Z</dcterms:modified>
</cp:coreProperties>
</file>