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F05AC" w:rsidRPr="00734429" w:rsidRDefault="000F05AC" w:rsidP="0073442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  <w:b/>
          <w:bCs/>
        </w:rPr>
      </w:pPr>
      <w:r w:rsidRPr="00734429">
        <w:rPr>
          <w:rFonts w:cstheme="minorHAnsi"/>
          <w:b/>
          <w:bCs/>
        </w:rPr>
        <w:t>Załącznik nr 1</w:t>
      </w:r>
    </w:p>
    <w:p w:rsidR="00E7350A" w:rsidRPr="00734429" w:rsidRDefault="000F05AC" w:rsidP="0073442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</w:rPr>
      </w:pPr>
      <w:r w:rsidRPr="00734429">
        <w:rPr>
          <w:rFonts w:cstheme="minorHAnsi"/>
        </w:rPr>
        <w:t>do z</w:t>
      </w:r>
      <w:r w:rsidR="00E7350A" w:rsidRPr="00734429">
        <w:rPr>
          <w:rFonts w:cstheme="minorHAnsi"/>
        </w:rPr>
        <w:t>arządzenia Dyrektora Nr SP17.023.42.2017.2018</w:t>
      </w:r>
    </w:p>
    <w:p w:rsidR="00E7350A" w:rsidRPr="000F05AC" w:rsidRDefault="00E7350A" w:rsidP="0073442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  <w:sz w:val="18"/>
          <w:szCs w:val="18"/>
        </w:rPr>
      </w:pPr>
      <w:r w:rsidRPr="00734429">
        <w:rPr>
          <w:rFonts w:cstheme="minorHAnsi"/>
        </w:rPr>
        <w:t>z dnia 31.08.2018r</w:t>
      </w:r>
      <w:r w:rsidRPr="000F05AC">
        <w:rPr>
          <w:rFonts w:cstheme="minorHAnsi"/>
          <w:sz w:val="18"/>
          <w:szCs w:val="18"/>
        </w:rPr>
        <w:t>.</w:t>
      </w:r>
    </w:p>
    <w:p w:rsidR="000F05AC" w:rsidRPr="000F05AC" w:rsidRDefault="000F05AC" w:rsidP="003B7B4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right"/>
        <w:rPr>
          <w:rFonts w:cstheme="minorHAnsi"/>
          <w:sz w:val="18"/>
          <w:szCs w:val="18"/>
        </w:rPr>
      </w:pPr>
    </w:p>
    <w:p w:rsidR="00E7350A" w:rsidRPr="000F05AC" w:rsidRDefault="00E7350A" w:rsidP="003B7B4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cstheme="minorHAnsi"/>
          <w:b/>
          <w:bCs/>
        </w:rPr>
      </w:pPr>
      <w:r w:rsidRPr="000F05AC">
        <w:rPr>
          <w:rFonts w:cstheme="minorHAnsi"/>
          <w:b/>
          <w:bCs/>
        </w:rPr>
        <w:t>Instrukcja</w:t>
      </w:r>
    </w:p>
    <w:p w:rsidR="00E7350A" w:rsidRPr="000F05AC" w:rsidRDefault="00E7350A" w:rsidP="003B7B4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cstheme="minorHAnsi"/>
          <w:b/>
          <w:bCs/>
        </w:rPr>
      </w:pPr>
      <w:r w:rsidRPr="000F05AC">
        <w:rPr>
          <w:rFonts w:cstheme="minorHAnsi"/>
          <w:b/>
          <w:bCs/>
        </w:rPr>
        <w:t>gospodarki drukami ścisłego zarachowania</w:t>
      </w:r>
    </w:p>
    <w:p w:rsidR="00E7350A" w:rsidRPr="000F05AC" w:rsidRDefault="00E7350A" w:rsidP="003B7B4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cstheme="minorHAnsi"/>
          <w:sz w:val="18"/>
          <w:szCs w:val="18"/>
        </w:rPr>
      </w:pPr>
      <w:r w:rsidRPr="000F05AC">
        <w:rPr>
          <w:rFonts w:cstheme="minorHAnsi"/>
          <w:b/>
          <w:bCs/>
        </w:rPr>
        <w:t>w Szkole Podstawowej z Oddziałami Integracyjnym Nr 17 w Częstochowie.</w:t>
      </w:r>
    </w:p>
    <w:p w:rsidR="000F05AC" w:rsidRPr="000F05AC" w:rsidRDefault="000F05AC" w:rsidP="000F05A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cstheme="minorHAnsi"/>
          <w:sz w:val="18"/>
          <w:szCs w:val="18"/>
        </w:rPr>
      </w:pPr>
    </w:p>
    <w:p w:rsidR="00E7350A" w:rsidRPr="003B7B41" w:rsidRDefault="00E7350A" w:rsidP="003B7B4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</w:rPr>
      </w:pPr>
      <w:r w:rsidRPr="003B7B41">
        <w:rPr>
          <w:rFonts w:cstheme="minorHAnsi"/>
        </w:rPr>
        <w:t>Podstawa prawna:</w:t>
      </w:r>
    </w:p>
    <w:p w:rsidR="00E7350A" w:rsidRPr="003B7B41" w:rsidRDefault="00E7350A" w:rsidP="003B7B41">
      <w:pPr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567" w:hanging="141"/>
        <w:rPr>
          <w:rFonts w:cstheme="minorHAnsi"/>
        </w:rPr>
      </w:pPr>
      <w:r w:rsidRPr="003B7B41">
        <w:rPr>
          <w:rFonts w:cstheme="minorHAnsi"/>
        </w:rPr>
        <w:t>﻿﻿Ustawa z 29 września 1994 r. o rachunkowości (tekst jedn.: Dz.U. z 2016 r. poz. 1047 ze zm.) - art.25. ust. 1.</w:t>
      </w:r>
    </w:p>
    <w:p w:rsidR="00E7350A" w:rsidRPr="003B7B41" w:rsidRDefault="00E7350A" w:rsidP="003B7B41">
      <w:pPr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567" w:hanging="141"/>
        <w:rPr>
          <w:rFonts w:cstheme="minorHAnsi"/>
        </w:rPr>
      </w:pPr>
      <w:r w:rsidRPr="003B7B41">
        <w:rPr>
          <w:rFonts w:cstheme="minorHAnsi"/>
        </w:rPr>
        <w:t>﻿﻿Rozporządzenie Ministra Edukacji Narodowej z dnia 26 kwietnia 2018 r. w sprawie świadectw, dyplomów państwowych i innych druków szkolnych (Dz.U. 2018 poz. 939 ze zm.)</w:t>
      </w:r>
    </w:p>
    <w:p w:rsidR="000F05AC" w:rsidRPr="003B7B41" w:rsidRDefault="000F05AC" w:rsidP="003B7B4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cstheme="minorHAnsi"/>
        </w:rPr>
      </w:pPr>
    </w:p>
    <w:p w:rsidR="00E7350A" w:rsidRPr="003B7B41" w:rsidRDefault="00E7350A" w:rsidP="003B7B4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cstheme="minorHAnsi"/>
        </w:rPr>
      </w:pPr>
      <w:r w:rsidRPr="003B7B41">
        <w:rPr>
          <w:rFonts w:cstheme="minorHAnsi"/>
        </w:rPr>
        <w:t>§1</w:t>
      </w:r>
    </w:p>
    <w:p w:rsidR="00E7350A" w:rsidRPr="003B7B41" w:rsidRDefault="00E7350A" w:rsidP="003B7B4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</w:rPr>
      </w:pPr>
      <w:r w:rsidRPr="003B7B41">
        <w:rPr>
          <w:rFonts w:cstheme="minorHAnsi"/>
        </w:rPr>
        <w:t>Druki ścis</w:t>
      </w:r>
      <w:r w:rsidR="000F05AC" w:rsidRPr="003B7B41">
        <w:rPr>
          <w:rFonts w:cstheme="minorHAnsi"/>
        </w:rPr>
        <w:t>ł</w:t>
      </w:r>
      <w:r w:rsidRPr="003B7B41">
        <w:rPr>
          <w:rFonts w:cstheme="minorHAnsi"/>
        </w:rPr>
        <w:t>ego zarachowania są to formularze powszechnego użytku w zakresie których obowiązuje</w:t>
      </w:r>
      <w:r w:rsidR="000F05AC" w:rsidRPr="003B7B41">
        <w:rPr>
          <w:rFonts w:cstheme="minorHAnsi"/>
        </w:rPr>
        <w:t xml:space="preserve"> </w:t>
      </w:r>
      <w:r w:rsidRPr="003B7B41">
        <w:rPr>
          <w:rFonts w:cstheme="minorHAnsi"/>
        </w:rPr>
        <w:t>specjalna ewidencja, mająca zapobiegać ewentualnym nadużyciom , wynikającym z ich stosowania.</w:t>
      </w:r>
    </w:p>
    <w:p w:rsidR="003B7B41" w:rsidRDefault="00E7350A" w:rsidP="003B7B41">
      <w:pPr>
        <w:numPr>
          <w:ilvl w:val="0"/>
          <w:numId w:val="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567" w:hanging="141"/>
        <w:rPr>
          <w:rFonts w:cstheme="minorHAnsi"/>
        </w:rPr>
      </w:pPr>
      <w:r w:rsidRPr="003B7B41">
        <w:rPr>
          <w:rFonts w:cstheme="minorHAnsi"/>
        </w:rPr>
        <w:t>﻿</w:t>
      </w:r>
      <w:r w:rsidR="003B7B41">
        <w:rPr>
          <w:rFonts w:cstheme="minorHAnsi"/>
        </w:rPr>
        <w:t xml:space="preserve">. </w:t>
      </w:r>
      <w:r w:rsidRPr="003B7B41">
        <w:rPr>
          <w:rFonts w:cstheme="minorHAnsi"/>
        </w:rPr>
        <w:t>﻿﻿Druki ścisłego zarachowania podlegają ewidencji, kontroli i zabezpieczeniu.</w:t>
      </w:r>
    </w:p>
    <w:p w:rsidR="00E7350A" w:rsidRPr="003B7B41" w:rsidRDefault="003B7B41" w:rsidP="003B7B41">
      <w:pPr>
        <w:numPr>
          <w:ilvl w:val="0"/>
          <w:numId w:val="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567" w:hanging="141"/>
        <w:rPr>
          <w:rFonts w:cstheme="minorHAnsi"/>
        </w:rPr>
      </w:pPr>
      <w:r>
        <w:rPr>
          <w:rFonts w:cstheme="minorHAnsi"/>
        </w:rPr>
        <w:t xml:space="preserve">. </w:t>
      </w:r>
      <w:r w:rsidR="00E7350A" w:rsidRPr="003B7B41">
        <w:rPr>
          <w:rFonts w:cstheme="minorHAnsi"/>
        </w:rPr>
        <w:t>Ewidencję druków ścisłego zarachowania prowadzi się w księgach druków ścis</w:t>
      </w:r>
      <w:r w:rsidR="000F05AC" w:rsidRPr="003B7B41">
        <w:rPr>
          <w:rFonts w:cstheme="minorHAnsi"/>
        </w:rPr>
        <w:t>ł</w:t>
      </w:r>
      <w:r w:rsidR="00E7350A" w:rsidRPr="003B7B41">
        <w:rPr>
          <w:rFonts w:cstheme="minorHAnsi"/>
        </w:rPr>
        <w:t>ego</w:t>
      </w:r>
      <w:r w:rsidR="000F05AC" w:rsidRPr="003B7B41">
        <w:rPr>
          <w:rFonts w:cstheme="minorHAnsi"/>
        </w:rPr>
        <w:t xml:space="preserve"> </w:t>
      </w:r>
      <w:r w:rsidR="00E7350A" w:rsidRPr="003B7B41">
        <w:rPr>
          <w:rFonts w:cstheme="minorHAnsi"/>
        </w:rPr>
        <w:t>zarachowania i w rejestrach.</w:t>
      </w:r>
    </w:p>
    <w:p w:rsidR="00E7350A" w:rsidRPr="003B7B41" w:rsidRDefault="00E7350A" w:rsidP="003B7B41">
      <w:pPr>
        <w:numPr>
          <w:ilvl w:val="0"/>
          <w:numId w:val="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567" w:hanging="141"/>
        <w:rPr>
          <w:rFonts w:cstheme="minorHAnsi"/>
        </w:rPr>
      </w:pPr>
      <w:r w:rsidRPr="003B7B41">
        <w:rPr>
          <w:rFonts w:cstheme="minorHAnsi"/>
        </w:rPr>
        <w:t>﻿﻿﻿</w:t>
      </w:r>
      <w:r w:rsidR="003B7B41">
        <w:rPr>
          <w:rFonts w:cstheme="minorHAnsi"/>
        </w:rPr>
        <w:t xml:space="preserve">. </w:t>
      </w:r>
      <w:r w:rsidRPr="003B7B41">
        <w:rPr>
          <w:rFonts w:cstheme="minorHAnsi"/>
        </w:rPr>
        <w:t>Ewidencja polega na bieżącym wpisywaniu przychodu i rozchodu druków oraz</w:t>
      </w:r>
      <w:r w:rsidR="000F05AC" w:rsidRPr="003B7B41">
        <w:rPr>
          <w:rFonts w:cstheme="minorHAnsi"/>
        </w:rPr>
        <w:t xml:space="preserve"> </w:t>
      </w:r>
      <w:r w:rsidRPr="003B7B41">
        <w:rPr>
          <w:rFonts w:cstheme="minorHAnsi"/>
        </w:rPr>
        <w:t>oznaczaniu numerem ewidencyjnym druków nie posiadających serii i numerów</w:t>
      </w:r>
      <w:r w:rsidR="000F05AC" w:rsidRPr="003B7B41">
        <w:rPr>
          <w:rFonts w:cstheme="minorHAnsi"/>
        </w:rPr>
        <w:t xml:space="preserve"> </w:t>
      </w:r>
      <w:r w:rsidRPr="003B7B41">
        <w:rPr>
          <w:rFonts w:cstheme="minorHAnsi"/>
        </w:rPr>
        <w:t>nadanych przez drukarnię.</w:t>
      </w:r>
      <w:r w:rsidRPr="003B7B41">
        <w:rPr>
          <w:rFonts w:ascii="MS Gothic" w:eastAsia="MS Gothic" w:hAnsi="MS Gothic" w:cs="MS Gothic" w:hint="eastAsia"/>
        </w:rPr>
        <w:t> </w:t>
      </w:r>
      <w:r w:rsidRPr="003B7B41">
        <w:rPr>
          <w:rFonts w:cstheme="minorHAnsi"/>
        </w:rPr>
        <w:t>W księdze rejestruje się pod odpowiednią datą liczbę i numery przyjętych</w:t>
      </w:r>
      <w:r w:rsidR="000F05AC" w:rsidRPr="003B7B41">
        <w:rPr>
          <w:rFonts w:cstheme="minorHAnsi"/>
        </w:rPr>
        <w:t xml:space="preserve"> </w:t>
      </w:r>
      <w:r w:rsidRPr="003B7B41">
        <w:rPr>
          <w:rFonts w:cstheme="minorHAnsi"/>
        </w:rPr>
        <w:t>i wydanych druków i wprowadza się stan poszczególnych druków ścis</w:t>
      </w:r>
      <w:r w:rsidR="000F05AC" w:rsidRPr="003B7B41">
        <w:rPr>
          <w:rFonts w:cstheme="minorHAnsi"/>
        </w:rPr>
        <w:t>ł</w:t>
      </w:r>
      <w:r w:rsidRPr="003B7B41">
        <w:rPr>
          <w:rFonts w:cstheme="minorHAnsi"/>
        </w:rPr>
        <w:t>ego</w:t>
      </w:r>
      <w:r w:rsidR="000F05AC" w:rsidRPr="003B7B41">
        <w:rPr>
          <w:rFonts w:cstheme="minorHAnsi"/>
        </w:rPr>
        <w:t xml:space="preserve"> z</w:t>
      </w:r>
      <w:r w:rsidRPr="003B7B41">
        <w:rPr>
          <w:rFonts w:cstheme="minorHAnsi"/>
        </w:rPr>
        <w:t>arachowania.</w:t>
      </w:r>
    </w:p>
    <w:p w:rsidR="000F05AC" w:rsidRPr="003B7B41" w:rsidRDefault="000F05AC" w:rsidP="003B7B4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</w:rPr>
      </w:pPr>
    </w:p>
    <w:p w:rsidR="00E7350A" w:rsidRPr="003B7B41" w:rsidRDefault="00E7350A" w:rsidP="003B7B4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cstheme="minorHAnsi"/>
        </w:rPr>
      </w:pPr>
      <w:r w:rsidRPr="003B7B41">
        <w:rPr>
          <w:rFonts w:cstheme="minorHAnsi"/>
        </w:rPr>
        <w:t>§2</w:t>
      </w:r>
    </w:p>
    <w:p w:rsidR="00E7350A" w:rsidRPr="003B7B41" w:rsidRDefault="00E7350A" w:rsidP="003B7B4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09" w:hanging="283"/>
        <w:rPr>
          <w:rFonts w:cstheme="minorHAnsi"/>
        </w:rPr>
      </w:pPr>
      <w:r w:rsidRPr="003B7B41">
        <w:rPr>
          <w:rFonts w:cstheme="minorHAnsi"/>
        </w:rPr>
        <w:t>1. W Szkole Podstawowej z Oddziałami Integracyjnym Nr 17 w Częstochowie</w:t>
      </w:r>
      <w:r w:rsidR="000F05AC" w:rsidRPr="003B7B41">
        <w:rPr>
          <w:rFonts w:cstheme="minorHAnsi"/>
        </w:rPr>
        <w:t xml:space="preserve"> </w:t>
      </w:r>
      <w:r w:rsidRPr="003B7B41">
        <w:rPr>
          <w:rFonts w:cstheme="minorHAnsi"/>
        </w:rPr>
        <w:t>do druków ścisłego zarachowania zalicza się :</w:t>
      </w:r>
    </w:p>
    <w:p w:rsidR="00E7350A" w:rsidRPr="003B7B41" w:rsidRDefault="000F05AC" w:rsidP="003B7B4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851" w:hanging="142"/>
        <w:rPr>
          <w:rFonts w:cstheme="minorHAnsi"/>
        </w:rPr>
      </w:pPr>
      <w:r w:rsidRPr="003B7B41">
        <w:rPr>
          <w:rFonts w:cstheme="minorHAnsi"/>
        </w:rPr>
        <w:t xml:space="preserve">- </w:t>
      </w:r>
      <w:r w:rsidR="00E7350A" w:rsidRPr="003B7B41">
        <w:rPr>
          <w:rFonts w:cstheme="minorHAnsi"/>
        </w:rPr>
        <w:t>dowody wpłat - KP</w:t>
      </w:r>
    </w:p>
    <w:p w:rsidR="00E7350A" w:rsidRPr="003B7B41" w:rsidRDefault="000F05AC" w:rsidP="003B7B4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851" w:hanging="142"/>
        <w:rPr>
          <w:rFonts w:cstheme="minorHAnsi"/>
        </w:rPr>
      </w:pPr>
      <w:r w:rsidRPr="003B7B41">
        <w:rPr>
          <w:rFonts w:cstheme="minorHAnsi"/>
        </w:rPr>
        <w:t xml:space="preserve">- </w:t>
      </w:r>
      <w:r w:rsidR="00E7350A" w:rsidRPr="003B7B41">
        <w:rPr>
          <w:rFonts w:cstheme="minorHAnsi"/>
        </w:rPr>
        <w:t>dowody wyp</w:t>
      </w:r>
      <w:r w:rsidRPr="003B7B41">
        <w:rPr>
          <w:rFonts w:cstheme="minorHAnsi"/>
        </w:rPr>
        <w:t>ł</w:t>
      </w:r>
      <w:r w:rsidR="00E7350A" w:rsidRPr="003B7B41">
        <w:rPr>
          <w:rFonts w:cstheme="minorHAnsi"/>
        </w:rPr>
        <w:t>at -KW</w:t>
      </w:r>
    </w:p>
    <w:p w:rsidR="00E7350A" w:rsidRPr="003B7B41" w:rsidRDefault="000F05AC" w:rsidP="003B7B4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851" w:hanging="142"/>
        <w:rPr>
          <w:rFonts w:cstheme="minorHAnsi"/>
        </w:rPr>
      </w:pPr>
      <w:r w:rsidRPr="003B7B41">
        <w:rPr>
          <w:rFonts w:cstheme="minorHAnsi"/>
        </w:rPr>
        <w:t xml:space="preserve">- </w:t>
      </w:r>
      <w:r w:rsidR="00E7350A" w:rsidRPr="003B7B41">
        <w:rPr>
          <w:rFonts w:cstheme="minorHAnsi"/>
        </w:rPr>
        <w:t>kwitariusze przychodowe (żywienie)</w:t>
      </w:r>
    </w:p>
    <w:p w:rsidR="00E7350A" w:rsidRPr="003B7B41" w:rsidRDefault="000F05AC" w:rsidP="003B7B4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851" w:hanging="142"/>
        <w:rPr>
          <w:rFonts w:cstheme="minorHAnsi"/>
        </w:rPr>
      </w:pPr>
      <w:r w:rsidRPr="003B7B41">
        <w:rPr>
          <w:rFonts w:cstheme="minorHAnsi"/>
        </w:rPr>
        <w:t xml:space="preserve">- </w:t>
      </w:r>
      <w:r w:rsidR="00E7350A" w:rsidRPr="003B7B41">
        <w:rPr>
          <w:rFonts w:cstheme="minorHAnsi"/>
        </w:rPr>
        <w:t xml:space="preserve">świadectwa promocyjne i kończące szkołę oraz duplikaty </w:t>
      </w:r>
      <w:r w:rsidRPr="003B7B41">
        <w:rPr>
          <w:rFonts w:cstheme="minorHAnsi"/>
        </w:rPr>
        <w:t>ś</w:t>
      </w:r>
      <w:r w:rsidR="00E7350A" w:rsidRPr="003B7B41">
        <w:rPr>
          <w:rFonts w:cstheme="minorHAnsi"/>
        </w:rPr>
        <w:t>wiadect</w:t>
      </w:r>
      <w:r w:rsidRPr="003B7B41">
        <w:rPr>
          <w:rFonts w:cstheme="minorHAnsi"/>
        </w:rPr>
        <w:t>w</w:t>
      </w:r>
      <w:r w:rsidR="00E7350A" w:rsidRPr="003B7B41">
        <w:rPr>
          <w:rFonts w:cstheme="minorHAnsi"/>
        </w:rPr>
        <w:t xml:space="preserve"> legitymacje uczniowskie i duplikaty legitymacji szkolnych.</w:t>
      </w:r>
    </w:p>
    <w:p w:rsidR="000F05AC" w:rsidRPr="003B7B41" w:rsidRDefault="000F05AC" w:rsidP="003B7B4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</w:rPr>
      </w:pPr>
    </w:p>
    <w:p w:rsidR="00E7350A" w:rsidRPr="003B7B41" w:rsidRDefault="00E7350A" w:rsidP="003B7B4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cstheme="minorHAnsi"/>
        </w:rPr>
      </w:pPr>
      <w:r w:rsidRPr="003B7B41">
        <w:rPr>
          <w:rFonts w:cstheme="minorHAnsi"/>
        </w:rPr>
        <w:t>§3</w:t>
      </w:r>
    </w:p>
    <w:p w:rsidR="00E7350A" w:rsidRPr="003B7B41" w:rsidRDefault="00E7350A" w:rsidP="00734429">
      <w:pPr>
        <w:pStyle w:val="Akapitzlist"/>
        <w:numPr>
          <w:ilvl w:val="0"/>
          <w:numId w:val="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567" w:hanging="207"/>
        <w:rPr>
          <w:rFonts w:cstheme="minorHAnsi"/>
        </w:rPr>
      </w:pPr>
      <w:r w:rsidRPr="003B7B41">
        <w:rPr>
          <w:rFonts w:cstheme="minorHAnsi"/>
        </w:rPr>
        <w:t>﻿﻿﻿Ewidencje druków ścisłego zarachowania prowadzi się odrębnie dla każdego</w:t>
      </w:r>
      <w:r w:rsidR="000F05AC" w:rsidRPr="003B7B41">
        <w:rPr>
          <w:rFonts w:cstheme="minorHAnsi"/>
        </w:rPr>
        <w:t xml:space="preserve"> </w:t>
      </w:r>
      <w:r w:rsidRPr="003B7B41">
        <w:rPr>
          <w:rFonts w:cstheme="minorHAnsi"/>
        </w:rPr>
        <w:t>rodzaju w księdze o ponumerowanych stronach(KP, KW, kwitariusze przychodowe)</w:t>
      </w:r>
      <w:r w:rsidRPr="003B7B41">
        <w:rPr>
          <w:rFonts w:ascii="MS Gothic" w:eastAsia="MS Gothic" w:hAnsi="MS Gothic" w:cs="MS Gothic" w:hint="eastAsia"/>
        </w:rPr>
        <w:t> </w:t>
      </w:r>
      <w:r w:rsidRPr="003B7B41">
        <w:rPr>
          <w:rFonts w:cstheme="minorHAnsi"/>
        </w:rPr>
        <w:t xml:space="preserve">lub rejestrze (legitymacje szkolne, </w:t>
      </w:r>
      <w:r w:rsidR="000F05AC" w:rsidRPr="003B7B41">
        <w:rPr>
          <w:rFonts w:cstheme="minorHAnsi"/>
        </w:rPr>
        <w:t>ś</w:t>
      </w:r>
      <w:r w:rsidRPr="003B7B41">
        <w:rPr>
          <w:rFonts w:cstheme="minorHAnsi"/>
        </w:rPr>
        <w:t>wiadectwa).</w:t>
      </w:r>
    </w:p>
    <w:p w:rsidR="00E7350A" w:rsidRPr="003B7B41" w:rsidRDefault="00E7350A" w:rsidP="00734429">
      <w:pPr>
        <w:numPr>
          <w:ilvl w:val="0"/>
          <w:numId w:val="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567" w:hanging="207"/>
        <w:rPr>
          <w:rFonts w:cstheme="minorHAnsi"/>
        </w:rPr>
      </w:pPr>
      <w:r w:rsidRPr="003B7B41">
        <w:rPr>
          <w:rFonts w:cstheme="minorHAnsi"/>
        </w:rPr>
        <w:t>﻿﻿﻿</w:t>
      </w:r>
      <w:r w:rsidR="000F05AC" w:rsidRPr="003B7B41">
        <w:rPr>
          <w:rFonts w:cstheme="minorHAnsi"/>
        </w:rPr>
        <w:t xml:space="preserve"> </w:t>
      </w:r>
      <w:r w:rsidRPr="003B7B41">
        <w:rPr>
          <w:rFonts w:cstheme="minorHAnsi"/>
        </w:rPr>
        <w:t>Zapisów należy dokonywać czytelnie.</w:t>
      </w:r>
      <w:r w:rsidRPr="003B7B41">
        <w:rPr>
          <w:rFonts w:ascii="MS Gothic" w:eastAsia="MS Gothic" w:hAnsi="MS Gothic" w:cs="MS Gothic" w:hint="eastAsia"/>
        </w:rPr>
        <w:t> </w:t>
      </w:r>
      <w:r w:rsidRPr="003B7B41">
        <w:rPr>
          <w:rFonts w:cstheme="minorHAnsi"/>
        </w:rPr>
        <w:t>Omyłkowy zapis należy przekreślić i wpisać zapis prawidłowy. Osoba</w:t>
      </w:r>
      <w:r w:rsidR="000F05AC" w:rsidRPr="003B7B41">
        <w:rPr>
          <w:rFonts w:cstheme="minorHAnsi"/>
        </w:rPr>
        <w:t xml:space="preserve"> </w:t>
      </w:r>
      <w:r w:rsidRPr="003B7B41">
        <w:rPr>
          <w:rFonts w:cstheme="minorHAnsi"/>
        </w:rPr>
        <w:t>dokonująca poprawki obok poprawki umieszcza swój podpis.</w:t>
      </w:r>
      <w:r w:rsidRPr="003B7B41">
        <w:rPr>
          <w:rFonts w:ascii="MS Gothic" w:eastAsia="MS Gothic" w:hAnsi="MS Gothic" w:cs="MS Gothic" w:hint="eastAsia"/>
        </w:rPr>
        <w:t> </w:t>
      </w:r>
      <w:r w:rsidRPr="003B7B41">
        <w:rPr>
          <w:rFonts w:cstheme="minorHAnsi"/>
        </w:rPr>
        <w:t>Błędnie wypełnione druki anuluje się przez wpisanie adnotacji „anulowane"</w:t>
      </w:r>
      <w:r w:rsidR="000F05AC" w:rsidRPr="003B7B41">
        <w:rPr>
          <w:rFonts w:cstheme="minorHAnsi"/>
        </w:rPr>
        <w:t>.</w:t>
      </w:r>
    </w:p>
    <w:p w:rsidR="000F05AC" w:rsidRPr="003B7B41" w:rsidRDefault="000F05AC" w:rsidP="0073442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567" w:hanging="207"/>
        <w:rPr>
          <w:rFonts w:cstheme="minorHAnsi"/>
        </w:rPr>
      </w:pPr>
    </w:p>
    <w:p w:rsidR="00E7350A" w:rsidRPr="003B7B41" w:rsidRDefault="00E7350A" w:rsidP="003B7B4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cstheme="minorHAnsi"/>
        </w:rPr>
      </w:pPr>
      <w:r w:rsidRPr="003B7B41">
        <w:rPr>
          <w:rFonts w:cstheme="minorHAnsi"/>
        </w:rPr>
        <w:t>§4</w:t>
      </w:r>
    </w:p>
    <w:p w:rsidR="00E7350A" w:rsidRPr="003B7B41" w:rsidRDefault="000F05AC" w:rsidP="003B7B4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426"/>
        <w:rPr>
          <w:rFonts w:cstheme="minorHAnsi"/>
        </w:rPr>
      </w:pPr>
      <w:r w:rsidRPr="003B7B41">
        <w:rPr>
          <w:rFonts w:cstheme="minorHAnsi"/>
        </w:rPr>
        <w:t>1. </w:t>
      </w:r>
      <w:r w:rsidR="00E7350A" w:rsidRPr="003B7B41">
        <w:rPr>
          <w:rFonts w:cstheme="minorHAnsi"/>
        </w:rPr>
        <w:t>Druki ścis</w:t>
      </w:r>
      <w:r w:rsidRPr="003B7B41">
        <w:rPr>
          <w:rFonts w:cstheme="minorHAnsi"/>
        </w:rPr>
        <w:t>ł</w:t>
      </w:r>
      <w:r w:rsidR="00E7350A" w:rsidRPr="003B7B41">
        <w:rPr>
          <w:rFonts w:cstheme="minorHAnsi"/>
        </w:rPr>
        <w:t>ego zarachowania są inwentaryzowane nie rzadziej niż raz w roku.</w:t>
      </w:r>
    </w:p>
    <w:p w:rsidR="00E7350A" w:rsidRPr="003B7B41" w:rsidRDefault="000F05AC" w:rsidP="003B7B4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426"/>
        <w:rPr>
          <w:rFonts w:cstheme="minorHAnsi"/>
        </w:rPr>
      </w:pPr>
      <w:r w:rsidRPr="003B7B41">
        <w:rPr>
          <w:rFonts w:cstheme="minorHAnsi"/>
        </w:rPr>
        <w:lastRenderedPageBreak/>
        <w:t xml:space="preserve">2. </w:t>
      </w:r>
      <w:r w:rsidR="00E7350A" w:rsidRPr="003B7B41">
        <w:rPr>
          <w:rFonts w:cstheme="minorHAnsi"/>
        </w:rPr>
        <w:t>Komisja ustala stan faktyczny, podaje rodzaje, serie i numery druków oraz ich liczbę.</w:t>
      </w:r>
    </w:p>
    <w:p w:rsidR="00386000" w:rsidRDefault="000F05AC" w:rsidP="003B7B41">
      <w:pPr>
        <w:ind w:left="426"/>
        <w:rPr>
          <w:rFonts w:cstheme="minorHAnsi"/>
        </w:rPr>
      </w:pPr>
      <w:r w:rsidRPr="003B7B41">
        <w:rPr>
          <w:rFonts w:cstheme="minorHAnsi"/>
        </w:rPr>
        <w:t xml:space="preserve">3. </w:t>
      </w:r>
      <w:r w:rsidR="00E7350A" w:rsidRPr="003B7B41">
        <w:rPr>
          <w:rFonts w:cstheme="minorHAnsi"/>
        </w:rPr>
        <w:t>W przypadku ewentualnego zniszczenia druków ścisłego zarachowania sporządza się protokó</w:t>
      </w:r>
      <w:r w:rsidRPr="003B7B41">
        <w:rPr>
          <w:rFonts w:cstheme="minorHAnsi"/>
        </w:rPr>
        <w:t>ł</w:t>
      </w:r>
      <w:r w:rsidR="00E7350A" w:rsidRPr="003B7B41">
        <w:rPr>
          <w:rFonts w:cstheme="minorHAnsi"/>
        </w:rPr>
        <w:t>.</w:t>
      </w:r>
    </w:p>
    <w:p w:rsidR="00734429" w:rsidRDefault="00734429" w:rsidP="003B7B41">
      <w:pPr>
        <w:ind w:left="426"/>
        <w:rPr>
          <w:rFonts w:cstheme="minorHAnsi"/>
        </w:rPr>
      </w:pPr>
    </w:p>
    <w:p w:rsidR="00734429" w:rsidRDefault="00734429" w:rsidP="003B7B41">
      <w:pPr>
        <w:ind w:left="426"/>
        <w:rPr>
          <w:rFonts w:cstheme="minorHAnsi"/>
        </w:rPr>
      </w:pPr>
    </w:p>
    <w:p w:rsidR="00734429" w:rsidRDefault="00734429" w:rsidP="003B7B41">
      <w:pPr>
        <w:ind w:left="426"/>
        <w:rPr>
          <w:rFonts w:cstheme="minorHAnsi"/>
        </w:rPr>
      </w:pPr>
    </w:p>
    <w:p w:rsidR="00734429" w:rsidRPr="005A21D6" w:rsidRDefault="00734429" w:rsidP="00734429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5A21D6">
        <w:rPr>
          <w:rFonts w:asciiTheme="minorHAnsi" w:hAnsiTheme="minorHAnsi" w:cstheme="minorHAnsi"/>
          <w:sz w:val="20"/>
          <w:szCs w:val="20"/>
        </w:rPr>
        <w:t>Dyrektor</w:t>
      </w:r>
    </w:p>
    <w:p w:rsidR="00734429" w:rsidRPr="005A21D6" w:rsidRDefault="00734429" w:rsidP="00734429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5A21D6">
        <w:rPr>
          <w:rFonts w:asciiTheme="minorHAnsi" w:hAnsiTheme="minorHAnsi" w:cstheme="minorHAnsi"/>
          <w:sz w:val="20"/>
          <w:szCs w:val="20"/>
        </w:rPr>
        <w:t xml:space="preserve">Szkoły Podstawowej </w:t>
      </w:r>
    </w:p>
    <w:p w:rsidR="00734429" w:rsidRPr="005A21D6" w:rsidRDefault="00734429" w:rsidP="00734429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5A21D6">
        <w:rPr>
          <w:rFonts w:asciiTheme="minorHAnsi" w:hAnsiTheme="minorHAnsi" w:cstheme="minorHAnsi"/>
          <w:sz w:val="20"/>
          <w:szCs w:val="20"/>
        </w:rPr>
        <w:t>z Oddziałami Integracyjnymi nr 17</w:t>
      </w:r>
    </w:p>
    <w:p w:rsidR="00734429" w:rsidRPr="005A21D6" w:rsidRDefault="00734429" w:rsidP="00734429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5A21D6">
        <w:rPr>
          <w:rFonts w:asciiTheme="minorHAnsi" w:hAnsiTheme="minorHAnsi" w:cstheme="minorHAnsi"/>
          <w:sz w:val="20"/>
          <w:szCs w:val="20"/>
        </w:rPr>
        <w:t>w Częstochowie</w:t>
      </w:r>
    </w:p>
    <w:p w:rsidR="00734429" w:rsidRPr="005A21D6" w:rsidRDefault="00734429" w:rsidP="00734429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5A21D6">
        <w:rPr>
          <w:rFonts w:asciiTheme="minorHAnsi" w:hAnsiTheme="minorHAnsi" w:cstheme="minorHAnsi"/>
          <w:sz w:val="20"/>
          <w:szCs w:val="20"/>
        </w:rPr>
        <w:t>(-) Marta Beszczyńska</w:t>
      </w:r>
    </w:p>
    <w:p w:rsidR="00734429" w:rsidRDefault="00734429" w:rsidP="00734429"/>
    <w:p w:rsidR="00734429" w:rsidRPr="003B7B41" w:rsidRDefault="00734429" w:rsidP="003B7B41">
      <w:pPr>
        <w:ind w:left="426"/>
        <w:rPr>
          <w:rFonts w:cstheme="minorHAnsi"/>
        </w:rPr>
      </w:pPr>
    </w:p>
    <w:sectPr w:rsidR="00734429" w:rsidRPr="003B7B41" w:rsidSect="0038696B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FFFFFFFF"/>
    <w:lvl w:ilvl="0" w:tplc="00000001">
      <w:start w:val="1"/>
      <w:numFmt w:val="bullet"/>
      <w:lvlText w:val="⁃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FFFFFFFF"/>
    <w:lvl w:ilvl="0" w:tplc="00000065">
      <w:start w:val="1"/>
      <w:numFmt w:val="decimal"/>
      <w:lvlText w:val="%1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003"/>
    <w:multiLevelType w:val="hybridMultilevel"/>
    <w:tmpl w:val="67CA40D2"/>
    <w:lvl w:ilvl="0" w:tplc="3F56583E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393314029">
    <w:abstractNumId w:val="0"/>
  </w:num>
  <w:num w:numId="2" w16cid:durableId="1810438993">
    <w:abstractNumId w:val="1"/>
  </w:num>
  <w:num w:numId="3" w16cid:durableId="7495484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350A"/>
    <w:rsid w:val="000F05AC"/>
    <w:rsid w:val="00386000"/>
    <w:rsid w:val="0038696B"/>
    <w:rsid w:val="003B7B41"/>
    <w:rsid w:val="00734429"/>
    <w:rsid w:val="009F33C8"/>
    <w:rsid w:val="00E73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FF8ECA2"/>
  <w15:chartTrackingRefBased/>
  <w15:docId w15:val="{BF12EFB1-7715-654B-8EBD-0E22C5930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F05AC"/>
    <w:pPr>
      <w:ind w:left="720"/>
      <w:contextualSpacing/>
    </w:pPr>
  </w:style>
  <w:style w:type="paragraph" w:customStyle="1" w:styleId="western">
    <w:name w:val="western"/>
    <w:basedOn w:val="Normalny"/>
    <w:rsid w:val="00734429"/>
    <w:pPr>
      <w:suppressAutoHyphens/>
      <w:spacing w:before="280" w:after="280"/>
      <w:jc w:val="both"/>
    </w:pPr>
    <w:rPr>
      <w:rFonts w:ascii="Arial" w:eastAsia="Times New Roman" w:hAnsi="Arial" w:cs="Arial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338</Words>
  <Characters>2028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Śpiewak</dc:creator>
  <cp:keywords/>
  <dc:description/>
  <cp:lastModifiedBy>Michał Śpiewak</cp:lastModifiedBy>
  <cp:revision>1</cp:revision>
  <dcterms:created xsi:type="dcterms:W3CDTF">2026-01-07T07:15:00Z</dcterms:created>
  <dcterms:modified xsi:type="dcterms:W3CDTF">2026-01-07T08:27:00Z</dcterms:modified>
</cp:coreProperties>
</file>