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32E" w:rsidRDefault="001A432E" w:rsidP="001A432E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PROCEDURA ANTYMOBBINGOWA</w:t>
      </w:r>
    </w:p>
    <w:p w:rsidR="001A432E" w:rsidRDefault="001A432E" w:rsidP="001A432E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 Szkole Podstawowej  nr 52 im. Małego Powstańca  w Częstochowie</w:t>
      </w:r>
    </w:p>
    <w:p w:rsidR="001A432E" w:rsidRDefault="001A432E" w:rsidP="001A432E">
      <w:pPr>
        <w:pStyle w:val="Default"/>
        <w:jc w:val="center"/>
        <w:rPr>
          <w:sz w:val="28"/>
          <w:szCs w:val="28"/>
        </w:rPr>
      </w:pPr>
    </w:p>
    <w:p w:rsidR="001A432E" w:rsidRPr="00AC439B" w:rsidRDefault="001A432E" w:rsidP="001A432E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AC439B">
        <w:rPr>
          <w:rFonts w:asciiTheme="minorHAnsi" w:hAnsiTheme="minorHAnsi" w:cstheme="minorHAnsi"/>
          <w:b/>
          <w:bCs/>
        </w:rPr>
        <w:t>Rozdział I</w:t>
      </w:r>
    </w:p>
    <w:p w:rsidR="001A432E" w:rsidRPr="00AC439B" w:rsidRDefault="001A432E" w:rsidP="001A432E">
      <w:pPr>
        <w:pStyle w:val="Default"/>
        <w:jc w:val="center"/>
        <w:rPr>
          <w:rFonts w:asciiTheme="minorHAnsi" w:hAnsiTheme="minorHAnsi" w:cstheme="minorHAnsi"/>
        </w:rPr>
      </w:pPr>
    </w:p>
    <w:p w:rsidR="001A432E" w:rsidRPr="00B806E1" w:rsidRDefault="001A432E" w:rsidP="001A432E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AC439B">
        <w:rPr>
          <w:rFonts w:asciiTheme="minorHAnsi" w:hAnsiTheme="minorHAnsi" w:cstheme="minorHAnsi"/>
          <w:b/>
          <w:bCs/>
        </w:rPr>
        <w:t>Postanowienia ogólne</w:t>
      </w:r>
    </w:p>
    <w:p w:rsidR="001A432E" w:rsidRPr="00AC439B" w:rsidRDefault="001A432E" w:rsidP="001A432E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AC439B">
        <w:rPr>
          <w:rFonts w:asciiTheme="minorHAnsi" w:hAnsiTheme="minorHAnsi" w:cstheme="minorHAnsi"/>
          <w:b/>
          <w:bCs/>
        </w:rPr>
        <w:t>§ 1.</w:t>
      </w:r>
    </w:p>
    <w:p w:rsidR="001A432E" w:rsidRPr="00AC439B" w:rsidRDefault="001A432E" w:rsidP="001A432E">
      <w:pPr>
        <w:pStyle w:val="Default"/>
        <w:jc w:val="center"/>
        <w:rPr>
          <w:rFonts w:asciiTheme="minorHAnsi" w:hAnsiTheme="minorHAnsi" w:cstheme="minorHAnsi"/>
        </w:rPr>
      </w:pPr>
    </w:p>
    <w:p w:rsidR="001A432E" w:rsidRPr="00AC439B" w:rsidRDefault="001A432E" w:rsidP="001A432E">
      <w:pPr>
        <w:pStyle w:val="Default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1. Procedura antymobbingowa określa zasady przeciwdziałania zjawisku mobbingu w Szkole Podstawowej nr 52 im. Małego Powstańca w Częstochowie</w:t>
      </w:r>
    </w:p>
    <w:p w:rsidR="001A432E" w:rsidRPr="00AC439B" w:rsidRDefault="001A432E" w:rsidP="001A432E">
      <w:pPr>
        <w:pStyle w:val="Default"/>
        <w:rPr>
          <w:rFonts w:asciiTheme="minorHAnsi" w:hAnsiTheme="minorHAnsi" w:cstheme="minorHAnsi"/>
        </w:rPr>
      </w:pPr>
    </w:p>
    <w:p w:rsidR="001A432E" w:rsidRDefault="001A432E" w:rsidP="001A432E">
      <w:pPr>
        <w:pStyle w:val="Default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2. Procedura antymobbingowa ma na celu w szczególności:</w:t>
      </w:r>
    </w:p>
    <w:p w:rsidR="001A432E" w:rsidRDefault="001A432E" w:rsidP="001A432E">
      <w:pPr>
        <w:pStyle w:val="Default"/>
        <w:numPr>
          <w:ilvl w:val="0"/>
          <w:numId w:val="1"/>
        </w:numPr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przeciwdziałanie mobbingowi;</w:t>
      </w:r>
    </w:p>
    <w:p w:rsidR="001A432E" w:rsidRDefault="001A432E" w:rsidP="001A432E">
      <w:pPr>
        <w:pStyle w:val="Default"/>
        <w:numPr>
          <w:ilvl w:val="0"/>
          <w:numId w:val="1"/>
        </w:numPr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 xml:space="preserve"> podejmowanie działań interwencyjnych oraz niwelowanie skutków stwierdzonych</w:t>
      </w:r>
      <w:r>
        <w:rPr>
          <w:rFonts w:asciiTheme="minorHAnsi" w:hAnsiTheme="minorHAnsi" w:cstheme="minorHAnsi"/>
        </w:rPr>
        <w:t xml:space="preserve"> </w:t>
      </w:r>
      <w:r w:rsidRPr="00AC439B">
        <w:rPr>
          <w:rFonts w:asciiTheme="minorHAnsi" w:hAnsiTheme="minorHAnsi" w:cstheme="minorHAnsi"/>
        </w:rPr>
        <w:t>przypadków mobbingu;</w:t>
      </w:r>
    </w:p>
    <w:p w:rsidR="001A432E" w:rsidRPr="00AC439B" w:rsidRDefault="001A432E" w:rsidP="001A432E">
      <w:pPr>
        <w:pStyle w:val="Default"/>
        <w:numPr>
          <w:ilvl w:val="0"/>
          <w:numId w:val="1"/>
        </w:numPr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umacnianie pozytywnych relacji interpersonalnych między pracownikami.</w:t>
      </w:r>
    </w:p>
    <w:p w:rsidR="001A432E" w:rsidRPr="00AC439B" w:rsidRDefault="001A432E" w:rsidP="001A432E">
      <w:pPr>
        <w:pStyle w:val="Default"/>
        <w:rPr>
          <w:rFonts w:asciiTheme="minorHAnsi" w:hAnsiTheme="minorHAnsi" w:cstheme="minorHAnsi"/>
        </w:rPr>
      </w:pPr>
    </w:p>
    <w:p w:rsidR="001A432E" w:rsidRPr="00AC439B" w:rsidRDefault="001A432E" w:rsidP="001A432E">
      <w:pPr>
        <w:pStyle w:val="Default"/>
        <w:jc w:val="center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  <w:b/>
          <w:bCs/>
        </w:rPr>
        <w:t>§ 2.</w:t>
      </w:r>
    </w:p>
    <w:p w:rsidR="001A432E" w:rsidRDefault="001A432E" w:rsidP="001A432E">
      <w:pPr>
        <w:pStyle w:val="Default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Ilekroć w procedurze antymobbingowej jest mowa o:</w:t>
      </w:r>
    </w:p>
    <w:p w:rsidR="001A432E" w:rsidRPr="00AC439B" w:rsidRDefault="001A432E" w:rsidP="001A432E">
      <w:pPr>
        <w:pStyle w:val="Default"/>
        <w:rPr>
          <w:rFonts w:asciiTheme="minorHAnsi" w:hAnsiTheme="minorHAnsi" w:cstheme="minorHAnsi"/>
        </w:rPr>
      </w:pPr>
    </w:p>
    <w:p w:rsidR="001A432E" w:rsidRPr="00AC439B" w:rsidRDefault="001A432E" w:rsidP="001A432E">
      <w:pPr>
        <w:pStyle w:val="Default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1</w:t>
      </w:r>
      <w:r w:rsidRPr="00081E0C">
        <w:rPr>
          <w:rFonts w:asciiTheme="minorHAnsi" w:hAnsiTheme="minorHAnsi" w:cstheme="minorHAnsi"/>
          <w:b/>
        </w:rPr>
        <w:t>.  Mobbingu</w:t>
      </w:r>
      <w:r w:rsidRPr="00AC439B">
        <w:rPr>
          <w:rFonts w:asciiTheme="minorHAnsi" w:hAnsiTheme="minorHAnsi" w:cstheme="minorHAnsi"/>
        </w:rPr>
        <w:t xml:space="preserve"> –</w:t>
      </w:r>
      <w:r>
        <w:rPr>
          <w:rFonts w:asciiTheme="minorHAnsi" w:hAnsiTheme="minorHAnsi" w:cstheme="minorHAnsi"/>
        </w:rPr>
        <w:t xml:space="preserve"> </w:t>
      </w:r>
      <w:r w:rsidRPr="00AC439B">
        <w:rPr>
          <w:rFonts w:asciiTheme="minorHAnsi" w:hAnsiTheme="minorHAnsi" w:cstheme="minorHAnsi"/>
        </w:rPr>
        <w:t xml:space="preserve">należy przez to rozumieć </w:t>
      </w:r>
      <w:r>
        <w:rPr>
          <w:rFonts w:asciiTheme="minorHAnsi" w:hAnsiTheme="minorHAnsi" w:cstheme="minorHAnsi"/>
        </w:rPr>
        <w:t xml:space="preserve">wrogie, niszczące, nieetyczne, słowne, wizualne lub fizyczne </w:t>
      </w:r>
      <w:r w:rsidRPr="00AC439B">
        <w:rPr>
          <w:rFonts w:asciiTheme="minorHAnsi" w:hAnsiTheme="minorHAnsi" w:cstheme="minorHAnsi"/>
        </w:rPr>
        <w:t>działania lub zachowania dotyczące pracownika lub skierowane przeciwko pracownikowi, polegające na uporczywym i długot</w:t>
      </w:r>
      <w:r w:rsidR="009C0634">
        <w:rPr>
          <w:rFonts w:asciiTheme="minorHAnsi" w:hAnsiTheme="minorHAnsi" w:cstheme="minorHAnsi"/>
        </w:rPr>
        <w:t>rwałym nękaniu lub zastraszaniu, w</w:t>
      </w:r>
      <w:r>
        <w:rPr>
          <w:rFonts w:asciiTheme="minorHAnsi" w:hAnsiTheme="minorHAnsi" w:cstheme="minorHAnsi"/>
        </w:rPr>
        <w:t xml:space="preserve">ywołujące u </w:t>
      </w:r>
      <w:r w:rsidRPr="00AC439B">
        <w:rPr>
          <w:rFonts w:asciiTheme="minorHAnsi" w:hAnsiTheme="minorHAnsi" w:cstheme="minorHAnsi"/>
        </w:rPr>
        <w:t>pracowni</w:t>
      </w:r>
      <w:r>
        <w:rPr>
          <w:rFonts w:asciiTheme="minorHAnsi" w:hAnsiTheme="minorHAnsi" w:cstheme="minorHAnsi"/>
        </w:rPr>
        <w:t xml:space="preserve">ka </w:t>
      </w:r>
      <w:r w:rsidRPr="00AC439B">
        <w:rPr>
          <w:rFonts w:asciiTheme="minorHAnsi" w:hAnsiTheme="minorHAnsi" w:cstheme="minorHAnsi"/>
        </w:rPr>
        <w:t>zaniżoną ocenę przydatności zawodowej, powodujące lub mające na celu poniżenie lub ośmieszenie pracownika, izolowanie go lub wyeliminow</w:t>
      </w:r>
      <w:r>
        <w:rPr>
          <w:rFonts w:asciiTheme="minorHAnsi" w:hAnsiTheme="minorHAnsi" w:cstheme="minorHAnsi"/>
        </w:rPr>
        <w:t>anie z zespołu współpracowników. Z</w:t>
      </w:r>
      <w:r w:rsidRPr="00AC439B">
        <w:rPr>
          <w:rFonts w:asciiTheme="minorHAnsi" w:hAnsiTheme="minorHAnsi" w:cstheme="minorHAnsi"/>
        </w:rPr>
        <w:t xml:space="preserve">a mobbing uznaje się również zachowania dyskryminacyjne </w:t>
      </w:r>
      <w:r>
        <w:rPr>
          <w:rFonts w:asciiTheme="minorHAnsi" w:hAnsiTheme="minorHAnsi" w:cstheme="minorHAnsi"/>
        </w:rPr>
        <w:br/>
      </w:r>
      <w:r w:rsidRPr="00AC439B">
        <w:rPr>
          <w:rFonts w:asciiTheme="minorHAnsi" w:hAnsiTheme="minorHAnsi" w:cstheme="minorHAnsi"/>
        </w:rPr>
        <w:t>o opisanych powyżej</w:t>
      </w:r>
      <w:r>
        <w:rPr>
          <w:rFonts w:asciiTheme="minorHAnsi" w:hAnsiTheme="minorHAnsi" w:cstheme="minorHAnsi"/>
        </w:rPr>
        <w:t xml:space="preserve"> cechach, odnoszące się </w:t>
      </w:r>
      <w:r w:rsidRPr="00AC439B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b</w:t>
      </w:r>
      <w:r w:rsidRPr="00AC439B">
        <w:rPr>
          <w:rFonts w:asciiTheme="minorHAnsi" w:hAnsiTheme="minorHAnsi" w:cstheme="minorHAnsi"/>
        </w:rPr>
        <w:t>ezpośrednio lub pośrednio do warunków zatrudnienia, awansowania oraz dostępu do szkolenia w celu podnoszenia kwalifikacji zawodowych, w szczególności ze względu na płeć, wiek, niepełnosprawność, rasę, religię, narodowość, przekonania polityczne, przynależność związkową, pochodzenie etniczne, wyznanie, orientację seksualną, a także na zatrudnienie na czas określony lub nieokreślony, kontrakt albo w pełnym lub</w:t>
      </w:r>
      <w:r>
        <w:rPr>
          <w:rFonts w:asciiTheme="minorHAnsi" w:hAnsiTheme="minorHAnsi" w:cstheme="minorHAnsi"/>
        </w:rPr>
        <w:t xml:space="preserve"> niepełnym wymiarze czasu pracy. Zachowania takie mogą się powtarzać ze strony pracodawcy, bezpośredniego przełożonego, innego pracownika lub grupy pracowników i mogą być skierowane wobec pracownika lub grupy pracowników.</w:t>
      </w:r>
    </w:p>
    <w:p w:rsidR="001A432E" w:rsidRPr="00AC439B" w:rsidRDefault="001A432E" w:rsidP="001A432E">
      <w:pPr>
        <w:pStyle w:val="Default"/>
        <w:rPr>
          <w:rFonts w:asciiTheme="minorHAnsi" w:hAnsiTheme="minorHAnsi" w:cstheme="minorHAnsi"/>
        </w:rPr>
      </w:pPr>
    </w:p>
    <w:p w:rsidR="001A432E" w:rsidRDefault="001A432E" w:rsidP="001A432E">
      <w:pPr>
        <w:pStyle w:val="Default"/>
        <w:spacing w:after="30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2.</w:t>
      </w:r>
      <w:r>
        <w:rPr>
          <w:rFonts w:asciiTheme="minorHAnsi" w:hAnsiTheme="minorHAnsi" w:cstheme="minorHAnsi"/>
        </w:rPr>
        <w:t xml:space="preserve"> </w:t>
      </w:r>
      <w:r w:rsidRPr="00AC439B">
        <w:rPr>
          <w:rFonts w:asciiTheme="minorHAnsi" w:hAnsiTheme="minorHAnsi" w:cstheme="minorHAnsi"/>
        </w:rPr>
        <w:t xml:space="preserve"> </w:t>
      </w:r>
      <w:r w:rsidRPr="00081E0C">
        <w:rPr>
          <w:rFonts w:asciiTheme="minorHAnsi" w:hAnsiTheme="minorHAnsi" w:cstheme="minorHAnsi"/>
          <w:b/>
        </w:rPr>
        <w:t>Komisji Antymobbingowej</w:t>
      </w:r>
      <w:r w:rsidRPr="00AC439B">
        <w:rPr>
          <w:rFonts w:asciiTheme="minorHAnsi" w:hAnsiTheme="minorHAnsi" w:cstheme="minorHAnsi"/>
        </w:rPr>
        <w:t>, zwanej dalej „Komisją” –</w:t>
      </w:r>
      <w:r>
        <w:rPr>
          <w:rFonts w:asciiTheme="minorHAnsi" w:hAnsiTheme="minorHAnsi" w:cstheme="minorHAnsi"/>
        </w:rPr>
        <w:t xml:space="preserve"> </w:t>
      </w:r>
      <w:r w:rsidRPr="00AC439B">
        <w:rPr>
          <w:rFonts w:asciiTheme="minorHAnsi" w:hAnsiTheme="minorHAnsi" w:cstheme="minorHAnsi"/>
        </w:rPr>
        <w:t>należy przez to rozumieć wewnętrzny organ kolegialny, powoływany przez pracodawcę do rozpatrywania skarg</w:t>
      </w:r>
      <w:r>
        <w:rPr>
          <w:rFonts w:asciiTheme="minorHAnsi" w:hAnsiTheme="minorHAnsi" w:cstheme="minorHAnsi"/>
        </w:rPr>
        <w:t>i</w:t>
      </w:r>
      <w:r w:rsidRPr="00AC439B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br/>
        <w:t>o mobbing.</w:t>
      </w:r>
      <w:r w:rsidRPr="00AC439B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W</w:t>
      </w:r>
      <w:r w:rsidRPr="00AC439B">
        <w:rPr>
          <w:rFonts w:asciiTheme="minorHAnsi" w:hAnsiTheme="minorHAnsi" w:cstheme="minorHAnsi"/>
        </w:rPr>
        <w:t xml:space="preserve"> przypadku, gdy osobą podejrzaną o mobbing jest pracodawca, Komisję powołuje na wnios</w:t>
      </w:r>
      <w:r>
        <w:rPr>
          <w:rFonts w:asciiTheme="minorHAnsi" w:hAnsiTheme="minorHAnsi" w:cstheme="minorHAnsi"/>
        </w:rPr>
        <w:t>ek pracownika Rada Pedagogiczna.</w:t>
      </w:r>
    </w:p>
    <w:p w:rsidR="001A432E" w:rsidRPr="00AC439B" w:rsidRDefault="001A432E" w:rsidP="001A432E">
      <w:pPr>
        <w:pStyle w:val="Default"/>
        <w:spacing w:after="30"/>
        <w:jc w:val="both"/>
        <w:rPr>
          <w:rFonts w:asciiTheme="minorHAnsi" w:hAnsiTheme="minorHAnsi" w:cstheme="minorHAnsi"/>
        </w:rPr>
      </w:pPr>
    </w:p>
    <w:p w:rsidR="001A432E" w:rsidRPr="00AC439B" w:rsidRDefault="001A432E" w:rsidP="001A432E">
      <w:pPr>
        <w:pStyle w:val="Default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 xml:space="preserve">3. </w:t>
      </w:r>
      <w:r>
        <w:rPr>
          <w:rFonts w:asciiTheme="minorHAnsi" w:hAnsiTheme="minorHAnsi" w:cstheme="minorHAnsi"/>
        </w:rPr>
        <w:t xml:space="preserve"> </w:t>
      </w:r>
      <w:r w:rsidRPr="00B806E1">
        <w:rPr>
          <w:rFonts w:asciiTheme="minorHAnsi" w:hAnsiTheme="minorHAnsi" w:cstheme="minorHAnsi"/>
          <w:b/>
        </w:rPr>
        <w:t>Pracodawcy</w:t>
      </w:r>
      <w:r w:rsidRPr="00AC439B">
        <w:rPr>
          <w:rFonts w:asciiTheme="minorHAnsi" w:hAnsiTheme="minorHAnsi" w:cstheme="minorHAnsi"/>
        </w:rPr>
        <w:t xml:space="preserve"> –należy przez to rozumieć Dyrektora </w:t>
      </w:r>
      <w:r>
        <w:rPr>
          <w:rFonts w:asciiTheme="minorHAnsi" w:hAnsiTheme="minorHAnsi" w:cstheme="minorHAnsi"/>
        </w:rPr>
        <w:t>Szkoły Podstawowej nr 52 im. Małego Powstańca w Częstochowie</w:t>
      </w:r>
    </w:p>
    <w:p w:rsidR="001A432E" w:rsidRPr="00AC439B" w:rsidRDefault="001A432E" w:rsidP="001A432E">
      <w:pPr>
        <w:pStyle w:val="Default"/>
        <w:jc w:val="both"/>
        <w:rPr>
          <w:rFonts w:asciiTheme="minorHAnsi" w:hAnsiTheme="minorHAnsi" w:cstheme="minorHAnsi"/>
        </w:rPr>
      </w:pPr>
    </w:p>
    <w:p w:rsidR="001A432E" w:rsidRDefault="001A432E" w:rsidP="001A432E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4.  </w:t>
      </w:r>
      <w:r w:rsidRPr="00B806E1">
        <w:rPr>
          <w:rFonts w:asciiTheme="minorHAnsi" w:hAnsiTheme="minorHAnsi" w:cstheme="minorHAnsi"/>
          <w:b/>
        </w:rPr>
        <w:t xml:space="preserve">Pracowniku </w:t>
      </w:r>
      <w:r w:rsidRPr="00AC439B">
        <w:rPr>
          <w:rFonts w:asciiTheme="minorHAnsi" w:hAnsiTheme="minorHAnsi" w:cstheme="minorHAnsi"/>
        </w:rPr>
        <w:t>–należy przez to rozumieć każdą osobę pozostającą w stosunku pracy</w:t>
      </w:r>
      <w:r>
        <w:rPr>
          <w:rFonts w:asciiTheme="minorHAnsi" w:hAnsiTheme="minorHAnsi" w:cstheme="minorHAnsi"/>
        </w:rPr>
        <w:t xml:space="preserve"> ze Szkołą Podstawową nr 52 im. Małego Powstańca w Częstochowie.</w:t>
      </w:r>
    </w:p>
    <w:p w:rsidR="001A432E" w:rsidRPr="00AC439B" w:rsidRDefault="001A432E" w:rsidP="001A432E">
      <w:pPr>
        <w:pStyle w:val="Default"/>
        <w:jc w:val="both"/>
        <w:rPr>
          <w:rFonts w:asciiTheme="minorHAnsi" w:hAnsiTheme="minorHAnsi" w:cstheme="minorHAnsi"/>
        </w:rPr>
      </w:pPr>
    </w:p>
    <w:p w:rsidR="00D938DB" w:rsidRDefault="00D938DB"/>
    <w:p w:rsidR="001A432E" w:rsidRPr="00AC439B" w:rsidRDefault="001A432E" w:rsidP="001A432E">
      <w:pPr>
        <w:pStyle w:val="Default"/>
        <w:jc w:val="center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  <w:b/>
          <w:bCs/>
        </w:rPr>
        <w:lastRenderedPageBreak/>
        <w:t>Rozdział II</w:t>
      </w:r>
    </w:p>
    <w:p w:rsidR="001A432E" w:rsidRDefault="001A432E" w:rsidP="001A432E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1A432E" w:rsidRDefault="001A432E" w:rsidP="001A432E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AC439B">
        <w:rPr>
          <w:rFonts w:asciiTheme="minorHAnsi" w:hAnsiTheme="minorHAnsi" w:cstheme="minorHAnsi"/>
          <w:b/>
          <w:bCs/>
        </w:rPr>
        <w:t>Przeciwdziałanie mobbingowi</w:t>
      </w:r>
    </w:p>
    <w:p w:rsidR="001A432E" w:rsidRPr="00AC439B" w:rsidRDefault="001A432E" w:rsidP="001A432E">
      <w:pPr>
        <w:pStyle w:val="Default"/>
        <w:jc w:val="center"/>
        <w:rPr>
          <w:rFonts w:asciiTheme="minorHAnsi" w:hAnsiTheme="minorHAnsi" w:cstheme="minorHAnsi"/>
        </w:rPr>
      </w:pPr>
    </w:p>
    <w:p w:rsidR="001A432E" w:rsidRPr="00AC439B" w:rsidRDefault="001A432E" w:rsidP="001A432E">
      <w:pPr>
        <w:pStyle w:val="Default"/>
        <w:jc w:val="center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  <w:b/>
          <w:bCs/>
        </w:rPr>
        <w:t>§ 3.</w:t>
      </w:r>
    </w:p>
    <w:p w:rsidR="001A432E" w:rsidRDefault="001A432E" w:rsidP="001A432E">
      <w:pPr>
        <w:pStyle w:val="Default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1. W celu przeciwdziałania mobbingowi pracodawca podejmuje działania prewencyjno</w:t>
      </w:r>
      <w:r w:rsidR="00855F51">
        <w:rPr>
          <w:rFonts w:asciiTheme="minorHAnsi" w:hAnsiTheme="minorHAnsi" w:cstheme="minorHAnsi"/>
        </w:rPr>
        <w:t xml:space="preserve"> </w:t>
      </w:r>
      <w:r w:rsidRPr="00AC439B">
        <w:rPr>
          <w:rFonts w:asciiTheme="minorHAnsi" w:hAnsiTheme="minorHAnsi" w:cstheme="minorHAnsi"/>
        </w:rPr>
        <w:t>–zapobiegawcze, polegające w szczególności na:</w:t>
      </w:r>
    </w:p>
    <w:p w:rsidR="001A432E" w:rsidRDefault="001A432E" w:rsidP="00855F51">
      <w:pPr>
        <w:pStyle w:val="Default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855F51">
        <w:rPr>
          <w:rFonts w:asciiTheme="minorHAnsi" w:hAnsiTheme="minorHAnsi" w:cstheme="minorHAnsi"/>
        </w:rPr>
        <w:t xml:space="preserve">promowaniu pożądanych, zgodnych z zasadami współżycia społecznego, postaw </w:t>
      </w:r>
      <w:r w:rsidR="00855F51">
        <w:rPr>
          <w:rFonts w:asciiTheme="minorHAnsi" w:hAnsiTheme="minorHAnsi" w:cstheme="minorHAnsi"/>
        </w:rPr>
        <w:br/>
      </w:r>
      <w:r w:rsidRPr="00855F51">
        <w:rPr>
          <w:rFonts w:asciiTheme="minorHAnsi" w:hAnsiTheme="minorHAnsi" w:cstheme="minorHAnsi"/>
        </w:rPr>
        <w:t>i zachowań w relacjach między pracownikami, w tym z przełożonymi;</w:t>
      </w:r>
    </w:p>
    <w:p w:rsidR="001A432E" w:rsidRDefault="001A432E" w:rsidP="00855F51">
      <w:pPr>
        <w:pStyle w:val="Default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855F51">
        <w:rPr>
          <w:rFonts w:asciiTheme="minorHAnsi" w:hAnsiTheme="minorHAnsi" w:cstheme="minorHAnsi"/>
        </w:rPr>
        <w:t>działaniu zapobiegawczym w zakresie upowszechniania wiedzy na temat zjawiska mobbingu, metod zapobiegania jego występowaniu oraz konsekwencji jego wystąpienia;</w:t>
      </w:r>
    </w:p>
    <w:p w:rsidR="001A432E" w:rsidRDefault="001A432E" w:rsidP="00855F51">
      <w:pPr>
        <w:pStyle w:val="Default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855F51">
        <w:rPr>
          <w:rFonts w:asciiTheme="minorHAnsi" w:hAnsiTheme="minorHAnsi" w:cstheme="minorHAnsi"/>
        </w:rPr>
        <w:t>zapewnieniu każdemu pracownikowi dostępu do szkoleń w celu zapobiegania mobbingowi</w:t>
      </w:r>
      <w:r w:rsidR="00855F51">
        <w:rPr>
          <w:rFonts w:asciiTheme="minorHAnsi" w:hAnsiTheme="minorHAnsi" w:cstheme="minorHAnsi"/>
        </w:rPr>
        <w:t xml:space="preserve"> </w:t>
      </w:r>
      <w:r w:rsidRPr="00855F51">
        <w:rPr>
          <w:rFonts w:asciiTheme="minorHAnsi" w:hAnsiTheme="minorHAnsi" w:cstheme="minorHAnsi"/>
        </w:rPr>
        <w:t>oraz ochrony przed mobbingiem;</w:t>
      </w:r>
    </w:p>
    <w:p w:rsidR="001A432E" w:rsidRDefault="001A432E" w:rsidP="001A432E">
      <w:pPr>
        <w:pStyle w:val="Default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855F51">
        <w:rPr>
          <w:rFonts w:asciiTheme="minorHAnsi" w:hAnsiTheme="minorHAnsi" w:cstheme="minorHAnsi"/>
        </w:rPr>
        <w:t xml:space="preserve">monitorowaniu problematyki mobbingu i stosowania procedur antymobbingowych </w:t>
      </w:r>
      <w:r w:rsidR="00855F51">
        <w:rPr>
          <w:rFonts w:asciiTheme="minorHAnsi" w:hAnsiTheme="minorHAnsi" w:cstheme="minorHAnsi"/>
        </w:rPr>
        <w:br/>
      </w:r>
      <w:r w:rsidRPr="00855F51">
        <w:rPr>
          <w:rFonts w:asciiTheme="minorHAnsi" w:hAnsiTheme="minorHAnsi" w:cstheme="minorHAnsi"/>
        </w:rPr>
        <w:t>w</w:t>
      </w:r>
      <w:r w:rsidR="00855F51">
        <w:rPr>
          <w:rFonts w:asciiTheme="minorHAnsi" w:hAnsiTheme="minorHAnsi" w:cstheme="minorHAnsi"/>
        </w:rPr>
        <w:t xml:space="preserve"> </w:t>
      </w:r>
      <w:r w:rsidRPr="00855F51">
        <w:rPr>
          <w:rFonts w:asciiTheme="minorHAnsi" w:hAnsiTheme="minorHAnsi" w:cstheme="minorHAnsi"/>
        </w:rPr>
        <w:t>praktyce.</w:t>
      </w:r>
    </w:p>
    <w:p w:rsidR="00855F51" w:rsidRDefault="00855F51" w:rsidP="006B06B6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2. Działania prewencyjne mogą również być inicjowane przez pracowników.</w:t>
      </w:r>
    </w:p>
    <w:p w:rsidR="00855F51" w:rsidRPr="00855F51" w:rsidRDefault="00855F51" w:rsidP="00855F51">
      <w:pPr>
        <w:pStyle w:val="Default"/>
        <w:ind w:left="720"/>
        <w:jc w:val="both"/>
        <w:rPr>
          <w:rFonts w:asciiTheme="minorHAnsi" w:hAnsiTheme="minorHAnsi" w:cstheme="minorHAnsi"/>
        </w:rPr>
      </w:pPr>
    </w:p>
    <w:p w:rsidR="001A432E" w:rsidRPr="00AC439B" w:rsidRDefault="001A432E" w:rsidP="001A432E">
      <w:pPr>
        <w:pStyle w:val="Default"/>
        <w:jc w:val="both"/>
        <w:rPr>
          <w:rFonts w:asciiTheme="minorHAnsi" w:hAnsiTheme="minorHAnsi" w:cstheme="minorHAnsi"/>
        </w:rPr>
      </w:pPr>
    </w:p>
    <w:p w:rsidR="001A432E" w:rsidRDefault="001A432E" w:rsidP="00855F51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AC439B">
        <w:rPr>
          <w:rFonts w:asciiTheme="minorHAnsi" w:hAnsiTheme="minorHAnsi" w:cstheme="minorHAnsi"/>
          <w:b/>
          <w:bCs/>
        </w:rPr>
        <w:t>Rozdział III</w:t>
      </w:r>
    </w:p>
    <w:p w:rsidR="006B06B6" w:rsidRPr="00AC439B" w:rsidRDefault="006B06B6" w:rsidP="00855F51">
      <w:pPr>
        <w:pStyle w:val="Default"/>
        <w:jc w:val="center"/>
        <w:rPr>
          <w:rFonts w:asciiTheme="minorHAnsi" w:hAnsiTheme="minorHAnsi" w:cstheme="minorHAnsi"/>
        </w:rPr>
      </w:pPr>
    </w:p>
    <w:p w:rsidR="001A432E" w:rsidRDefault="001A432E" w:rsidP="00855F51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AC439B">
        <w:rPr>
          <w:rFonts w:asciiTheme="minorHAnsi" w:hAnsiTheme="minorHAnsi" w:cstheme="minorHAnsi"/>
          <w:b/>
          <w:bCs/>
        </w:rPr>
        <w:t>Postępowanie antymobbingowe</w:t>
      </w:r>
    </w:p>
    <w:p w:rsidR="006B06B6" w:rsidRPr="00AC439B" w:rsidRDefault="006B06B6" w:rsidP="00855F51">
      <w:pPr>
        <w:pStyle w:val="Default"/>
        <w:jc w:val="center"/>
        <w:rPr>
          <w:rFonts w:asciiTheme="minorHAnsi" w:hAnsiTheme="minorHAnsi" w:cstheme="minorHAnsi"/>
        </w:rPr>
      </w:pPr>
    </w:p>
    <w:p w:rsidR="001A432E" w:rsidRPr="00AC439B" w:rsidRDefault="001A432E" w:rsidP="006B06B6">
      <w:pPr>
        <w:pStyle w:val="Default"/>
        <w:jc w:val="center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  <w:b/>
          <w:bCs/>
        </w:rPr>
        <w:t>§ 4.</w:t>
      </w:r>
    </w:p>
    <w:p w:rsidR="001A432E" w:rsidRDefault="001A432E" w:rsidP="006B06B6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Pracownik, który uzna, że został poddany mobbingowi może fakt ten zgłosić pisemnie</w:t>
      </w:r>
      <w:r w:rsidR="006B06B6">
        <w:rPr>
          <w:rFonts w:asciiTheme="minorHAnsi" w:hAnsiTheme="minorHAnsi" w:cstheme="minorHAnsi"/>
        </w:rPr>
        <w:t xml:space="preserve"> (listownie lub osobiście)</w:t>
      </w:r>
      <w:r w:rsidRPr="00AC439B">
        <w:rPr>
          <w:rFonts w:asciiTheme="minorHAnsi" w:hAnsiTheme="minorHAnsi" w:cstheme="minorHAnsi"/>
        </w:rPr>
        <w:t>, w</w:t>
      </w:r>
      <w:r w:rsidR="006B06B6">
        <w:rPr>
          <w:rFonts w:asciiTheme="minorHAnsi" w:hAnsiTheme="minorHAnsi" w:cstheme="minorHAnsi"/>
        </w:rPr>
        <w:t xml:space="preserve"> </w:t>
      </w:r>
      <w:r w:rsidRPr="00AC439B">
        <w:rPr>
          <w:rFonts w:asciiTheme="minorHAnsi" w:hAnsiTheme="minorHAnsi" w:cstheme="minorHAnsi"/>
        </w:rPr>
        <w:t>formie skargi do dyrektora, a jeżeli s</w:t>
      </w:r>
      <w:r w:rsidR="006B06B6">
        <w:rPr>
          <w:rFonts w:asciiTheme="minorHAnsi" w:hAnsiTheme="minorHAnsi" w:cstheme="minorHAnsi"/>
        </w:rPr>
        <w:t>prawa dotyczy dyrektora, to do w</w:t>
      </w:r>
      <w:r w:rsidRPr="00AC439B">
        <w:rPr>
          <w:rFonts w:asciiTheme="minorHAnsi" w:hAnsiTheme="minorHAnsi" w:cstheme="minorHAnsi"/>
        </w:rPr>
        <w:t>icedyrektora, który na najbliższej radzie pedagogicznej wnioskuje o powołanie Komisji</w:t>
      </w:r>
      <w:r w:rsidR="006B06B6">
        <w:rPr>
          <w:rFonts w:asciiTheme="minorHAnsi" w:hAnsiTheme="minorHAnsi" w:cstheme="minorHAnsi"/>
        </w:rPr>
        <w:t>.</w:t>
      </w:r>
    </w:p>
    <w:p w:rsidR="001A432E" w:rsidRDefault="001A432E" w:rsidP="006B06B6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6B06B6">
        <w:rPr>
          <w:rFonts w:asciiTheme="minorHAnsi" w:hAnsiTheme="minorHAnsi" w:cstheme="minorHAnsi"/>
        </w:rPr>
        <w:t>Skarga powinna zawierać w szczególności:</w:t>
      </w:r>
    </w:p>
    <w:p w:rsidR="001A432E" w:rsidRDefault="001A432E" w:rsidP="006B06B6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 w:rsidRPr="006B06B6">
        <w:rPr>
          <w:rFonts w:asciiTheme="minorHAnsi" w:hAnsiTheme="minorHAnsi" w:cstheme="minorHAnsi"/>
        </w:rPr>
        <w:t>informacje, jakie konkretne zachowania lub działania pracownik</w:t>
      </w:r>
      <w:r w:rsidR="006B06B6" w:rsidRPr="006B06B6">
        <w:rPr>
          <w:rFonts w:asciiTheme="minorHAnsi" w:hAnsiTheme="minorHAnsi" w:cstheme="minorHAnsi"/>
        </w:rPr>
        <w:t xml:space="preserve"> </w:t>
      </w:r>
      <w:r w:rsidRPr="006B06B6">
        <w:rPr>
          <w:rFonts w:asciiTheme="minorHAnsi" w:hAnsiTheme="minorHAnsi" w:cstheme="minorHAnsi"/>
        </w:rPr>
        <w:t>uznał za mobbing;</w:t>
      </w:r>
    </w:p>
    <w:p w:rsidR="001A432E" w:rsidRDefault="001A432E" w:rsidP="006B06B6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 w:rsidRPr="006B06B6">
        <w:rPr>
          <w:rFonts w:asciiTheme="minorHAnsi" w:hAnsiTheme="minorHAnsi" w:cstheme="minorHAnsi"/>
        </w:rPr>
        <w:t>opis niepożądanych zachowań i ewentualne dowody, bądź świadków na poparcie przytoczonych okoliczności;</w:t>
      </w:r>
    </w:p>
    <w:p w:rsidR="001A432E" w:rsidRDefault="001A432E" w:rsidP="006B06B6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 w:rsidRPr="006B06B6">
        <w:rPr>
          <w:rFonts w:asciiTheme="minorHAnsi" w:hAnsiTheme="minorHAnsi" w:cstheme="minorHAnsi"/>
        </w:rPr>
        <w:t>wskazanie pracownika lub pracowników, którzy w opinii skarżącego pracownika</w:t>
      </w:r>
      <w:r w:rsidR="006B06B6">
        <w:rPr>
          <w:rFonts w:asciiTheme="minorHAnsi" w:hAnsiTheme="minorHAnsi" w:cstheme="minorHAnsi"/>
        </w:rPr>
        <w:t xml:space="preserve"> </w:t>
      </w:r>
      <w:r w:rsidRPr="006B06B6">
        <w:rPr>
          <w:rFonts w:asciiTheme="minorHAnsi" w:hAnsiTheme="minorHAnsi" w:cstheme="minorHAnsi"/>
        </w:rPr>
        <w:t>dopuścili się wobec niego mobbingu;</w:t>
      </w:r>
    </w:p>
    <w:p w:rsidR="001A432E" w:rsidRDefault="006B06B6" w:rsidP="001A432E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datę i podpis pracownika (skargi anonimowe nie będą procedowane).</w:t>
      </w:r>
    </w:p>
    <w:p w:rsidR="006B06B6" w:rsidRPr="006B06B6" w:rsidRDefault="006B06B6" w:rsidP="006B06B6">
      <w:pPr>
        <w:pStyle w:val="Default"/>
        <w:ind w:left="1080"/>
        <w:jc w:val="both"/>
        <w:rPr>
          <w:rFonts w:asciiTheme="minorHAnsi" w:hAnsiTheme="minorHAnsi" w:cstheme="minorHAnsi"/>
        </w:rPr>
      </w:pPr>
    </w:p>
    <w:p w:rsidR="001A432E" w:rsidRPr="006B06B6" w:rsidRDefault="001A432E" w:rsidP="001A432E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6B06B6">
        <w:rPr>
          <w:rFonts w:asciiTheme="minorHAnsi" w:hAnsiTheme="minorHAnsi" w:cstheme="minorHAnsi"/>
        </w:rPr>
        <w:t xml:space="preserve"> Skarga o której mowa w ust. 2, nie jest</w:t>
      </w:r>
      <w:r w:rsidR="006B06B6">
        <w:rPr>
          <w:rFonts w:asciiTheme="minorHAnsi" w:hAnsiTheme="minorHAnsi" w:cstheme="minorHAnsi"/>
        </w:rPr>
        <w:t xml:space="preserve"> skargą w rozumieniu przepisów U</w:t>
      </w:r>
      <w:r w:rsidRPr="006B06B6">
        <w:rPr>
          <w:rFonts w:asciiTheme="minorHAnsi" w:hAnsiTheme="minorHAnsi" w:cstheme="minorHAnsi"/>
        </w:rPr>
        <w:t xml:space="preserve">stawy z dnia 14 czerwca 1960 r. Kodeks postępowania administracyjnego </w:t>
      </w:r>
      <w:r w:rsidR="006B06B6" w:rsidRPr="006B06B6">
        <w:rPr>
          <w:b/>
          <w:i/>
          <w:sz w:val="20"/>
          <w:szCs w:val="20"/>
        </w:rPr>
        <w:t>(</w:t>
      </w:r>
      <w:hyperlink r:id="rId7" w:history="1">
        <w:r w:rsidR="006B06B6" w:rsidRPr="006B06B6">
          <w:rPr>
            <w:rStyle w:val="Hipercze"/>
            <w:b/>
            <w:i/>
            <w:color w:val="auto"/>
            <w:sz w:val="20"/>
            <w:szCs w:val="20"/>
            <w:u w:val="none"/>
          </w:rPr>
          <w:t>Dz.U. 2025 poz. 1691</w:t>
        </w:r>
      </w:hyperlink>
      <w:r w:rsidRPr="006B06B6">
        <w:rPr>
          <w:rFonts w:asciiTheme="minorHAnsi" w:hAnsiTheme="minorHAnsi" w:cstheme="minorHAnsi"/>
          <w:b/>
          <w:i/>
          <w:color w:val="auto"/>
          <w:sz w:val="20"/>
          <w:szCs w:val="20"/>
        </w:rPr>
        <w:t>).</w:t>
      </w:r>
    </w:p>
    <w:p w:rsidR="001A432E" w:rsidRDefault="001A432E" w:rsidP="001A432E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6B06B6">
        <w:rPr>
          <w:rFonts w:asciiTheme="minorHAnsi" w:hAnsiTheme="minorHAnsi" w:cstheme="minorHAnsi"/>
        </w:rPr>
        <w:t xml:space="preserve"> Pracodawca zobowiązany jest podjąć działania w każdym przypadku dokonania zgłoszenia.</w:t>
      </w:r>
    </w:p>
    <w:p w:rsidR="001A432E" w:rsidRPr="006B06B6" w:rsidRDefault="001A432E" w:rsidP="001A432E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6B06B6">
        <w:rPr>
          <w:rFonts w:asciiTheme="minorHAnsi" w:hAnsiTheme="minorHAnsi" w:cstheme="minorHAnsi"/>
        </w:rPr>
        <w:t xml:space="preserve"> </w:t>
      </w:r>
      <w:r w:rsidR="006B06B6" w:rsidRPr="006B06B6">
        <w:rPr>
          <w:rFonts w:asciiTheme="minorHAnsi" w:hAnsiTheme="minorHAnsi" w:cstheme="minorHAnsi"/>
        </w:rPr>
        <w:t>Pracodawca</w:t>
      </w:r>
      <w:r w:rsidRPr="006B06B6">
        <w:rPr>
          <w:rFonts w:asciiTheme="minorHAnsi" w:hAnsiTheme="minorHAnsi" w:cstheme="minorHAnsi"/>
        </w:rPr>
        <w:t xml:space="preserve"> podejmuje działania również</w:t>
      </w:r>
      <w:r w:rsidR="006B06B6">
        <w:rPr>
          <w:rFonts w:asciiTheme="minorHAnsi" w:hAnsiTheme="minorHAnsi" w:cstheme="minorHAnsi"/>
        </w:rPr>
        <w:t>,</w:t>
      </w:r>
      <w:r w:rsidRPr="006B06B6">
        <w:rPr>
          <w:rFonts w:asciiTheme="minorHAnsi" w:hAnsiTheme="minorHAnsi" w:cstheme="minorHAnsi"/>
        </w:rPr>
        <w:t xml:space="preserve"> w każdym przypadku uzyskania informacji </w:t>
      </w:r>
      <w:r w:rsidR="006B06B6">
        <w:rPr>
          <w:rFonts w:asciiTheme="minorHAnsi" w:hAnsiTheme="minorHAnsi" w:cstheme="minorHAnsi"/>
        </w:rPr>
        <w:br/>
      </w:r>
      <w:r w:rsidRPr="006B06B6">
        <w:rPr>
          <w:rFonts w:asciiTheme="minorHAnsi" w:hAnsiTheme="minorHAnsi" w:cstheme="minorHAnsi"/>
        </w:rPr>
        <w:t>o</w:t>
      </w:r>
      <w:r w:rsidR="006B06B6">
        <w:rPr>
          <w:rFonts w:asciiTheme="minorHAnsi" w:hAnsiTheme="minorHAnsi" w:cstheme="minorHAnsi"/>
        </w:rPr>
        <w:t xml:space="preserve"> </w:t>
      </w:r>
      <w:r w:rsidRPr="006B06B6">
        <w:rPr>
          <w:rFonts w:asciiTheme="minorHAnsi" w:hAnsiTheme="minorHAnsi" w:cstheme="minorHAnsi"/>
        </w:rPr>
        <w:t>zaistnieniu zjawiska mobbingu z innego źródła niż skarga.</w:t>
      </w:r>
    </w:p>
    <w:p w:rsidR="001A432E" w:rsidRDefault="001A432E" w:rsidP="001A432E">
      <w:pPr>
        <w:pStyle w:val="Default"/>
        <w:jc w:val="both"/>
        <w:rPr>
          <w:rFonts w:asciiTheme="minorHAnsi" w:hAnsiTheme="minorHAnsi" w:cstheme="minorHAnsi"/>
        </w:rPr>
      </w:pPr>
    </w:p>
    <w:p w:rsidR="00803AAE" w:rsidRDefault="00803AAE" w:rsidP="001A432E">
      <w:pPr>
        <w:pStyle w:val="Default"/>
        <w:jc w:val="both"/>
        <w:rPr>
          <w:rFonts w:asciiTheme="minorHAnsi" w:hAnsiTheme="minorHAnsi" w:cstheme="minorHAnsi"/>
        </w:rPr>
      </w:pPr>
    </w:p>
    <w:p w:rsidR="00803AAE" w:rsidRDefault="00803AAE" w:rsidP="001A432E">
      <w:pPr>
        <w:pStyle w:val="Default"/>
        <w:jc w:val="both"/>
        <w:rPr>
          <w:rFonts w:asciiTheme="minorHAnsi" w:hAnsiTheme="minorHAnsi" w:cstheme="minorHAnsi"/>
        </w:rPr>
      </w:pPr>
    </w:p>
    <w:p w:rsidR="00803AAE" w:rsidRDefault="00803AAE" w:rsidP="001A432E">
      <w:pPr>
        <w:pStyle w:val="Default"/>
        <w:jc w:val="both"/>
        <w:rPr>
          <w:rFonts w:asciiTheme="minorHAnsi" w:hAnsiTheme="minorHAnsi" w:cstheme="minorHAnsi"/>
        </w:rPr>
      </w:pPr>
    </w:p>
    <w:p w:rsidR="00803AAE" w:rsidRPr="00AC439B" w:rsidRDefault="00803AAE" w:rsidP="001A432E">
      <w:pPr>
        <w:pStyle w:val="Default"/>
        <w:jc w:val="both"/>
        <w:rPr>
          <w:rFonts w:asciiTheme="minorHAnsi" w:hAnsiTheme="minorHAnsi" w:cstheme="minorHAnsi"/>
        </w:rPr>
      </w:pPr>
    </w:p>
    <w:p w:rsidR="001A432E" w:rsidRDefault="001A432E" w:rsidP="00803AAE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AC439B">
        <w:rPr>
          <w:rFonts w:asciiTheme="minorHAnsi" w:hAnsiTheme="minorHAnsi" w:cstheme="minorHAnsi"/>
          <w:b/>
          <w:bCs/>
        </w:rPr>
        <w:t>§ 5.</w:t>
      </w:r>
    </w:p>
    <w:p w:rsidR="00803AAE" w:rsidRPr="00AC439B" w:rsidRDefault="00803AAE" w:rsidP="00803AAE">
      <w:pPr>
        <w:pStyle w:val="Default"/>
        <w:jc w:val="center"/>
        <w:rPr>
          <w:rFonts w:asciiTheme="minorHAnsi" w:hAnsiTheme="minorHAnsi" w:cstheme="minorHAnsi"/>
        </w:rPr>
      </w:pPr>
    </w:p>
    <w:p w:rsidR="001A432E" w:rsidRPr="00AC439B" w:rsidRDefault="001A432E" w:rsidP="004B7F13">
      <w:pPr>
        <w:pStyle w:val="Default"/>
        <w:numPr>
          <w:ilvl w:val="0"/>
          <w:numId w:val="11"/>
        </w:numPr>
        <w:spacing w:after="34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Postępowanie w sprawie skargi o mobbing prowadzi Komisja</w:t>
      </w:r>
      <w:r w:rsidR="004B7F13">
        <w:rPr>
          <w:rFonts w:asciiTheme="minorHAnsi" w:hAnsiTheme="minorHAnsi" w:cstheme="minorHAnsi"/>
        </w:rPr>
        <w:t xml:space="preserve"> Antymobbingowa</w:t>
      </w:r>
      <w:r w:rsidRPr="00AC439B">
        <w:rPr>
          <w:rFonts w:asciiTheme="minorHAnsi" w:hAnsiTheme="minorHAnsi" w:cstheme="minorHAnsi"/>
        </w:rPr>
        <w:t xml:space="preserve"> </w:t>
      </w:r>
      <w:r w:rsidR="004B7F13">
        <w:rPr>
          <w:rFonts w:asciiTheme="minorHAnsi" w:hAnsiTheme="minorHAnsi" w:cstheme="minorHAnsi"/>
        </w:rPr>
        <w:br/>
      </w:r>
      <w:r w:rsidRPr="00AC439B">
        <w:rPr>
          <w:rFonts w:asciiTheme="minorHAnsi" w:hAnsiTheme="minorHAnsi" w:cstheme="minorHAnsi"/>
        </w:rPr>
        <w:t>w składzie:</w:t>
      </w:r>
    </w:p>
    <w:p w:rsidR="001A432E" w:rsidRDefault="001A432E" w:rsidP="00803AAE">
      <w:pPr>
        <w:pStyle w:val="Default"/>
        <w:numPr>
          <w:ilvl w:val="0"/>
          <w:numId w:val="8"/>
        </w:numPr>
        <w:spacing w:after="34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dyrektor lub wicedyrektor –</w:t>
      </w:r>
      <w:r w:rsidR="00803AAE">
        <w:rPr>
          <w:rFonts w:asciiTheme="minorHAnsi" w:hAnsiTheme="minorHAnsi" w:cstheme="minorHAnsi"/>
        </w:rPr>
        <w:t xml:space="preserve"> </w:t>
      </w:r>
      <w:r w:rsidRPr="00AC439B">
        <w:rPr>
          <w:rFonts w:asciiTheme="minorHAnsi" w:hAnsiTheme="minorHAnsi" w:cstheme="minorHAnsi"/>
        </w:rPr>
        <w:t>przewodniczący;</w:t>
      </w:r>
    </w:p>
    <w:p w:rsidR="001A432E" w:rsidRDefault="001A432E" w:rsidP="001A432E">
      <w:pPr>
        <w:pStyle w:val="Default"/>
        <w:numPr>
          <w:ilvl w:val="0"/>
          <w:numId w:val="8"/>
        </w:numPr>
        <w:spacing w:after="34"/>
        <w:jc w:val="both"/>
        <w:rPr>
          <w:rFonts w:asciiTheme="minorHAnsi" w:hAnsiTheme="minorHAnsi" w:cstheme="minorHAnsi"/>
        </w:rPr>
      </w:pPr>
      <w:r w:rsidRPr="00803AAE">
        <w:rPr>
          <w:rFonts w:asciiTheme="minorHAnsi" w:hAnsiTheme="minorHAnsi" w:cstheme="minorHAnsi"/>
        </w:rPr>
        <w:t>psycholog lub pedagog szkolny –</w:t>
      </w:r>
      <w:r w:rsidR="00803AAE">
        <w:rPr>
          <w:rFonts w:asciiTheme="minorHAnsi" w:hAnsiTheme="minorHAnsi" w:cstheme="minorHAnsi"/>
        </w:rPr>
        <w:t xml:space="preserve"> </w:t>
      </w:r>
      <w:r w:rsidRPr="00803AAE">
        <w:rPr>
          <w:rFonts w:asciiTheme="minorHAnsi" w:hAnsiTheme="minorHAnsi" w:cstheme="minorHAnsi"/>
        </w:rPr>
        <w:t>członek;</w:t>
      </w:r>
    </w:p>
    <w:p w:rsidR="00803AAE" w:rsidRDefault="00803AAE" w:rsidP="001A432E">
      <w:pPr>
        <w:pStyle w:val="Default"/>
        <w:numPr>
          <w:ilvl w:val="0"/>
          <w:numId w:val="8"/>
        </w:numPr>
        <w:spacing w:after="34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przedstawiciele związków zawodowych działających w szkole -członkowie;</w:t>
      </w:r>
    </w:p>
    <w:p w:rsidR="00803AAE" w:rsidRDefault="004B7F13" w:rsidP="001A432E">
      <w:pPr>
        <w:pStyle w:val="Default"/>
        <w:numPr>
          <w:ilvl w:val="0"/>
          <w:numId w:val="8"/>
        </w:numPr>
        <w:spacing w:after="3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pracownik</w:t>
      </w:r>
      <w:r w:rsidR="00803AAE">
        <w:rPr>
          <w:rFonts w:asciiTheme="minorHAnsi" w:hAnsiTheme="minorHAnsi" w:cstheme="minorHAnsi"/>
        </w:rPr>
        <w:t xml:space="preserve"> </w:t>
      </w:r>
      <w:r w:rsidR="00803AAE" w:rsidRPr="00AC439B">
        <w:rPr>
          <w:rFonts w:asciiTheme="minorHAnsi" w:hAnsiTheme="minorHAnsi" w:cstheme="minorHAnsi"/>
        </w:rPr>
        <w:t>wskazany przez skarżącego pracownik szkoły –</w:t>
      </w:r>
      <w:r w:rsidR="00803AAE">
        <w:rPr>
          <w:rFonts w:asciiTheme="minorHAnsi" w:hAnsiTheme="minorHAnsi" w:cstheme="minorHAnsi"/>
        </w:rPr>
        <w:t xml:space="preserve"> </w:t>
      </w:r>
      <w:r w:rsidR="00803AAE" w:rsidRPr="00AC439B">
        <w:rPr>
          <w:rFonts w:asciiTheme="minorHAnsi" w:hAnsiTheme="minorHAnsi" w:cstheme="minorHAnsi"/>
        </w:rPr>
        <w:t>członek</w:t>
      </w:r>
    </w:p>
    <w:p w:rsidR="004B7F13" w:rsidRDefault="004B7F13" w:rsidP="004B7F13">
      <w:pPr>
        <w:pStyle w:val="Default"/>
        <w:numPr>
          <w:ilvl w:val="0"/>
          <w:numId w:val="11"/>
        </w:numPr>
        <w:spacing w:after="34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Związki zawodowe oraz skarżący wskazują członków do składu Komisji wciągu pięciu dni roboczych od dnia pisemnego powiadomienia. Bezskuteczny upływ tego terminu oznacza rezygnację z możliwości zgłoszenia członka</w:t>
      </w:r>
      <w:r>
        <w:rPr>
          <w:rFonts w:asciiTheme="minorHAnsi" w:hAnsiTheme="minorHAnsi" w:cstheme="minorHAnsi"/>
        </w:rPr>
        <w:t>.</w:t>
      </w:r>
    </w:p>
    <w:p w:rsidR="004B7F13" w:rsidRDefault="004B7F13" w:rsidP="004B7F13">
      <w:pPr>
        <w:pStyle w:val="Default"/>
        <w:numPr>
          <w:ilvl w:val="0"/>
          <w:numId w:val="11"/>
        </w:numPr>
        <w:spacing w:after="34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Członkiem Komisji nie może być:</w:t>
      </w:r>
    </w:p>
    <w:p w:rsidR="004B7F13" w:rsidRDefault="004B7F13" w:rsidP="004B7F13">
      <w:pPr>
        <w:pStyle w:val="Default"/>
        <w:numPr>
          <w:ilvl w:val="0"/>
          <w:numId w:val="13"/>
        </w:numPr>
        <w:spacing w:after="34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osoba, której dotyczy skarga o mobbing;</w:t>
      </w:r>
    </w:p>
    <w:p w:rsidR="004B7F13" w:rsidRDefault="004B7F13" w:rsidP="004B7F13">
      <w:pPr>
        <w:pStyle w:val="Default"/>
        <w:numPr>
          <w:ilvl w:val="0"/>
          <w:numId w:val="13"/>
        </w:numPr>
        <w:spacing w:after="34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osoba będąca małżonkiem, krewnym lub powinowatym –</w:t>
      </w:r>
      <w:r>
        <w:rPr>
          <w:rFonts w:asciiTheme="minorHAnsi" w:hAnsiTheme="minorHAnsi" w:cstheme="minorHAnsi"/>
        </w:rPr>
        <w:t xml:space="preserve"> do drugiego stopnia włącznie </w:t>
      </w:r>
      <w:r w:rsidRPr="00AC439B">
        <w:rPr>
          <w:rFonts w:asciiTheme="minorHAnsi" w:hAnsiTheme="minorHAnsi" w:cstheme="minorHAnsi"/>
        </w:rPr>
        <w:t>–</w:t>
      </w:r>
      <w:r>
        <w:rPr>
          <w:rFonts w:asciiTheme="minorHAnsi" w:hAnsiTheme="minorHAnsi" w:cstheme="minorHAnsi"/>
        </w:rPr>
        <w:t xml:space="preserve"> </w:t>
      </w:r>
      <w:r w:rsidRPr="00AC439B">
        <w:rPr>
          <w:rFonts w:asciiTheme="minorHAnsi" w:hAnsiTheme="minorHAnsi" w:cstheme="minorHAnsi"/>
        </w:rPr>
        <w:t>którejkolwiek z osób, których to postępowanie dotyczy, albo pozostająca z nimi w takim stosunku prawnym lub faktycznym, że może to budzić wątpliwości co do jej bezstronności</w:t>
      </w:r>
      <w:r>
        <w:rPr>
          <w:rFonts w:asciiTheme="minorHAnsi" w:hAnsiTheme="minorHAnsi" w:cstheme="minorHAnsi"/>
        </w:rPr>
        <w:t>;</w:t>
      </w:r>
    </w:p>
    <w:p w:rsidR="004B7F13" w:rsidRDefault="004B7F13" w:rsidP="004B7F13">
      <w:pPr>
        <w:pStyle w:val="Default"/>
        <w:numPr>
          <w:ilvl w:val="0"/>
          <w:numId w:val="11"/>
        </w:numPr>
        <w:spacing w:after="34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Jeśli pracodawca jest podejrzany o mobbing, członków Komisji wyznacza Rada Pedagogiczna.</w:t>
      </w:r>
    </w:p>
    <w:p w:rsidR="004B7F13" w:rsidRDefault="004B7F13" w:rsidP="004B7F13">
      <w:pPr>
        <w:pStyle w:val="Default"/>
        <w:numPr>
          <w:ilvl w:val="0"/>
          <w:numId w:val="11"/>
        </w:numPr>
        <w:spacing w:after="3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Członkiem Komisji </w:t>
      </w:r>
      <w:r w:rsidR="00027639">
        <w:rPr>
          <w:rFonts w:asciiTheme="minorHAnsi" w:hAnsiTheme="minorHAnsi" w:cstheme="minorHAnsi"/>
        </w:rPr>
        <w:t xml:space="preserve"> może być wyłącznie osoba zatrudniona w Szkole Podstawowej nr 52 im. Małego Powstańca w Częstochowie, w stosunku do której nie jest i nie było prowadz</w:t>
      </w:r>
      <w:r w:rsidR="007E2D8C">
        <w:rPr>
          <w:rFonts w:asciiTheme="minorHAnsi" w:hAnsiTheme="minorHAnsi" w:cstheme="minorHAnsi"/>
        </w:rPr>
        <w:t>one postępowanie o dopuszczenie się mobbingu</w:t>
      </w:r>
      <w:r w:rsidR="00460F88">
        <w:rPr>
          <w:rFonts w:asciiTheme="minorHAnsi" w:hAnsiTheme="minorHAnsi" w:cstheme="minorHAnsi"/>
        </w:rPr>
        <w:t>.</w:t>
      </w:r>
    </w:p>
    <w:p w:rsidR="00460F88" w:rsidRDefault="00460F88" w:rsidP="004B7F13">
      <w:pPr>
        <w:pStyle w:val="Default"/>
        <w:numPr>
          <w:ilvl w:val="0"/>
          <w:numId w:val="11"/>
        </w:numPr>
        <w:spacing w:after="34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Komisja rozpoczyna postępowanie w ciągu 7 dni roboczych od dnia powołania komisji</w:t>
      </w:r>
      <w:r>
        <w:rPr>
          <w:rFonts w:asciiTheme="minorHAnsi" w:hAnsiTheme="minorHAnsi" w:cstheme="minorHAnsi"/>
        </w:rPr>
        <w:t>.</w:t>
      </w:r>
    </w:p>
    <w:p w:rsidR="00460F88" w:rsidRDefault="00460F88" w:rsidP="00460F88">
      <w:pPr>
        <w:pStyle w:val="Defaul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Komisja powinna zakończyć postępowanie w sprawie skargi o mobbing w terminie 14 dni od daty jej powołania. W uzasadnionych przypadkach  Komisja może przedłużyć termin zakończenia postępowania na czas określony. Przewodniczący Komisji powiadamia skarżącego i osobę, bądź osoby, których skarga dotyczy, o planowanym terminie zakończenia postępowania.</w:t>
      </w:r>
    </w:p>
    <w:p w:rsidR="00460F88" w:rsidRPr="00460F88" w:rsidRDefault="00460F88" w:rsidP="00460F88">
      <w:pPr>
        <w:pStyle w:val="Defaul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460F88">
        <w:rPr>
          <w:rFonts w:asciiTheme="minorHAnsi" w:hAnsiTheme="minorHAnsi" w:cstheme="minorHAnsi"/>
        </w:rPr>
        <w:t>Posiedzenie Komisji mają charakter poufny, skargę rozpatruje się z zachowaniem zasad bezstronności oraz zachowaniem tajemnicy wszelkich uzyskanych w jego toku informacji.</w:t>
      </w:r>
    </w:p>
    <w:p w:rsidR="00460F88" w:rsidRDefault="00460F88" w:rsidP="004B7F13">
      <w:pPr>
        <w:pStyle w:val="Default"/>
        <w:numPr>
          <w:ilvl w:val="0"/>
          <w:numId w:val="11"/>
        </w:numPr>
        <w:spacing w:after="34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Na pierwszym posiedzeniu Komisji przewodniczący i członkowie składają oświadczenia według wzoru stanowiącego załącznik nr 1 do procedury antymobbingowej.</w:t>
      </w:r>
    </w:p>
    <w:p w:rsidR="00460F88" w:rsidRDefault="00460F88" w:rsidP="00460F88">
      <w:pPr>
        <w:pStyle w:val="Defaul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Komisja obraduje na posiedzeniach, zwoływanych przez przewodniczącego stosownie do potrzeb prowadzonego postępowania. Z każdych posiedzeń Komisji sporządza się protokół, podpisywany przez przewodniczącego i wszystkich obecnych członków Komisji, którego wzór stanowi załącznik nr 2 do procedury antymobbingowej.</w:t>
      </w:r>
    </w:p>
    <w:p w:rsidR="00460F88" w:rsidRDefault="00460F88" w:rsidP="004B7F13">
      <w:pPr>
        <w:pStyle w:val="Default"/>
        <w:numPr>
          <w:ilvl w:val="0"/>
          <w:numId w:val="11"/>
        </w:numPr>
        <w:spacing w:after="34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Na wniosek Komisji, przełożeni mają obowiązek udzielić wszelkiej dostępnej prawnie pomocy w celu ustalenia okoliczności rozpatrywanej skargi.</w:t>
      </w:r>
    </w:p>
    <w:p w:rsidR="00B674C8" w:rsidRPr="00B674C8" w:rsidRDefault="00CE1FEA" w:rsidP="00B674C8">
      <w:pPr>
        <w:pStyle w:val="Defaul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Po wysłuchaniu skarżącego i osoby obwinianej o stosowanie mobbingu oraz ewentualnych świadków, a także rozpatrzeniu zgromadzonych dowodów, Komisja dokonuje</w:t>
      </w:r>
      <w:r w:rsidRPr="001A432E">
        <w:rPr>
          <w:rFonts w:asciiTheme="minorHAnsi" w:hAnsiTheme="minorHAnsi" w:cstheme="minorHAnsi"/>
        </w:rPr>
        <w:t xml:space="preserve"> </w:t>
      </w:r>
      <w:r w:rsidRPr="00AC439B">
        <w:rPr>
          <w:rFonts w:asciiTheme="minorHAnsi" w:hAnsiTheme="minorHAnsi" w:cstheme="minorHAnsi"/>
        </w:rPr>
        <w:t>ocen</w:t>
      </w:r>
      <w:r>
        <w:rPr>
          <w:rFonts w:asciiTheme="minorHAnsi" w:hAnsiTheme="minorHAnsi" w:cstheme="minorHAnsi"/>
        </w:rPr>
        <w:t xml:space="preserve">y zasadności skargi, formułuje </w:t>
      </w:r>
      <w:r w:rsidRPr="00AC439B">
        <w:rPr>
          <w:rFonts w:asciiTheme="minorHAnsi" w:hAnsiTheme="minorHAnsi" w:cstheme="minorHAnsi"/>
        </w:rPr>
        <w:t>wnioski i</w:t>
      </w:r>
      <w:r>
        <w:rPr>
          <w:rFonts w:asciiTheme="minorHAnsi" w:hAnsiTheme="minorHAnsi" w:cstheme="minorHAnsi"/>
        </w:rPr>
        <w:t xml:space="preserve"> </w:t>
      </w:r>
      <w:r w:rsidRPr="00AC439B">
        <w:rPr>
          <w:rFonts w:asciiTheme="minorHAnsi" w:hAnsiTheme="minorHAnsi" w:cstheme="minorHAnsi"/>
        </w:rPr>
        <w:t xml:space="preserve">ewentualne rekomendacje </w:t>
      </w:r>
      <w:r w:rsidR="0099152F">
        <w:rPr>
          <w:rFonts w:asciiTheme="minorHAnsi" w:hAnsiTheme="minorHAnsi" w:cstheme="minorHAnsi"/>
        </w:rPr>
        <w:br/>
      </w:r>
      <w:r w:rsidRPr="00AC439B">
        <w:rPr>
          <w:rFonts w:asciiTheme="minorHAnsi" w:hAnsiTheme="minorHAnsi" w:cstheme="minorHAnsi"/>
        </w:rPr>
        <w:t>w zakresie niezbędnych działań.</w:t>
      </w:r>
      <w:r w:rsidR="002879E2">
        <w:rPr>
          <w:rFonts w:asciiTheme="minorHAnsi" w:hAnsiTheme="minorHAnsi" w:cstheme="minorHAnsi"/>
        </w:rPr>
        <w:t xml:space="preserve"> Protokół sporządzony po ostatnim spotkaniu Komisji jest dokumentem ostatecznym i wymaga pisemnego uzasadnienia. W protokole umieszcza się adnotację o ewentualnej możliwo</w:t>
      </w:r>
      <w:r w:rsidR="00B674C8">
        <w:rPr>
          <w:rFonts w:asciiTheme="minorHAnsi" w:hAnsiTheme="minorHAnsi" w:cstheme="minorHAnsi"/>
        </w:rPr>
        <w:t>ści skierowania sprawy do Sądu lub Prokuratury.</w:t>
      </w:r>
      <w:r w:rsidR="002879E2">
        <w:rPr>
          <w:rFonts w:asciiTheme="minorHAnsi" w:hAnsiTheme="minorHAnsi" w:cstheme="minorHAnsi"/>
        </w:rPr>
        <w:t xml:space="preserve"> Protokół jest doręczany wszystkim osobom zainteresowanym.</w:t>
      </w:r>
    </w:p>
    <w:p w:rsidR="001A432E" w:rsidRDefault="001A432E" w:rsidP="002879E2">
      <w:pPr>
        <w:pStyle w:val="Default"/>
        <w:numPr>
          <w:ilvl w:val="0"/>
          <w:numId w:val="11"/>
        </w:numPr>
        <w:spacing w:after="34"/>
        <w:jc w:val="both"/>
        <w:rPr>
          <w:rFonts w:asciiTheme="minorHAnsi" w:hAnsiTheme="minorHAnsi" w:cstheme="minorHAnsi"/>
        </w:rPr>
      </w:pPr>
      <w:r w:rsidRPr="002879E2">
        <w:rPr>
          <w:rFonts w:asciiTheme="minorHAnsi" w:hAnsiTheme="minorHAnsi" w:cstheme="minorHAnsi"/>
        </w:rPr>
        <w:lastRenderedPageBreak/>
        <w:t xml:space="preserve">Pracodawca </w:t>
      </w:r>
      <w:r w:rsidR="00CE1FEA" w:rsidRPr="002879E2">
        <w:rPr>
          <w:rFonts w:asciiTheme="minorHAnsi" w:hAnsiTheme="minorHAnsi" w:cstheme="minorHAnsi"/>
        </w:rPr>
        <w:t xml:space="preserve">stwarza warunki do przeprowadzenia obrad Komisji i wyposaża ją </w:t>
      </w:r>
      <w:r w:rsidR="0099152F">
        <w:rPr>
          <w:rFonts w:asciiTheme="minorHAnsi" w:hAnsiTheme="minorHAnsi" w:cstheme="minorHAnsi"/>
        </w:rPr>
        <w:br/>
      </w:r>
      <w:r w:rsidR="00CE1FEA" w:rsidRPr="002879E2">
        <w:rPr>
          <w:rFonts w:asciiTheme="minorHAnsi" w:hAnsiTheme="minorHAnsi" w:cstheme="minorHAnsi"/>
        </w:rPr>
        <w:t xml:space="preserve">w niezbędne materiały. </w:t>
      </w:r>
      <w:r w:rsidRPr="002879E2">
        <w:rPr>
          <w:rFonts w:asciiTheme="minorHAnsi" w:hAnsiTheme="minorHAnsi" w:cstheme="minorHAnsi"/>
        </w:rPr>
        <w:t xml:space="preserve"> </w:t>
      </w:r>
    </w:p>
    <w:p w:rsidR="001A432E" w:rsidRPr="00CA4269" w:rsidRDefault="001A432E" w:rsidP="001A432E">
      <w:pPr>
        <w:pStyle w:val="Default"/>
        <w:numPr>
          <w:ilvl w:val="0"/>
          <w:numId w:val="11"/>
        </w:numPr>
        <w:spacing w:after="34"/>
        <w:jc w:val="both"/>
        <w:rPr>
          <w:rFonts w:asciiTheme="minorHAnsi" w:hAnsiTheme="minorHAnsi" w:cstheme="minorHAnsi"/>
        </w:rPr>
      </w:pPr>
      <w:r w:rsidRPr="00CA4269">
        <w:rPr>
          <w:rFonts w:asciiTheme="minorHAnsi" w:hAnsiTheme="minorHAnsi" w:cstheme="minorHAnsi"/>
        </w:rPr>
        <w:t xml:space="preserve"> Obsługę organizacyjną posiedzeń Komisji zapewnia sekretariat szkoły.</w:t>
      </w:r>
    </w:p>
    <w:p w:rsidR="001A432E" w:rsidRPr="00AC439B" w:rsidRDefault="001A432E" w:rsidP="001A432E">
      <w:pPr>
        <w:pStyle w:val="Default"/>
        <w:jc w:val="both"/>
        <w:rPr>
          <w:rFonts w:asciiTheme="minorHAnsi" w:hAnsiTheme="minorHAnsi" w:cstheme="minorHAnsi"/>
        </w:rPr>
      </w:pPr>
    </w:p>
    <w:p w:rsidR="001A432E" w:rsidRPr="00AC439B" w:rsidRDefault="001A432E" w:rsidP="002879E2">
      <w:pPr>
        <w:pStyle w:val="Default"/>
        <w:jc w:val="center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  <w:b/>
          <w:bCs/>
        </w:rPr>
        <w:t>§ 6.</w:t>
      </w:r>
    </w:p>
    <w:p w:rsidR="00CA4269" w:rsidRDefault="00CA4269" w:rsidP="00CA4269">
      <w:pPr>
        <w:pStyle w:val="Default"/>
        <w:spacing w:after="34"/>
        <w:ind w:left="360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 xml:space="preserve">W razie uznania skargi za zasadną, </w:t>
      </w:r>
      <w:r>
        <w:rPr>
          <w:rFonts w:asciiTheme="minorHAnsi" w:hAnsiTheme="minorHAnsi" w:cstheme="minorHAnsi"/>
        </w:rPr>
        <w:t>P</w:t>
      </w:r>
      <w:r w:rsidRPr="00AC439B">
        <w:rPr>
          <w:rFonts w:asciiTheme="minorHAnsi" w:hAnsiTheme="minorHAnsi" w:cstheme="minorHAnsi"/>
        </w:rPr>
        <w:t xml:space="preserve">racodawca podejmuje działania zmierzające do wyeliminowania stwierdzonych nieprawidłowości i przeciwdziałania ich powtórzeniu, </w:t>
      </w:r>
      <w:r>
        <w:rPr>
          <w:rFonts w:asciiTheme="minorHAnsi" w:hAnsiTheme="minorHAnsi" w:cstheme="minorHAnsi"/>
        </w:rPr>
        <w:br/>
      </w:r>
      <w:r w:rsidRPr="00AC439B">
        <w:rPr>
          <w:rFonts w:asciiTheme="minorHAnsi" w:hAnsiTheme="minorHAnsi" w:cstheme="minorHAnsi"/>
        </w:rPr>
        <w:t xml:space="preserve">a także </w:t>
      </w:r>
      <w:r>
        <w:rPr>
          <w:rFonts w:asciiTheme="minorHAnsi" w:hAnsiTheme="minorHAnsi" w:cstheme="minorHAnsi"/>
        </w:rPr>
        <w:t>udziela</w:t>
      </w:r>
      <w:r w:rsidRPr="00AC439B">
        <w:rPr>
          <w:rFonts w:asciiTheme="minorHAnsi" w:hAnsiTheme="minorHAnsi" w:cstheme="minorHAnsi"/>
        </w:rPr>
        <w:t xml:space="preserve"> pomocy i wsparcia skarżącemu pracownikowi.</w:t>
      </w:r>
    </w:p>
    <w:p w:rsidR="001A432E" w:rsidRPr="00AC439B" w:rsidRDefault="001A432E" w:rsidP="001A432E">
      <w:pPr>
        <w:pStyle w:val="Default"/>
        <w:jc w:val="both"/>
        <w:rPr>
          <w:rFonts w:asciiTheme="minorHAnsi" w:hAnsiTheme="minorHAnsi" w:cstheme="minorHAnsi"/>
        </w:rPr>
      </w:pPr>
    </w:p>
    <w:p w:rsidR="001A432E" w:rsidRPr="00AC439B" w:rsidRDefault="001A432E" w:rsidP="00C97681">
      <w:pPr>
        <w:pStyle w:val="Default"/>
        <w:jc w:val="center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  <w:b/>
          <w:bCs/>
        </w:rPr>
        <w:t>Rozdział IV</w:t>
      </w:r>
    </w:p>
    <w:p w:rsidR="001A432E" w:rsidRPr="00AC439B" w:rsidRDefault="001A432E" w:rsidP="00C97681">
      <w:pPr>
        <w:pStyle w:val="Default"/>
        <w:jc w:val="center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  <w:b/>
          <w:bCs/>
        </w:rPr>
        <w:t>Postanowienia końcowe</w:t>
      </w:r>
    </w:p>
    <w:p w:rsidR="001A432E" w:rsidRPr="00AC439B" w:rsidRDefault="001A432E" w:rsidP="00C97681">
      <w:pPr>
        <w:pStyle w:val="Default"/>
        <w:jc w:val="center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  <w:b/>
          <w:bCs/>
        </w:rPr>
        <w:t>§ 7.</w:t>
      </w:r>
    </w:p>
    <w:p w:rsidR="001A432E" w:rsidRDefault="00CA4269" w:rsidP="001A432E">
      <w:pPr>
        <w:pStyle w:val="Default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CA4269">
        <w:rPr>
          <w:rFonts w:asciiTheme="minorHAnsi" w:hAnsiTheme="minorHAnsi" w:cstheme="minorHAnsi"/>
        </w:rPr>
        <w:t xml:space="preserve">Z procedurą antymobbingową zapoznawani są </w:t>
      </w:r>
      <w:r w:rsidR="001A432E" w:rsidRPr="00CA426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wszyscy pracownicy </w:t>
      </w:r>
    </w:p>
    <w:p w:rsidR="001A432E" w:rsidRDefault="001A432E" w:rsidP="001A432E">
      <w:pPr>
        <w:pStyle w:val="Default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CA4269">
        <w:rPr>
          <w:rFonts w:asciiTheme="minorHAnsi" w:hAnsiTheme="minorHAnsi" w:cstheme="minorHAnsi"/>
        </w:rPr>
        <w:t>Fakt zapoznania z procedurą antymobbingową potwierdza oświadczenie, składane według wzoru stanowiącego załącznik nr 3 do procedury antymobbingowej, które przechowuje się w aktach osobowych pracownika.</w:t>
      </w:r>
    </w:p>
    <w:p w:rsidR="001A432E" w:rsidRDefault="001A432E" w:rsidP="001A432E">
      <w:pPr>
        <w:pStyle w:val="Default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CA4269">
        <w:rPr>
          <w:rFonts w:asciiTheme="minorHAnsi" w:hAnsiTheme="minorHAnsi" w:cstheme="minorHAnsi"/>
        </w:rPr>
        <w:t>Nowoprzyjmowani pracownicy są zapoznawani z procedurą antymobbingową bezpośrednio przed nawiązaniem stosunku pracy z zastosowaniem  ust. 2.</w:t>
      </w:r>
    </w:p>
    <w:p w:rsidR="001A432E" w:rsidRPr="00CA4269" w:rsidRDefault="001A432E" w:rsidP="001A432E">
      <w:pPr>
        <w:pStyle w:val="Default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CA4269">
        <w:rPr>
          <w:rFonts w:asciiTheme="minorHAnsi" w:hAnsiTheme="minorHAnsi" w:cstheme="minorHAnsi"/>
        </w:rPr>
        <w:t>Dyrektor szkoły opublikuje procedurę antymobbingową na stronie BIP</w:t>
      </w:r>
    </w:p>
    <w:p w:rsidR="00043A4D" w:rsidRDefault="00043A4D" w:rsidP="001A432E">
      <w:pPr>
        <w:pStyle w:val="Default"/>
        <w:jc w:val="both"/>
        <w:rPr>
          <w:rFonts w:asciiTheme="minorHAnsi" w:hAnsiTheme="minorHAnsi" w:cstheme="minorHAnsi"/>
        </w:rPr>
      </w:pPr>
    </w:p>
    <w:p w:rsidR="00043A4D" w:rsidRDefault="00043A4D" w:rsidP="001A432E">
      <w:pPr>
        <w:pStyle w:val="Default"/>
        <w:jc w:val="both"/>
        <w:rPr>
          <w:rFonts w:asciiTheme="minorHAnsi" w:hAnsiTheme="minorHAnsi" w:cstheme="minorHAnsi"/>
        </w:rPr>
      </w:pPr>
    </w:p>
    <w:p w:rsidR="00043A4D" w:rsidRDefault="00043A4D" w:rsidP="001A432E">
      <w:pPr>
        <w:pStyle w:val="Default"/>
        <w:jc w:val="both"/>
        <w:rPr>
          <w:rFonts w:asciiTheme="minorHAnsi" w:hAnsiTheme="minorHAnsi" w:cstheme="minorHAnsi"/>
        </w:rPr>
      </w:pPr>
    </w:p>
    <w:p w:rsidR="00043A4D" w:rsidRDefault="00043A4D" w:rsidP="001A432E">
      <w:pPr>
        <w:pStyle w:val="Default"/>
        <w:jc w:val="both"/>
        <w:rPr>
          <w:rFonts w:asciiTheme="minorHAnsi" w:hAnsiTheme="minorHAnsi" w:cstheme="minorHAnsi"/>
        </w:rPr>
      </w:pPr>
    </w:p>
    <w:p w:rsidR="00043A4D" w:rsidRDefault="00043A4D" w:rsidP="001A432E">
      <w:pPr>
        <w:pStyle w:val="Default"/>
        <w:jc w:val="both"/>
        <w:rPr>
          <w:rFonts w:asciiTheme="minorHAnsi" w:hAnsiTheme="minorHAnsi" w:cstheme="minorHAnsi"/>
        </w:rPr>
      </w:pPr>
    </w:p>
    <w:p w:rsidR="00043A4D" w:rsidRDefault="00043A4D" w:rsidP="001A432E">
      <w:pPr>
        <w:pStyle w:val="Default"/>
        <w:jc w:val="both"/>
        <w:rPr>
          <w:rFonts w:asciiTheme="minorHAnsi" w:hAnsiTheme="minorHAnsi" w:cstheme="minorHAnsi"/>
        </w:rPr>
      </w:pPr>
    </w:p>
    <w:p w:rsidR="00043A4D" w:rsidRDefault="00043A4D" w:rsidP="001A432E">
      <w:pPr>
        <w:pStyle w:val="Default"/>
        <w:jc w:val="both"/>
        <w:rPr>
          <w:rFonts w:asciiTheme="minorHAnsi" w:hAnsiTheme="minorHAnsi" w:cstheme="minorHAnsi"/>
        </w:rPr>
      </w:pPr>
    </w:p>
    <w:p w:rsidR="00043A4D" w:rsidRDefault="00043A4D" w:rsidP="001A432E">
      <w:pPr>
        <w:pStyle w:val="Default"/>
        <w:jc w:val="both"/>
        <w:rPr>
          <w:rFonts w:asciiTheme="minorHAnsi" w:hAnsiTheme="minorHAnsi" w:cstheme="minorHAnsi"/>
        </w:rPr>
      </w:pPr>
    </w:p>
    <w:p w:rsidR="00043A4D" w:rsidRDefault="00043A4D" w:rsidP="001A432E">
      <w:pPr>
        <w:pStyle w:val="Default"/>
        <w:jc w:val="both"/>
        <w:rPr>
          <w:rFonts w:asciiTheme="minorHAnsi" w:hAnsiTheme="minorHAnsi" w:cstheme="minorHAnsi"/>
        </w:rPr>
      </w:pPr>
    </w:p>
    <w:p w:rsidR="00043A4D" w:rsidRDefault="00043A4D" w:rsidP="001A432E">
      <w:pPr>
        <w:pStyle w:val="Default"/>
        <w:jc w:val="both"/>
        <w:rPr>
          <w:rFonts w:asciiTheme="minorHAnsi" w:hAnsiTheme="minorHAnsi" w:cstheme="minorHAnsi"/>
        </w:rPr>
      </w:pPr>
    </w:p>
    <w:p w:rsidR="00043A4D" w:rsidRDefault="00043A4D" w:rsidP="001A432E">
      <w:pPr>
        <w:pStyle w:val="Default"/>
        <w:jc w:val="both"/>
        <w:rPr>
          <w:rFonts w:asciiTheme="minorHAnsi" w:hAnsiTheme="minorHAnsi" w:cstheme="minorHAnsi"/>
        </w:rPr>
      </w:pPr>
    </w:p>
    <w:p w:rsidR="00350A67" w:rsidRDefault="00350A67" w:rsidP="001A432E">
      <w:pPr>
        <w:pStyle w:val="Default"/>
        <w:jc w:val="both"/>
        <w:rPr>
          <w:rFonts w:asciiTheme="minorHAnsi" w:hAnsiTheme="minorHAnsi" w:cstheme="minorHAnsi"/>
        </w:rPr>
      </w:pPr>
    </w:p>
    <w:p w:rsidR="00350A67" w:rsidRDefault="00350A67" w:rsidP="001A432E">
      <w:pPr>
        <w:pStyle w:val="Default"/>
        <w:jc w:val="both"/>
        <w:rPr>
          <w:rFonts w:asciiTheme="minorHAnsi" w:hAnsiTheme="minorHAnsi" w:cstheme="minorHAnsi"/>
        </w:rPr>
      </w:pPr>
    </w:p>
    <w:p w:rsidR="00350A67" w:rsidRDefault="00350A67" w:rsidP="001A432E">
      <w:pPr>
        <w:pStyle w:val="Default"/>
        <w:jc w:val="both"/>
        <w:rPr>
          <w:rFonts w:asciiTheme="minorHAnsi" w:hAnsiTheme="minorHAnsi" w:cstheme="minorHAnsi"/>
        </w:rPr>
      </w:pPr>
    </w:p>
    <w:p w:rsidR="00350A67" w:rsidRDefault="00350A67" w:rsidP="001A432E">
      <w:pPr>
        <w:pStyle w:val="Default"/>
        <w:jc w:val="both"/>
        <w:rPr>
          <w:rFonts w:asciiTheme="minorHAnsi" w:hAnsiTheme="minorHAnsi" w:cstheme="minorHAnsi"/>
        </w:rPr>
      </w:pPr>
    </w:p>
    <w:p w:rsidR="00350A67" w:rsidRDefault="00350A67" w:rsidP="001A432E">
      <w:pPr>
        <w:pStyle w:val="Default"/>
        <w:jc w:val="both"/>
        <w:rPr>
          <w:rFonts w:asciiTheme="minorHAnsi" w:hAnsiTheme="minorHAnsi" w:cstheme="minorHAnsi"/>
        </w:rPr>
      </w:pPr>
    </w:p>
    <w:p w:rsidR="00350A67" w:rsidRDefault="00350A67" w:rsidP="001A432E">
      <w:pPr>
        <w:pStyle w:val="Default"/>
        <w:jc w:val="both"/>
        <w:rPr>
          <w:rFonts w:asciiTheme="minorHAnsi" w:hAnsiTheme="minorHAnsi" w:cstheme="minorHAnsi"/>
        </w:rPr>
      </w:pPr>
    </w:p>
    <w:p w:rsidR="00350A67" w:rsidRDefault="00350A67" w:rsidP="001A432E">
      <w:pPr>
        <w:pStyle w:val="Default"/>
        <w:jc w:val="both"/>
        <w:rPr>
          <w:rFonts w:asciiTheme="minorHAnsi" w:hAnsiTheme="minorHAnsi" w:cstheme="minorHAnsi"/>
        </w:rPr>
      </w:pPr>
    </w:p>
    <w:p w:rsidR="00350A67" w:rsidRDefault="00350A67" w:rsidP="001A432E">
      <w:pPr>
        <w:pStyle w:val="Default"/>
        <w:jc w:val="both"/>
        <w:rPr>
          <w:rFonts w:asciiTheme="minorHAnsi" w:hAnsiTheme="minorHAnsi" w:cstheme="minorHAnsi"/>
        </w:rPr>
      </w:pPr>
    </w:p>
    <w:p w:rsidR="00350A67" w:rsidRDefault="00350A67" w:rsidP="001A432E">
      <w:pPr>
        <w:pStyle w:val="Default"/>
        <w:jc w:val="both"/>
        <w:rPr>
          <w:rFonts w:asciiTheme="minorHAnsi" w:hAnsiTheme="minorHAnsi" w:cstheme="minorHAnsi"/>
        </w:rPr>
      </w:pPr>
    </w:p>
    <w:p w:rsidR="00350A67" w:rsidRDefault="00350A67" w:rsidP="001A432E">
      <w:pPr>
        <w:pStyle w:val="Default"/>
        <w:jc w:val="both"/>
        <w:rPr>
          <w:rFonts w:asciiTheme="minorHAnsi" w:hAnsiTheme="minorHAnsi" w:cstheme="minorHAnsi"/>
        </w:rPr>
      </w:pPr>
    </w:p>
    <w:p w:rsidR="00350A67" w:rsidRDefault="00350A67" w:rsidP="001A432E">
      <w:pPr>
        <w:pStyle w:val="Default"/>
        <w:jc w:val="both"/>
        <w:rPr>
          <w:rFonts w:asciiTheme="minorHAnsi" w:hAnsiTheme="minorHAnsi" w:cstheme="minorHAnsi"/>
        </w:rPr>
      </w:pPr>
    </w:p>
    <w:p w:rsidR="00350A67" w:rsidRDefault="00350A67" w:rsidP="001A432E">
      <w:pPr>
        <w:pStyle w:val="Default"/>
        <w:jc w:val="both"/>
        <w:rPr>
          <w:rFonts w:asciiTheme="minorHAnsi" w:hAnsiTheme="minorHAnsi" w:cstheme="minorHAnsi"/>
        </w:rPr>
      </w:pPr>
    </w:p>
    <w:p w:rsidR="00043A4D" w:rsidRDefault="00043A4D" w:rsidP="001A432E">
      <w:pPr>
        <w:pStyle w:val="Default"/>
        <w:jc w:val="both"/>
        <w:rPr>
          <w:rFonts w:asciiTheme="minorHAnsi" w:hAnsiTheme="minorHAnsi" w:cstheme="minorHAnsi"/>
        </w:rPr>
      </w:pPr>
    </w:p>
    <w:p w:rsidR="00043A4D" w:rsidRDefault="00043A4D" w:rsidP="001A432E">
      <w:pPr>
        <w:pStyle w:val="Default"/>
        <w:jc w:val="both"/>
        <w:rPr>
          <w:rFonts w:asciiTheme="minorHAnsi" w:hAnsiTheme="minorHAnsi" w:cstheme="minorHAnsi"/>
        </w:rPr>
      </w:pPr>
    </w:p>
    <w:p w:rsidR="00043A4D" w:rsidRDefault="00043A4D" w:rsidP="001A432E">
      <w:pPr>
        <w:pStyle w:val="Default"/>
        <w:jc w:val="both"/>
        <w:rPr>
          <w:rFonts w:asciiTheme="minorHAnsi" w:hAnsiTheme="minorHAnsi" w:cstheme="minorHAnsi"/>
        </w:rPr>
      </w:pPr>
    </w:p>
    <w:p w:rsidR="00043A4D" w:rsidRDefault="00043A4D" w:rsidP="001A432E">
      <w:pPr>
        <w:pStyle w:val="Default"/>
        <w:jc w:val="both"/>
        <w:rPr>
          <w:rFonts w:asciiTheme="minorHAnsi" w:hAnsiTheme="minorHAnsi" w:cstheme="minorHAnsi"/>
        </w:rPr>
      </w:pPr>
    </w:p>
    <w:p w:rsidR="00043A4D" w:rsidRDefault="00043A4D" w:rsidP="001A432E">
      <w:pPr>
        <w:pStyle w:val="Default"/>
        <w:jc w:val="both"/>
        <w:rPr>
          <w:rFonts w:asciiTheme="minorHAnsi" w:hAnsiTheme="minorHAnsi" w:cstheme="minorHAnsi"/>
        </w:rPr>
      </w:pPr>
    </w:p>
    <w:p w:rsidR="00043A4D" w:rsidRDefault="00043A4D" w:rsidP="001A432E">
      <w:pPr>
        <w:pStyle w:val="Default"/>
        <w:jc w:val="both"/>
        <w:rPr>
          <w:rFonts w:asciiTheme="minorHAnsi" w:hAnsiTheme="minorHAnsi" w:cstheme="minorHAnsi"/>
        </w:rPr>
      </w:pPr>
    </w:p>
    <w:p w:rsidR="00043A4D" w:rsidRDefault="00043A4D" w:rsidP="001A432E">
      <w:pPr>
        <w:pStyle w:val="Default"/>
        <w:jc w:val="both"/>
        <w:rPr>
          <w:rFonts w:asciiTheme="minorHAnsi" w:hAnsiTheme="minorHAnsi" w:cstheme="minorHAnsi"/>
        </w:rPr>
      </w:pPr>
    </w:p>
    <w:p w:rsidR="00043A4D" w:rsidRDefault="00043A4D" w:rsidP="00043A4D">
      <w:pPr>
        <w:pStyle w:val="Default"/>
        <w:rPr>
          <w:rFonts w:cstheme="minorHAnsi"/>
        </w:rPr>
      </w:pPr>
      <w:r w:rsidRPr="00350A67">
        <w:rPr>
          <w:rFonts w:cstheme="minorHAnsi"/>
          <w:b/>
          <w:i/>
        </w:rPr>
        <w:t>Załącznik nr 1</w:t>
      </w:r>
      <w:r w:rsidRPr="00043A4D">
        <w:rPr>
          <w:rFonts w:cstheme="minorHAnsi"/>
        </w:rPr>
        <w:t xml:space="preserve"> </w:t>
      </w:r>
      <w:r w:rsidR="00A35472">
        <w:rPr>
          <w:rFonts w:cstheme="minorHAnsi"/>
        </w:rPr>
        <w:t xml:space="preserve">   do Procedury A</w:t>
      </w:r>
      <w:r w:rsidRPr="00043A4D">
        <w:rPr>
          <w:rFonts w:cstheme="minorHAnsi"/>
        </w:rPr>
        <w:t>ntymobbingowej w SP</w:t>
      </w:r>
      <w:r w:rsidR="00350A67">
        <w:rPr>
          <w:rFonts w:cstheme="minorHAnsi"/>
        </w:rPr>
        <w:t xml:space="preserve">52 </w:t>
      </w:r>
      <w:r w:rsidRPr="00043A4D">
        <w:rPr>
          <w:rFonts w:cstheme="minorHAnsi"/>
        </w:rPr>
        <w:t xml:space="preserve"> w </w:t>
      </w:r>
      <w:r w:rsidR="00350A67">
        <w:rPr>
          <w:rFonts w:cstheme="minorHAnsi"/>
        </w:rPr>
        <w:t xml:space="preserve">Częstochowie </w:t>
      </w:r>
    </w:p>
    <w:p w:rsidR="00350A67" w:rsidRPr="00043A4D" w:rsidRDefault="00350A67" w:rsidP="00043A4D">
      <w:pPr>
        <w:pStyle w:val="Default"/>
        <w:rPr>
          <w:rFonts w:cstheme="minorHAnsi"/>
        </w:rPr>
      </w:pPr>
    </w:p>
    <w:p w:rsidR="00043A4D" w:rsidRDefault="00350A67" w:rsidP="00350A67">
      <w:pPr>
        <w:pStyle w:val="Default"/>
        <w:ind w:left="4956"/>
        <w:rPr>
          <w:rFonts w:cstheme="minorHAnsi"/>
        </w:rPr>
      </w:pPr>
      <w:r>
        <w:rPr>
          <w:rFonts w:cstheme="minorHAnsi"/>
        </w:rPr>
        <w:t xml:space="preserve">Częstochowa </w:t>
      </w:r>
      <w:r w:rsidR="00043A4D" w:rsidRPr="00043A4D">
        <w:rPr>
          <w:rFonts w:cstheme="minorHAnsi"/>
        </w:rPr>
        <w:t>dn. ….......................... r.</w:t>
      </w:r>
    </w:p>
    <w:p w:rsidR="00350A67" w:rsidRDefault="00350A67" w:rsidP="00350A67">
      <w:pPr>
        <w:pStyle w:val="Default"/>
        <w:ind w:left="4956"/>
        <w:rPr>
          <w:rFonts w:cstheme="minorHAnsi"/>
        </w:rPr>
      </w:pPr>
    </w:p>
    <w:p w:rsidR="00350A67" w:rsidRPr="00043A4D" w:rsidRDefault="00350A67" w:rsidP="00350A67">
      <w:pPr>
        <w:pStyle w:val="Default"/>
        <w:ind w:left="4956"/>
        <w:rPr>
          <w:rFonts w:cstheme="minorHAnsi"/>
        </w:rPr>
      </w:pPr>
    </w:p>
    <w:p w:rsidR="00043A4D" w:rsidRPr="00043A4D" w:rsidRDefault="00043A4D" w:rsidP="00043A4D">
      <w:pPr>
        <w:pStyle w:val="Default"/>
        <w:rPr>
          <w:rFonts w:cstheme="minorHAnsi"/>
        </w:rPr>
      </w:pPr>
      <w:r w:rsidRPr="00043A4D">
        <w:rPr>
          <w:rFonts w:cstheme="minorHAnsi"/>
        </w:rPr>
        <w:t>….........................................................</w:t>
      </w:r>
    </w:p>
    <w:p w:rsidR="00043A4D" w:rsidRPr="00043A4D" w:rsidRDefault="00043A4D" w:rsidP="00043A4D">
      <w:pPr>
        <w:pStyle w:val="Default"/>
        <w:rPr>
          <w:rFonts w:cstheme="minorHAnsi"/>
        </w:rPr>
      </w:pPr>
      <w:r w:rsidRPr="00043A4D">
        <w:rPr>
          <w:rFonts w:cstheme="minorHAnsi"/>
        </w:rPr>
        <w:t>(imię i nazwisko członka Komisji)</w:t>
      </w:r>
    </w:p>
    <w:p w:rsidR="00043A4D" w:rsidRPr="00043A4D" w:rsidRDefault="00043A4D" w:rsidP="00043A4D">
      <w:pPr>
        <w:pStyle w:val="Default"/>
        <w:rPr>
          <w:rFonts w:cstheme="minorHAnsi"/>
        </w:rPr>
      </w:pPr>
      <w:r w:rsidRPr="00043A4D">
        <w:rPr>
          <w:rFonts w:cstheme="minorHAnsi"/>
        </w:rPr>
        <w:t>….........................................................</w:t>
      </w:r>
    </w:p>
    <w:p w:rsidR="00043A4D" w:rsidRDefault="00043A4D" w:rsidP="00043A4D">
      <w:pPr>
        <w:pStyle w:val="Default"/>
        <w:rPr>
          <w:rFonts w:cstheme="minorHAnsi"/>
        </w:rPr>
      </w:pPr>
      <w:r w:rsidRPr="00043A4D">
        <w:rPr>
          <w:rFonts w:cstheme="minorHAnsi"/>
        </w:rPr>
        <w:t>(stanowisko służbowe)</w:t>
      </w:r>
    </w:p>
    <w:p w:rsidR="00350A67" w:rsidRDefault="00350A67" w:rsidP="00043A4D">
      <w:pPr>
        <w:pStyle w:val="Default"/>
        <w:rPr>
          <w:rFonts w:cstheme="minorHAnsi"/>
        </w:rPr>
      </w:pPr>
    </w:p>
    <w:p w:rsidR="00350A67" w:rsidRPr="00043A4D" w:rsidRDefault="00350A67" w:rsidP="00043A4D">
      <w:pPr>
        <w:pStyle w:val="Default"/>
        <w:rPr>
          <w:rFonts w:cstheme="minorHAnsi"/>
        </w:rPr>
      </w:pPr>
    </w:p>
    <w:p w:rsidR="00043A4D" w:rsidRPr="00043A4D" w:rsidRDefault="00043A4D" w:rsidP="00350A67">
      <w:pPr>
        <w:pStyle w:val="Default"/>
        <w:jc w:val="center"/>
        <w:rPr>
          <w:rFonts w:cstheme="minorHAnsi"/>
        </w:rPr>
      </w:pPr>
      <w:r w:rsidRPr="00043A4D">
        <w:rPr>
          <w:rFonts w:cstheme="minorHAnsi"/>
          <w:b/>
          <w:bCs/>
        </w:rPr>
        <w:t>OŚWIADCZENIE</w:t>
      </w:r>
    </w:p>
    <w:p w:rsidR="00043A4D" w:rsidRDefault="00043A4D" w:rsidP="00043A4D">
      <w:pPr>
        <w:pStyle w:val="Default"/>
        <w:rPr>
          <w:rFonts w:cstheme="minorHAnsi"/>
        </w:rPr>
      </w:pPr>
      <w:r w:rsidRPr="00043A4D">
        <w:rPr>
          <w:rFonts w:cstheme="minorHAnsi"/>
        </w:rPr>
        <w:t xml:space="preserve">W związku z powołaniem mnie w skład Komisji Antymobbingowej, rozpatrującej skargę </w:t>
      </w:r>
      <w:r w:rsidR="00350A67">
        <w:rPr>
          <w:rFonts w:cstheme="minorHAnsi"/>
        </w:rPr>
        <w:br/>
      </w:r>
      <w:r w:rsidRPr="00043A4D">
        <w:rPr>
          <w:rFonts w:cstheme="minorHAnsi"/>
        </w:rPr>
        <w:t>o</w:t>
      </w:r>
      <w:r w:rsidR="00350A67">
        <w:rPr>
          <w:rFonts w:cstheme="minorHAnsi"/>
        </w:rPr>
        <w:t xml:space="preserve"> </w:t>
      </w:r>
      <w:r w:rsidRPr="00043A4D">
        <w:rPr>
          <w:rFonts w:cstheme="minorHAnsi"/>
        </w:rPr>
        <w:t>mobbing, złożoną przez:</w:t>
      </w:r>
    </w:p>
    <w:p w:rsidR="00350A67" w:rsidRPr="00043A4D" w:rsidRDefault="00350A67" w:rsidP="00043A4D">
      <w:pPr>
        <w:pStyle w:val="Default"/>
        <w:rPr>
          <w:rFonts w:cstheme="minorHAnsi"/>
        </w:rPr>
      </w:pPr>
    </w:p>
    <w:p w:rsidR="00350A67" w:rsidRPr="00043A4D" w:rsidRDefault="00043A4D" w:rsidP="00350A67">
      <w:pPr>
        <w:pStyle w:val="Default"/>
        <w:jc w:val="center"/>
        <w:rPr>
          <w:rFonts w:cstheme="minorHAnsi"/>
        </w:rPr>
      </w:pPr>
      <w:r w:rsidRPr="00043A4D">
        <w:rPr>
          <w:rFonts w:cstheme="minorHAnsi"/>
        </w:rPr>
        <w:t>….............................................................................</w:t>
      </w:r>
    </w:p>
    <w:p w:rsidR="00043A4D" w:rsidRPr="00350A67" w:rsidRDefault="00043A4D" w:rsidP="00350A67">
      <w:pPr>
        <w:pStyle w:val="Default"/>
        <w:jc w:val="center"/>
        <w:rPr>
          <w:rFonts w:cstheme="minorHAnsi"/>
          <w:sz w:val="20"/>
          <w:szCs w:val="20"/>
        </w:rPr>
      </w:pPr>
      <w:r w:rsidRPr="00350A67">
        <w:rPr>
          <w:rFonts w:cstheme="minorHAnsi"/>
          <w:sz w:val="20"/>
          <w:szCs w:val="20"/>
        </w:rPr>
        <w:t>(</w:t>
      </w:r>
      <w:r w:rsidR="00350A67" w:rsidRPr="00350A67">
        <w:rPr>
          <w:rFonts w:cstheme="minorHAnsi"/>
          <w:sz w:val="20"/>
          <w:szCs w:val="20"/>
        </w:rPr>
        <w:t>Imię</w:t>
      </w:r>
      <w:r w:rsidRPr="00350A67">
        <w:rPr>
          <w:rFonts w:cstheme="minorHAnsi"/>
          <w:sz w:val="20"/>
          <w:szCs w:val="20"/>
        </w:rPr>
        <w:t xml:space="preserve"> i nazwisko skarżącego)</w:t>
      </w:r>
    </w:p>
    <w:p w:rsidR="00350A67" w:rsidRPr="00350A67" w:rsidRDefault="00350A67" w:rsidP="00350A67">
      <w:pPr>
        <w:pStyle w:val="Default"/>
        <w:jc w:val="center"/>
        <w:rPr>
          <w:rFonts w:cstheme="minorHAnsi"/>
          <w:sz w:val="20"/>
          <w:szCs w:val="20"/>
        </w:rPr>
      </w:pPr>
    </w:p>
    <w:p w:rsidR="00043A4D" w:rsidRPr="00043A4D" w:rsidRDefault="00043A4D" w:rsidP="00350A67">
      <w:pPr>
        <w:pStyle w:val="Default"/>
        <w:jc w:val="center"/>
        <w:rPr>
          <w:rFonts w:cstheme="minorHAnsi"/>
        </w:rPr>
      </w:pPr>
      <w:r w:rsidRPr="00043A4D">
        <w:rPr>
          <w:rFonts w:cstheme="minorHAnsi"/>
        </w:rPr>
        <w:t>….............................................................................</w:t>
      </w:r>
    </w:p>
    <w:p w:rsidR="00043A4D" w:rsidRPr="00350A67" w:rsidRDefault="00043A4D" w:rsidP="00350A67">
      <w:pPr>
        <w:pStyle w:val="Default"/>
        <w:jc w:val="center"/>
        <w:rPr>
          <w:rFonts w:cstheme="minorHAnsi"/>
          <w:sz w:val="20"/>
          <w:szCs w:val="20"/>
        </w:rPr>
      </w:pPr>
      <w:r w:rsidRPr="00350A67">
        <w:rPr>
          <w:rFonts w:cstheme="minorHAnsi"/>
          <w:sz w:val="20"/>
          <w:szCs w:val="20"/>
        </w:rPr>
        <w:t>(stanowisko służbowe, komórka/jednostka organizacyjna)</w:t>
      </w:r>
    </w:p>
    <w:p w:rsidR="00043A4D" w:rsidRPr="00350A67" w:rsidRDefault="00043A4D" w:rsidP="00350A67">
      <w:pPr>
        <w:pStyle w:val="Default"/>
        <w:jc w:val="center"/>
        <w:rPr>
          <w:rFonts w:cstheme="minorHAnsi"/>
          <w:sz w:val="20"/>
          <w:szCs w:val="20"/>
        </w:rPr>
      </w:pPr>
      <w:r w:rsidRPr="00350A67">
        <w:rPr>
          <w:rFonts w:cstheme="minorHAnsi"/>
          <w:sz w:val="20"/>
          <w:szCs w:val="20"/>
        </w:rPr>
        <w:t>w dniu</w:t>
      </w:r>
    </w:p>
    <w:p w:rsidR="00043A4D" w:rsidRPr="00043A4D" w:rsidRDefault="00043A4D" w:rsidP="00350A67">
      <w:pPr>
        <w:pStyle w:val="Default"/>
        <w:jc w:val="center"/>
        <w:rPr>
          <w:rFonts w:cstheme="minorHAnsi"/>
        </w:rPr>
      </w:pPr>
      <w:r w:rsidRPr="00043A4D">
        <w:rPr>
          <w:rFonts w:cstheme="minorHAnsi"/>
        </w:rPr>
        <w:t>…...........................................................................</w:t>
      </w:r>
    </w:p>
    <w:p w:rsidR="00043A4D" w:rsidRDefault="00043A4D" w:rsidP="00350A67">
      <w:pPr>
        <w:pStyle w:val="Default"/>
        <w:jc w:val="center"/>
        <w:rPr>
          <w:rFonts w:cstheme="minorHAnsi"/>
          <w:sz w:val="20"/>
          <w:szCs w:val="20"/>
        </w:rPr>
      </w:pPr>
      <w:r w:rsidRPr="00350A67">
        <w:rPr>
          <w:rFonts w:cstheme="minorHAnsi"/>
          <w:sz w:val="20"/>
          <w:szCs w:val="20"/>
        </w:rPr>
        <w:t>(data złożenia skargi)</w:t>
      </w:r>
    </w:p>
    <w:p w:rsidR="00350A67" w:rsidRDefault="00350A67" w:rsidP="00350A67">
      <w:pPr>
        <w:pStyle w:val="Default"/>
        <w:jc w:val="center"/>
        <w:rPr>
          <w:rFonts w:cstheme="minorHAnsi"/>
          <w:sz w:val="20"/>
          <w:szCs w:val="20"/>
        </w:rPr>
      </w:pPr>
    </w:p>
    <w:p w:rsidR="00350A67" w:rsidRPr="00350A67" w:rsidRDefault="00350A67" w:rsidP="00350A67">
      <w:pPr>
        <w:pStyle w:val="Default"/>
        <w:jc w:val="center"/>
        <w:rPr>
          <w:rFonts w:cstheme="minorHAnsi"/>
          <w:sz w:val="20"/>
          <w:szCs w:val="20"/>
        </w:rPr>
      </w:pPr>
    </w:p>
    <w:p w:rsidR="00043A4D" w:rsidRPr="00043A4D" w:rsidRDefault="00043A4D" w:rsidP="00043A4D">
      <w:pPr>
        <w:pStyle w:val="Default"/>
        <w:rPr>
          <w:rFonts w:cstheme="minorHAnsi"/>
        </w:rPr>
      </w:pPr>
      <w:r w:rsidRPr="00350A67">
        <w:rPr>
          <w:rFonts w:cstheme="minorHAnsi"/>
          <w:b/>
        </w:rPr>
        <w:t>oświadczam, że</w:t>
      </w:r>
      <w:r w:rsidRPr="00043A4D">
        <w:rPr>
          <w:rFonts w:cstheme="minorHAnsi"/>
        </w:rPr>
        <w:t>:</w:t>
      </w:r>
    </w:p>
    <w:p w:rsidR="00043A4D" w:rsidRDefault="00043A4D" w:rsidP="00043A4D">
      <w:pPr>
        <w:pStyle w:val="Default"/>
        <w:numPr>
          <w:ilvl w:val="1"/>
          <w:numId w:val="18"/>
        </w:numPr>
        <w:rPr>
          <w:rFonts w:cstheme="minorHAnsi"/>
        </w:rPr>
      </w:pPr>
      <w:r w:rsidRPr="00043A4D">
        <w:rPr>
          <w:rFonts w:cstheme="minorHAnsi"/>
        </w:rPr>
        <w:t>nie jestem małżonkiem, krewnym lub powinowatym –do drugiego stopnia włącznie –żadnej z osób, których to postępowanie dotyczy, ani nie pozostaję z nimi w takim</w:t>
      </w:r>
      <w:r w:rsidR="00350A67">
        <w:rPr>
          <w:rFonts w:cstheme="minorHAnsi"/>
        </w:rPr>
        <w:t xml:space="preserve"> </w:t>
      </w:r>
      <w:r w:rsidRPr="00350A67">
        <w:rPr>
          <w:rFonts w:cstheme="minorHAnsi"/>
        </w:rPr>
        <w:t>stosunku prawnym lub faktycznym, że może to budzić wątpliwości co do mojej bezstronności;</w:t>
      </w:r>
    </w:p>
    <w:p w:rsidR="00043A4D" w:rsidRDefault="00043A4D" w:rsidP="00043A4D">
      <w:pPr>
        <w:pStyle w:val="Default"/>
        <w:numPr>
          <w:ilvl w:val="1"/>
          <w:numId w:val="18"/>
        </w:numPr>
        <w:rPr>
          <w:rFonts w:cstheme="minorHAnsi"/>
        </w:rPr>
      </w:pPr>
      <w:r w:rsidRPr="00350A67">
        <w:rPr>
          <w:rFonts w:cstheme="minorHAnsi"/>
        </w:rPr>
        <w:t xml:space="preserve"> </w:t>
      </w:r>
      <w:r w:rsidRPr="00350A67">
        <w:rPr>
          <w:rFonts w:cstheme="minorHAnsi"/>
          <w:b/>
        </w:rPr>
        <w:t>zachowam w tajemnicy wszelkie informacje, uzyskane w zwią</w:t>
      </w:r>
      <w:r w:rsidR="00350A67" w:rsidRPr="00350A67">
        <w:rPr>
          <w:rFonts w:cstheme="minorHAnsi"/>
          <w:b/>
        </w:rPr>
        <w:t>zku z prowadzonym postępowaniem</w:t>
      </w:r>
      <w:r w:rsidR="00350A67">
        <w:rPr>
          <w:rFonts w:cstheme="minorHAnsi"/>
        </w:rPr>
        <w:t>;</w:t>
      </w:r>
    </w:p>
    <w:p w:rsidR="00350A67" w:rsidRDefault="00350A67" w:rsidP="00043A4D">
      <w:pPr>
        <w:pStyle w:val="Default"/>
        <w:numPr>
          <w:ilvl w:val="1"/>
          <w:numId w:val="18"/>
        </w:numPr>
        <w:rPr>
          <w:rFonts w:cstheme="minorHAnsi"/>
        </w:rPr>
      </w:pPr>
      <w:r>
        <w:rPr>
          <w:rFonts w:cstheme="minorHAnsi"/>
        </w:rPr>
        <w:t>Moje postępowanie będzie bezstronne i obiektywne</w:t>
      </w:r>
    </w:p>
    <w:p w:rsidR="00350A67" w:rsidRPr="00350A67" w:rsidRDefault="00350A67" w:rsidP="00350A67">
      <w:pPr>
        <w:pStyle w:val="Default"/>
        <w:ind w:left="720"/>
        <w:rPr>
          <w:rFonts w:cstheme="minorHAnsi"/>
        </w:rPr>
      </w:pPr>
    </w:p>
    <w:p w:rsidR="00043A4D" w:rsidRPr="00043A4D" w:rsidRDefault="00043A4D" w:rsidP="00043A4D">
      <w:pPr>
        <w:pStyle w:val="Default"/>
        <w:rPr>
          <w:rFonts w:cstheme="minorHAnsi"/>
        </w:rPr>
      </w:pPr>
    </w:p>
    <w:p w:rsidR="00043A4D" w:rsidRPr="00043A4D" w:rsidRDefault="00043A4D" w:rsidP="00350A67">
      <w:pPr>
        <w:pStyle w:val="Default"/>
        <w:jc w:val="right"/>
        <w:rPr>
          <w:rFonts w:cstheme="minorHAnsi"/>
        </w:rPr>
      </w:pPr>
      <w:r w:rsidRPr="00043A4D">
        <w:rPr>
          <w:rFonts w:cstheme="minorHAnsi"/>
        </w:rPr>
        <w:t>…................................................................</w:t>
      </w:r>
    </w:p>
    <w:p w:rsidR="00043A4D" w:rsidRPr="00350A67" w:rsidRDefault="00043A4D" w:rsidP="00350A67">
      <w:pPr>
        <w:pStyle w:val="Default"/>
        <w:jc w:val="right"/>
        <w:rPr>
          <w:rFonts w:cstheme="minorHAnsi"/>
          <w:sz w:val="20"/>
          <w:szCs w:val="20"/>
        </w:rPr>
      </w:pPr>
      <w:r w:rsidRPr="00350A67">
        <w:rPr>
          <w:rFonts w:cstheme="minorHAnsi"/>
          <w:sz w:val="20"/>
          <w:szCs w:val="20"/>
        </w:rPr>
        <w:t>(podpis członka Komisji)</w:t>
      </w:r>
    </w:p>
    <w:p w:rsidR="00043A4D" w:rsidRDefault="00043A4D" w:rsidP="00350A67">
      <w:pPr>
        <w:pStyle w:val="Default"/>
        <w:jc w:val="right"/>
        <w:rPr>
          <w:rFonts w:asciiTheme="minorHAnsi" w:hAnsiTheme="minorHAnsi" w:cstheme="minorHAnsi"/>
        </w:rPr>
      </w:pPr>
    </w:p>
    <w:p w:rsidR="001A432E" w:rsidRPr="00AC439B" w:rsidRDefault="001A432E" w:rsidP="001A432E">
      <w:pPr>
        <w:pStyle w:val="Default"/>
        <w:jc w:val="both"/>
        <w:rPr>
          <w:rFonts w:asciiTheme="minorHAnsi" w:hAnsiTheme="minorHAnsi" w:cstheme="minorHAnsi"/>
        </w:rPr>
      </w:pPr>
    </w:p>
    <w:p w:rsidR="001A432E" w:rsidRPr="00AC439B" w:rsidRDefault="001A432E" w:rsidP="001A432E">
      <w:pPr>
        <w:pStyle w:val="Default"/>
        <w:jc w:val="both"/>
        <w:rPr>
          <w:rFonts w:asciiTheme="minorHAnsi" w:hAnsiTheme="minorHAnsi" w:cstheme="minorHAnsi"/>
        </w:rPr>
      </w:pPr>
    </w:p>
    <w:p w:rsidR="001A432E" w:rsidRPr="00AC439B" w:rsidRDefault="001A432E" w:rsidP="001A432E">
      <w:pPr>
        <w:pStyle w:val="Default"/>
        <w:jc w:val="both"/>
        <w:rPr>
          <w:rFonts w:asciiTheme="minorHAnsi" w:hAnsiTheme="minorHAnsi" w:cstheme="minorHAnsi"/>
        </w:rPr>
      </w:pPr>
    </w:p>
    <w:p w:rsidR="001A432E" w:rsidRDefault="001A432E" w:rsidP="001A432E"/>
    <w:p w:rsidR="00043A4D" w:rsidRDefault="00043A4D" w:rsidP="001A432E"/>
    <w:p w:rsidR="00DC50C6" w:rsidRDefault="00DC50C6" w:rsidP="001A432E"/>
    <w:p w:rsidR="00DC50C6" w:rsidRDefault="00DC50C6" w:rsidP="001A432E"/>
    <w:p w:rsidR="00432A51" w:rsidRDefault="00432A51" w:rsidP="00DC50C6">
      <w:pPr>
        <w:pStyle w:val="Default"/>
        <w:rPr>
          <w:rFonts w:cstheme="minorHAnsi"/>
          <w:b/>
          <w:i/>
        </w:rPr>
      </w:pPr>
    </w:p>
    <w:p w:rsidR="00DC50C6" w:rsidRDefault="00DC50C6" w:rsidP="00DC50C6">
      <w:pPr>
        <w:pStyle w:val="Default"/>
        <w:rPr>
          <w:rFonts w:cstheme="minorHAnsi"/>
        </w:rPr>
      </w:pPr>
      <w:r w:rsidRPr="00350A67">
        <w:rPr>
          <w:rFonts w:cstheme="minorHAnsi"/>
          <w:b/>
          <w:i/>
        </w:rPr>
        <w:t xml:space="preserve">Załącznik nr </w:t>
      </w:r>
      <w:r>
        <w:rPr>
          <w:rFonts w:cstheme="minorHAnsi"/>
          <w:b/>
          <w:i/>
        </w:rPr>
        <w:t>2</w:t>
      </w:r>
      <w:r w:rsidRPr="00043A4D">
        <w:rPr>
          <w:rFonts w:cstheme="minorHAnsi"/>
        </w:rPr>
        <w:t xml:space="preserve"> </w:t>
      </w:r>
      <w:r>
        <w:rPr>
          <w:rFonts w:cstheme="minorHAnsi"/>
        </w:rPr>
        <w:t xml:space="preserve">   do Procedury A</w:t>
      </w:r>
      <w:r w:rsidRPr="00043A4D">
        <w:rPr>
          <w:rFonts w:cstheme="minorHAnsi"/>
        </w:rPr>
        <w:t>ntymobbingowej w SP</w:t>
      </w:r>
      <w:r>
        <w:rPr>
          <w:rFonts w:cstheme="minorHAnsi"/>
        </w:rPr>
        <w:t xml:space="preserve">52 </w:t>
      </w:r>
      <w:r w:rsidRPr="00043A4D">
        <w:rPr>
          <w:rFonts w:cstheme="minorHAnsi"/>
        </w:rPr>
        <w:t xml:space="preserve"> w </w:t>
      </w:r>
      <w:r>
        <w:rPr>
          <w:rFonts w:cstheme="minorHAnsi"/>
        </w:rPr>
        <w:t xml:space="preserve">Częstochowie </w:t>
      </w:r>
    </w:p>
    <w:p w:rsidR="00DC50C6" w:rsidRDefault="00DC50C6" w:rsidP="00DC50C6">
      <w:pPr>
        <w:pStyle w:val="Default"/>
        <w:rPr>
          <w:rFonts w:cstheme="minorHAnsi"/>
        </w:rPr>
      </w:pPr>
    </w:p>
    <w:p w:rsidR="00DC50C6" w:rsidRPr="00AC439B" w:rsidRDefault="00DC50C6" w:rsidP="00DC50C6">
      <w:pPr>
        <w:pStyle w:val="Default"/>
        <w:jc w:val="center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  <w:b/>
          <w:bCs/>
        </w:rPr>
        <w:t>WZÓR</w:t>
      </w:r>
    </w:p>
    <w:p w:rsidR="00DC50C6" w:rsidRPr="00AC439B" w:rsidRDefault="00DC50C6" w:rsidP="00DC50C6">
      <w:pPr>
        <w:pStyle w:val="Default"/>
        <w:jc w:val="center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  <w:b/>
          <w:bCs/>
        </w:rPr>
        <w:t>PROTOKOŁU Z PRZEBIEGU POSTĘPOWANIA</w:t>
      </w:r>
    </w:p>
    <w:p w:rsidR="00DC50C6" w:rsidRPr="00AC439B" w:rsidRDefault="00DC50C6" w:rsidP="00DC50C6">
      <w:pPr>
        <w:pStyle w:val="Default"/>
        <w:jc w:val="center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dotyczącego skargi złożonej przez pracownika:</w:t>
      </w:r>
    </w:p>
    <w:p w:rsidR="00DC50C6" w:rsidRDefault="00DC50C6" w:rsidP="001A432E"/>
    <w:p w:rsidR="00DC50C6" w:rsidRPr="00AC439B" w:rsidRDefault="00DC50C6" w:rsidP="00DC50C6">
      <w:pPr>
        <w:pStyle w:val="Default"/>
        <w:jc w:val="center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..................................................................................</w:t>
      </w:r>
    </w:p>
    <w:p w:rsidR="00DC50C6" w:rsidRPr="00350A67" w:rsidRDefault="00DC50C6" w:rsidP="00DC50C6">
      <w:pPr>
        <w:pStyle w:val="Default"/>
        <w:jc w:val="center"/>
        <w:rPr>
          <w:rFonts w:cstheme="minorHAnsi"/>
          <w:sz w:val="20"/>
          <w:szCs w:val="20"/>
        </w:rPr>
      </w:pPr>
      <w:r w:rsidRPr="00350A67">
        <w:rPr>
          <w:rFonts w:cstheme="minorHAnsi"/>
          <w:sz w:val="20"/>
          <w:szCs w:val="20"/>
        </w:rPr>
        <w:t>(Imię i nazwisko skarżącego)</w:t>
      </w:r>
    </w:p>
    <w:p w:rsidR="00043A4D" w:rsidRDefault="00DC50C6" w:rsidP="00DC50C6">
      <w:pPr>
        <w:jc w:val="center"/>
      </w:pPr>
      <w:r>
        <w:t xml:space="preserve">Zatrudnionego w Szkole Podstawowej nr 52 Im. Małego Powstańca w Częstochowie na stanowisku </w:t>
      </w:r>
    </w:p>
    <w:p w:rsidR="00DC50C6" w:rsidRDefault="00DC50C6" w:rsidP="00DC50C6">
      <w:pPr>
        <w:jc w:val="center"/>
      </w:pPr>
      <w:r>
        <w:t>.....................................................................................</w:t>
      </w:r>
    </w:p>
    <w:p w:rsidR="00DC50C6" w:rsidRPr="00AC439B" w:rsidRDefault="00DC50C6" w:rsidP="00DC50C6">
      <w:pPr>
        <w:pStyle w:val="Default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Komisja Antymobbingowa rozpatrująca skargę w składzie:</w:t>
      </w:r>
    </w:p>
    <w:p w:rsidR="00DC50C6" w:rsidRPr="00AC439B" w:rsidRDefault="00DC50C6" w:rsidP="00DC50C6">
      <w:pPr>
        <w:pStyle w:val="Default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1. Pan/Pani………………………………......................... –przewodniczący komisji;</w:t>
      </w:r>
    </w:p>
    <w:p w:rsidR="00DC50C6" w:rsidRPr="00AC439B" w:rsidRDefault="00DC50C6" w:rsidP="00DC50C6">
      <w:pPr>
        <w:pStyle w:val="Default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2. Pan/Pani…………………………........................……. –członek komisji;</w:t>
      </w:r>
    </w:p>
    <w:p w:rsidR="00DC50C6" w:rsidRPr="00AC439B" w:rsidRDefault="00DC50C6" w:rsidP="00DC50C6">
      <w:pPr>
        <w:pStyle w:val="Default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3. Pan/Pani…………………………........................……. –członek komisji;</w:t>
      </w:r>
    </w:p>
    <w:p w:rsidR="00DC50C6" w:rsidRPr="00AC439B" w:rsidRDefault="00DC50C6" w:rsidP="00DC50C6">
      <w:pPr>
        <w:pStyle w:val="Default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4. Pan/Pani………………………........................………. –członek komisji;</w:t>
      </w:r>
    </w:p>
    <w:p w:rsidR="00DC50C6" w:rsidRDefault="00DC50C6" w:rsidP="00DC50C6">
      <w:pPr>
        <w:pStyle w:val="Default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5. Pan/Pani…………………………........................……. –członek</w:t>
      </w:r>
      <w:r>
        <w:rPr>
          <w:rFonts w:asciiTheme="minorHAnsi" w:hAnsiTheme="minorHAnsi" w:cstheme="minorHAnsi"/>
        </w:rPr>
        <w:t xml:space="preserve"> </w:t>
      </w:r>
      <w:r w:rsidRPr="00AC439B">
        <w:rPr>
          <w:rFonts w:asciiTheme="minorHAnsi" w:hAnsiTheme="minorHAnsi" w:cstheme="minorHAnsi"/>
        </w:rPr>
        <w:t>komisji</w:t>
      </w:r>
    </w:p>
    <w:p w:rsidR="00DC50C6" w:rsidRPr="00AC439B" w:rsidRDefault="00DC50C6" w:rsidP="00DC50C6">
      <w:pPr>
        <w:pStyle w:val="Default"/>
        <w:jc w:val="both"/>
        <w:rPr>
          <w:rFonts w:asciiTheme="minorHAnsi" w:hAnsiTheme="minorHAnsi" w:cstheme="minorHAnsi"/>
        </w:rPr>
      </w:pPr>
    </w:p>
    <w:p w:rsidR="00DC50C6" w:rsidRPr="00AC439B" w:rsidRDefault="00DC50C6" w:rsidP="00DC50C6">
      <w:pPr>
        <w:pStyle w:val="Default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W toku przeprowadzonego postępowania podjęła następujące czynności:</w:t>
      </w:r>
    </w:p>
    <w:p w:rsidR="00DC50C6" w:rsidRPr="00AC439B" w:rsidRDefault="00DC50C6" w:rsidP="00DC50C6">
      <w:pPr>
        <w:pStyle w:val="Default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1. ……………………………………………………………………………………………………</w:t>
      </w:r>
    </w:p>
    <w:p w:rsidR="00DC50C6" w:rsidRPr="00AC439B" w:rsidRDefault="00DC50C6" w:rsidP="00DC50C6">
      <w:pPr>
        <w:pStyle w:val="Default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2. …………………………………………………………………………………………………….</w:t>
      </w:r>
    </w:p>
    <w:p w:rsidR="00DC50C6" w:rsidRPr="00AC439B" w:rsidRDefault="00DC50C6" w:rsidP="00DC50C6">
      <w:pPr>
        <w:pStyle w:val="Default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3. …………………………………………………………………………………………………….</w:t>
      </w:r>
    </w:p>
    <w:p w:rsidR="00DC50C6" w:rsidRPr="00AC439B" w:rsidRDefault="00DC50C6" w:rsidP="00DC50C6">
      <w:pPr>
        <w:pStyle w:val="Default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W wyniku których ustaliła następujący stan faktyczny:</w:t>
      </w:r>
    </w:p>
    <w:p w:rsidR="00DC50C6" w:rsidRPr="00AC439B" w:rsidRDefault="00DC50C6" w:rsidP="00DC50C6">
      <w:pPr>
        <w:pStyle w:val="Default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</w:p>
    <w:p w:rsidR="00DC50C6" w:rsidRPr="00AC439B" w:rsidRDefault="00DC50C6" w:rsidP="00DC50C6">
      <w:pPr>
        <w:pStyle w:val="Default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</w:p>
    <w:p w:rsidR="00DC50C6" w:rsidRPr="00AC439B" w:rsidRDefault="00DC50C6" w:rsidP="00DC50C6">
      <w:pPr>
        <w:pStyle w:val="Default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</w:p>
    <w:p w:rsidR="00DC50C6" w:rsidRPr="00AC439B" w:rsidRDefault="00DC50C6" w:rsidP="00DC50C6">
      <w:pPr>
        <w:pStyle w:val="Default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</w:p>
    <w:p w:rsidR="00DC50C6" w:rsidRPr="00AC439B" w:rsidRDefault="00DC50C6" w:rsidP="00DC50C6">
      <w:pPr>
        <w:pStyle w:val="Default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……………………………………………………………………………………………………………………………………………..</w:t>
      </w:r>
    </w:p>
    <w:p w:rsidR="00DC50C6" w:rsidRPr="00AC439B" w:rsidRDefault="00DC50C6" w:rsidP="00DC50C6">
      <w:pPr>
        <w:pStyle w:val="Default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 xml:space="preserve">Rekomendacja dalszych działań </w:t>
      </w:r>
      <w:r>
        <w:rPr>
          <w:rFonts w:asciiTheme="minorHAnsi" w:hAnsiTheme="minorHAnsi" w:cstheme="minorHAnsi"/>
        </w:rPr>
        <w:t>dla P</w:t>
      </w:r>
      <w:r w:rsidRPr="00AC439B">
        <w:rPr>
          <w:rFonts w:asciiTheme="minorHAnsi" w:hAnsiTheme="minorHAnsi" w:cstheme="minorHAnsi"/>
        </w:rPr>
        <w:t>racodawcy:</w:t>
      </w:r>
    </w:p>
    <w:p w:rsidR="00DC50C6" w:rsidRDefault="00DC50C6" w:rsidP="00DC50C6">
      <w:pPr>
        <w:pStyle w:val="Default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</w:t>
      </w:r>
    </w:p>
    <w:p w:rsidR="00DC50C6" w:rsidRDefault="00DC50C6" w:rsidP="00DC50C6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C50C6" w:rsidRDefault="00DC50C6" w:rsidP="00DC50C6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Uwagi członków komisji </w:t>
      </w:r>
    </w:p>
    <w:p w:rsidR="00DC50C6" w:rsidRDefault="00DC50C6" w:rsidP="00DC50C6">
      <w:pPr>
        <w:pStyle w:val="Default"/>
        <w:jc w:val="both"/>
        <w:rPr>
          <w:rFonts w:asciiTheme="minorHAnsi" w:hAnsiTheme="minorHAnsi" w:cstheme="minorHAnsi"/>
        </w:rPr>
      </w:pPr>
    </w:p>
    <w:p w:rsidR="00DC50C6" w:rsidRDefault="00DC50C6" w:rsidP="00DC50C6">
      <w:pPr>
        <w:pStyle w:val="Default"/>
        <w:jc w:val="both"/>
        <w:rPr>
          <w:rFonts w:asciiTheme="minorHAnsi" w:hAnsiTheme="minorHAnsi" w:cstheme="minorHAnsi"/>
        </w:rPr>
      </w:pPr>
    </w:p>
    <w:p w:rsidR="00DC50C6" w:rsidRPr="00AC439B" w:rsidRDefault="00DC50C6" w:rsidP="00DC50C6">
      <w:pPr>
        <w:pStyle w:val="Default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…...........................................................................................................................................</w:t>
      </w:r>
    </w:p>
    <w:p w:rsidR="00DC50C6" w:rsidRPr="00AC439B" w:rsidRDefault="00DC50C6" w:rsidP="00DC50C6">
      <w:pPr>
        <w:pStyle w:val="Default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Podpisy członków Komisji:</w:t>
      </w:r>
    </w:p>
    <w:p w:rsidR="00DC50C6" w:rsidRPr="00AC439B" w:rsidRDefault="00DC50C6" w:rsidP="00DC50C6">
      <w:pPr>
        <w:pStyle w:val="Default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1. ………………………………………………….</w:t>
      </w:r>
    </w:p>
    <w:p w:rsidR="00DC50C6" w:rsidRPr="00AC439B" w:rsidRDefault="00DC50C6" w:rsidP="00DC50C6">
      <w:pPr>
        <w:pStyle w:val="Default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2. ………………………………………………….</w:t>
      </w:r>
    </w:p>
    <w:p w:rsidR="00DC50C6" w:rsidRPr="00AC439B" w:rsidRDefault="00DC50C6" w:rsidP="00DC50C6">
      <w:pPr>
        <w:pStyle w:val="Default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3. ………………………………………………….</w:t>
      </w:r>
    </w:p>
    <w:p w:rsidR="00DC50C6" w:rsidRPr="00AC439B" w:rsidRDefault="00DC50C6" w:rsidP="00DC50C6">
      <w:pPr>
        <w:pStyle w:val="Default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4. ………………………………………………….</w:t>
      </w:r>
    </w:p>
    <w:p w:rsidR="00DC50C6" w:rsidRPr="00AC439B" w:rsidRDefault="00DC50C6" w:rsidP="00DC50C6">
      <w:pPr>
        <w:pStyle w:val="Default"/>
        <w:jc w:val="both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5. ………………………………………………….</w:t>
      </w:r>
    </w:p>
    <w:p w:rsidR="00DC50C6" w:rsidRPr="00AC439B" w:rsidRDefault="00DC50C6" w:rsidP="00DC50C6">
      <w:pPr>
        <w:pStyle w:val="Default"/>
        <w:jc w:val="right"/>
        <w:rPr>
          <w:rFonts w:asciiTheme="minorHAnsi" w:hAnsiTheme="minorHAnsi" w:cstheme="minorHAnsi"/>
        </w:rPr>
      </w:pPr>
      <w:r w:rsidRPr="00AC439B">
        <w:rPr>
          <w:rFonts w:asciiTheme="minorHAnsi" w:hAnsiTheme="minorHAnsi" w:cstheme="minorHAnsi"/>
        </w:rPr>
        <w:t>.........................................................................</w:t>
      </w:r>
    </w:p>
    <w:p w:rsidR="00DC50C6" w:rsidRPr="00DC50C6" w:rsidRDefault="00DC50C6" w:rsidP="00DC50C6">
      <w:pPr>
        <w:pStyle w:val="Default"/>
        <w:jc w:val="right"/>
        <w:rPr>
          <w:rFonts w:asciiTheme="minorHAnsi" w:hAnsiTheme="minorHAnsi" w:cstheme="minorHAnsi"/>
          <w:sz w:val="20"/>
          <w:szCs w:val="20"/>
        </w:rPr>
      </w:pPr>
      <w:r w:rsidRPr="00DC50C6">
        <w:rPr>
          <w:rFonts w:asciiTheme="minorHAnsi" w:hAnsiTheme="minorHAnsi" w:cstheme="minorHAnsi"/>
          <w:sz w:val="20"/>
          <w:szCs w:val="20"/>
        </w:rPr>
        <w:t>(miejscowość i data sporządzenia protokołu)</w:t>
      </w:r>
    </w:p>
    <w:p w:rsidR="00DC50C6" w:rsidRDefault="00DC50C6" w:rsidP="00DC50C6">
      <w:pPr>
        <w:jc w:val="center"/>
        <w:rPr>
          <w:sz w:val="20"/>
          <w:szCs w:val="20"/>
        </w:rPr>
      </w:pPr>
    </w:p>
    <w:p w:rsidR="002D1AFB" w:rsidRDefault="002D1AFB" w:rsidP="00DC50C6">
      <w:pPr>
        <w:jc w:val="center"/>
        <w:rPr>
          <w:sz w:val="20"/>
          <w:szCs w:val="20"/>
        </w:rPr>
      </w:pPr>
    </w:p>
    <w:p w:rsidR="002D1AFB" w:rsidRDefault="002D1AFB" w:rsidP="002D1AFB">
      <w:pPr>
        <w:pStyle w:val="Default"/>
        <w:rPr>
          <w:rFonts w:cstheme="minorHAnsi"/>
        </w:rPr>
      </w:pPr>
      <w:r w:rsidRPr="00350A67">
        <w:rPr>
          <w:rFonts w:cstheme="minorHAnsi"/>
          <w:b/>
          <w:i/>
        </w:rPr>
        <w:t xml:space="preserve">Załącznik nr </w:t>
      </w:r>
      <w:r>
        <w:rPr>
          <w:rFonts w:cstheme="minorHAnsi"/>
          <w:b/>
          <w:i/>
        </w:rPr>
        <w:t>3</w:t>
      </w:r>
      <w:r>
        <w:rPr>
          <w:rFonts w:cstheme="minorHAnsi"/>
        </w:rPr>
        <w:t xml:space="preserve">  do Procedury A</w:t>
      </w:r>
      <w:r w:rsidRPr="00043A4D">
        <w:rPr>
          <w:rFonts w:cstheme="minorHAnsi"/>
        </w:rPr>
        <w:t>ntymobbingowej w SP</w:t>
      </w:r>
      <w:r>
        <w:rPr>
          <w:rFonts w:cstheme="minorHAnsi"/>
        </w:rPr>
        <w:t xml:space="preserve">52 </w:t>
      </w:r>
      <w:r w:rsidRPr="00043A4D">
        <w:rPr>
          <w:rFonts w:cstheme="minorHAnsi"/>
        </w:rPr>
        <w:t xml:space="preserve"> w </w:t>
      </w:r>
      <w:r>
        <w:rPr>
          <w:rFonts w:cstheme="minorHAnsi"/>
        </w:rPr>
        <w:t xml:space="preserve">Częstochowie </w:t>
      </w:r>
    </w:p>
    <w:p w:rsidR="002D1AFB" w:rsidRPr="00DC50C6" w:rsidRDefault="002D1AFB" w:rsidP="00F30545">
      <w:pPr>
        <w:rPr>
          <w:sz w:val="20"/>
          <w:szCs w:val="20"/>
        </w:rPr>
      </w:pPr>
    </w:p>
    <w:p w:rsidR="00043A4D" w:rsidRDefault="00043A4D" w:rsidP="002D1AFB">
      <w:pPr>
        <w:spacing w:after="0"/>
      </w:pPr>
    </w:p>
    <w:p w:rsidR="002D1AFB" w:rsidRDefault="002D1AFB" w:rsidP="002D1AFB">
      <w:pPr>
        <w:spacing w:after="0" w:line="240" w:lineRule="auto"/>
      </w:pPr>
      <w:r>
        <w:t>..................................................................................</w:t>
      </w:r>
    </w:p>
    <w:p w:rsidR="002D1AFB" w:rsidRDefault="002D1AFB" w:rsidP="002D1AFB">
      <w:pPr>
        <w:spacing w:after="0" w:line="240" w:lineRule="auto"/>
      </w:pPr>
      <w:r>
        <w:t>(imię i nazwisko pracownika)</w:t>
      </w:r>
    </w:p>
    <w:p w:rsidR="002D1AFB" w:rsidRDefault="002D1AFB" w:rsidP="002D1AFB">
      <w:pPr>
        <w:spacing w:after="0"/>
        <w:jc w:val="center"/>
      </w:pPr>
    </w:p>
    <w:p w:rsidR="002D1AFB" w:rsidRDefault="002D1AFB" w:rsidP="002D1AFB">
      <w:pPr>
        <w:spacing w:after="0" w:line="240" w:lineRule="auto"/>
      </w:pPr>
      <w:r>
        <w:t>..................................................................................</w:t>
      </w:r>
    </w:p>
    <w:p w:rsidR="002D1AFB" w:rsidRPr="002D1AFB" w:rsidRDefault="002D1AFB" w:rsidP="002D1AFB">
      <w:pPr>
        <w:spacing w:after="0" w:line="240" w:lineRule="auto"/>
        <w:rPr>
          <w:sz w:val="20"/>
          <w:szCs w:val="20"/>
        </w:rPr>
      </w:pPr>
      <w:r w:rsidRPr="002D1AFB">
        <w:rPr>
          <w:sz w:val="20"/>
          <w:szCs w:val="20"/>
        </w:rPr>
        <w:t>(stanowisko)</w:t>
      </w:r>
    </w:p>
    <w:p w:rsidR="002D1AFB" w:rsidRDefault="002D1AFB" w:rsidP="001A432E"/>
    <w:p w:rsidR="002D1AFB" w:rsidRDefault="002D1AFB" w:rsidP="001A432E">
      <w:r>
        <w:t>...................................................................................</w:t>
      </w:r>
    </w:p>
    <w:p w:rsidR="002D1AFB" w:rsidRDefault="002D1AFB" w:rsidP="002D1AFB">
      <w:pPr>
        <w:spacing w:after="0"/>
      </w:pPr>
      <w:r>
        <w:t>...................................................................................</w:t>
      </w:r>
    </w:p>
    <w:p w:rsidR="002D1AFB" w:rsidRPr="002D1AFB" w:rsidRDefault="002D1AFB" w:rsidP="002D1AFB">
      <w:pPr>
        <w:spacing w:after="0" w:line="240" w:lineRule="auto"/>
        <w:rPr>
          <w:sz w:val="20"/>
          <w:szCs w:val="20"/>
        </w:rPr>
      </w:pPr>
      <w:r w:rsidRPr="002D1AFB">
        <w:rPr>
          <w:sz w:val="20"/>
          <w:szCs w:val="20"/>
        </w:rPr>
        <w:t>(</w:t>
      </w:r>
      <w:r>
        <w:rPr>
          <w:sz w:val="20"/>
          <w:szCs w:val="20"/>
        </w:rPr>
        <w:t>Adres zamieszkania</w:t>
      </w:r>
      <w:r w:rsidRPr="002D1AFB">
        <w:rPr>
          <w:sz w:val="20"/>
          <w:szCs w:val="20"/>
        </w:rPr>
        <w:t>)</w:t>
      </w:r>
    </w:p>
    <w:p w:rsidR="002D1AFB" w:rsidRDefault="002D1AFB" w:rsidP="002D1AFB">
      <w:pPr>
        <w:spacing w:after="0"/>
      </w:pPr>
    </w:p>
    <w:p w:rsidR="0001557C" w:rsidRDefault="0001557C" w:rsidP="002D1AFB">
      <w:pPr>
        <w:spacing w:after="0"/>
      </w:pPr>
    </w:p>
    <w:p w:rsidR="0001557C" w:rsidRDefault="0001557C" w:rsidP="002D1AFB">
      <w:pPr>
        <w:spacing w:after="0"/>
      </w:pPr>
    </w:p>
    <w:p w:rsidR="0001557C" w:rsidRDefault="0001557C" w:rsidP="0001557C">
      <w:pPr>
        <w:spacing w:after="0"/>
        <w:jc w:val="center"/>
        <w:rPr>
          <w:b/>
          <w:sz w:val="32"/>
          <w:szCs w:val="32"/>
        </w:rPr>
      </w:pPr>
      <w:r w:rsidRPr="0001557C">
        <w:rPr>
          <w:b/>
          <w:sz w:val="32"/>
          <w:szCs w:val="32"/>
        </w:rPr>
        <w:t>OŚWIADCZENIE</w:t>
      </w:r>
    </w:p>
    <w:p w:rsidR="001C3A39" w:rsidRDefault="001C3A39" w:rsidP="0001557C">
      <w:pPr>
        <w:spacing w:after="0"/>
        <w:jc w:val="center"/>
        <w:rPr>
          <w:b/>
          <w:sz w:val="32"/>
          <w:szCs w:val="32"/>
        </w:rPr>
      </w:pPr>
    </w:p>
    <w:p w:rsidR="0001557C" w:rsidRPr="00273D19" w:rsidRDefault="0001557C" w:rsidP="0001557C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="00273D19" w:rsidRPr="00273D19">
        <w:rPr>
          <w:sz w:val="24"/>
          <w:szCs w:val="24"/>
        </w:rPr>
        <w:t xml:space="preserve">Oświadczam, że </w:t>
      </w:r>
      <w:r w:rsidR="00E42866">
        <w:rPr>
          <w:sz w:val="24"/>
          <w:szCs w:val="24"/>
        </w:rPr>
        <w:t xml:space="preserve">zapoznałam/łem się </w:t>
      </w:r>
      <w:r w:rsidR="001C3A39">
        <w:rPr>
          <w:sz w:val="24"/>
          <w:szCs w:val="24"/>
        </w:rPr>
        <w:t xml:space="preserve">z treścią Procedury Przeciwdziałania Mobbingowi </w:t>
      </w:r>
      <w:r w:rsidR="00F30545">
        <w:rPr>
          <w:sz w:val="24"/>
          <w:szCs w:val="24"/>
        </w:rPr>
        <w:t>w Szkole Podstawowej nr 52 im. Małego Powstańca w Częstochowie. Zobowiązuję  się  przestrzegać jej zapisów, nie stosować działań mogących nosić znamion mobbingu oraz niezwłocznie poinformować pracodawcę o sytuacji doświadczenia mobbingu bą</w:t>
      </w:r>
      <w:r w:rsidR="00432A51">
        <w:rPr>
          <w:sz w:val="24"/>
          <w:szCs w:val="24"/>
        </w:rPr>
        <w:t>dź bycia jego świadkiem. Jednocześnie rozumiem, iż wszelkie moje działania  mające cechy mobbingu nie będą tolerowane i jestem świadom możliwych konsekwencji podejmowania takich zachowań.</w:t>
      </w:r>
    </w:p>
    <w:p w:rsidR="002D1AFB" w:rsidRDefault="002D1AFB" w:rsidP="002D1AFB">
      <w:pPr>
        <w:spacing w:after="0"/>
      </w:pPr>
    </w:p>
    <w:p w:rsidR="00432A51" w:rsidRDefault="00432A51" w:rsidP="002D1AFB">
      <w:pPr>
        <w:spacing w:after="0"/>
      </w:pPr>
    </w:p>
    <w:p w:rsidR="00432A51" w:rsidRDefault="00432A51" w:rsidP="002D1AFB">
      <w:pPr>
        <w:spacing w:after="0"/>
      </w:pPr>
    </w:p>
    <w:p w:rsidR="00432A51" w:rsidRDefault="00432A51" w:rsidP="002D1AFB">
      <w:pPr>
        <w:spacing w:after="0"/>
      </w:pPr>
    </w:p>
    <w:p w:rsidR="00432A51" w:rsidRDefault="00432A51" w:rsidP="00432A51">
      <w:pPr>
        <w:spacing w:after="0"/>
        <w:jc w:val="right"/>
      </w:pPr>
      <w:r>
        <w:t>...................................................................................</w:t>
      </w:r>
    </w:p>
    <w:p w:rsidR="00432A51" w:rsidRPr="002D1AFB" w:rsidRDefault="00432A51" w:rsidP="00432A51">
      <w:pPr>
        <w:spacing w:after="0" w:line="240" w:lineRule="auto"/>
        <w:ind w:left="2832" w:firstLine="708"/>
        <w:jc w:val="center"/>
        <w:rPr>
          <w:sz w:val="20"/>
          <w:szCs w:val="20"/>
        </w:rPr>
      </w:pPr>
      <w:r w:rsidRPr="002D1AFB">
        <w:rPr>
          <w:sz w:val="20"/>
          <w:szCs w:val="20"/>
        </w:rPr>
        <w:t>(</w:t>
      </w:r>
      <w:r>
        <w:rPr>
          <w:sz w:val="20"/>
          <w:szCs w:val="20"/>
        </w:rPr>
        <w:t>data i podpis pracownika</w:t>
      </w:r>
      <w:r w:rsidRPr="002D1AFB">
        <w:rPr>
          <w:sz w:val="20"/>
          <w:szCs w:val="20"/>
        </w:rPr>
        <w:t>)</w:t>
      </w:r>
    </w:p>
    <w:p w:rsidR="00432A51" w:rsidRDefault="00432A51" w:rsidP="00432A51">
      <w:pPr>
        <w:spacing w:after="0"/>
        <w:jc w:val="right"/>
      </w:pPr>
    </w:p>
    <w:p w:rsidR="00DC50C6" w:rsidRDefault="00DC50C6" w:rsidP="001A432E"/>
    <w:p w:rsidR="009454C6" w:rsidRDefault="009454C6" w:rsidP="001A432E"/>
    <w:sectPr w:rsidR="009454C6" w:rsidSect="00D938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2112" w:rsidRDefault="00482112" w:rsidP="00F30545">
      <w:pPr>
        <w:spacing w:after="0" w:line="240" w:lineRule="auto"/>
      </w:pPr>
      <w:r>
        <w:separator/>
      </w:r>
    </w:p>
  </w:endnote>
  <w:endnote w:type="continuationSeparator" w:id="1">
    <w:p w:rsidR="00482112" w:rsidRDefault="00482112" w:rsidP="00F30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2112" w:rsidRDefault="00482112" w:rsidP="00F30545">
      <w:pPr>
        <w:spacing w:after="0" w:line="240" w:lineRule="auto"/>
      </w:pPr>
      <w:r>
        <w:separator/>
      </w:r>
    </w:p>
  </w:footnote>
  <w:footnote w:type="continuationSeparator" w:id="1">
    <w:p w:rsidR="00482112" w:rsidRDefault="00482112" w:rsidP="00F305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24543"/>
    <w:multiLevelType w:val="hybridMultilevel"/>
    <w:tmpl w:val="EAEC0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02409"/>
    <w:multiLevelType w:val="hybridMultilevel"/>
    <w:tmpl w:val="DA0477B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25F0C762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1F7D8D"/>
    <w:multiLevelType w:val="hybridMultilevel"/>
    <w:tmpl w:val="A536B0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FF2D22"/>
    <w:multiLevelType w:val="hybridMultilevel"/>
    <w:tmpl w:val="42308A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3D6AE5"/>
    <w:multiLevelType w:val="hybridMultilevel"/>
    <w:tmpl w:val="34D2DF8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5196714"/>
    <w:multiLevelType w:val="hybridMultilevel"/>
    <w:tmpl w:val="9E6E4D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93459FA"/>
    <w:multiLevelType w:val="hybridMultilevel"/>
    <w:tmpl w:val="486CAE54"/>
    <w:lvl w:ilvl="0" w:tplc="17E2A5AC">
      <w:start w:val="2"/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596942"/>
    <w:multiLevelType w:val="hybridMultilevel"/>
    <w:tmpl w:val="C64A88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D17129"/>
    <w:multiLevelType w:val="hybridMultilevel"/>
    <w:tmpl w:val="11205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7A78BB"/>
    <w:multiLevelType w:val="hybridMultilevel"/>
    <w:tmpl w:val="C2C6A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B123E9C"/>
    <w:multiLevelType w:val="hybridMultilevel"/>
    <w:tmpl w:val="7B1C62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C555FC"/>
    <w:multiLevelType w:val="hybridMultilevel"/>
    <w:tmpl w:val="51D6D9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154162"/>
    <w:multiLevelType w:val="hybridMultilevel"/>
    <w:tmpl w:val="F9D870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B631C3"/>
    <w:multiLevelType w:val="hybridMultilevel"/>
    <w:tmpl w:val="8FD0C6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2C48C3"/>
    <w:multiLevelType w:val="hybridMultilevel"/>
    <w:tmpl w:val="6D8891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153C85"/>
    <w:multiLevelType w:val="hybridMultilevel"/>
    <w:tmpl w:val="D8F82F0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F316871"/>
    <w:multiLevelType w:val="hybridMultilevel"/>
    <w:tmpl w:val="0448AECE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7CB209D2"/>
    <w:multiLevelType w:val="hybridMultilevel"/>
    <w:tmpl w:val="07B614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1"/>
  </w:num>
  <w:num w:numId="3">
    <w:abstractNumId w:val="17"/>
  </w:num>
  <w:num w:numId="4">
    <w:abstractNumId w:val="0"/>
  </w:num>
  <w:num w:numId="5">
    <w:abstractNumId w:val="12"/>
  </w:num>
  <w:num w:numId="6">
    <w:abstractNumId w:val="15"/>
  </w:num>
  <w:num w:numId="7">
    <w:abstractNumId w:val="2"/>
  </w:num>
  <w:num w:numId="8">
    <w:abstractNumId w:val="7"/>
  </w:num>
  <w:num w:numId="9">
    <w:abstractNumId w:val="6"/>
  </w:num>
  <w:num w:numId="10">
    <w:abstractNumId w:val="4"/>
  </w:num>
  <w:num w:numId="11">
    <w:abstractNumId w:val="5"/>
  </w:num>
  <w:num w:numId="12">
    <w:abstractNumId w:val="13"/>
  </w:num>
  <w:num w:numId="13">
    <w:abstractNumId w:val="1"/>
  </w:num>
  <w:num w:numId="14">
    <w:abstractNumId w:val="16"/>
  </w:num>
  <w:num w:numId="15">
    <w:abstractNumId w:val="14"/>
  </w:num>
  <w:num w:numId="16">
    <w:abstractNumId w:val="9"/>
  </w:num>
  <w:num w:numId="17">
    <w:abstractNumId w:val="10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432E"/>
    <w:rsid w:val="0001557C"/>
    <w:rsid w:val="00027639"/>
    <w:rsid w:val="00043A4D"/>
    <w:rsid w:val="001A432E"/>
    <w:rsid w:val="001A5F00"/>
    <w:rsid w:val="001C3A39"/>
    <w:rsid w:val="00273D19"/>
    <w:rsid w:val="002879E2"/>
    <w:rsid w:val="002D1AFB"/>
    <w:rsid w:val="00350A67"/>
    <w:rsid w:val="00432A51"/>
    <w:rsid w:val="00460F88"/>
    <w:rsid w:val="00482112"/>
    <w:rsid w:val="004B7F13"/>
    <w:rsid w:val="004E1F74"/>
    <w:rsid w:val="006B06B6"/>
    <w:rsid w:val="007174FF"/>
    <w:rsid w:val="007E2D8C"/>
    <w:rsid w:val="00803AAE"/>
    <w:rsid w:val="00855F51"/>
    <w:rsid w:val="009454C6"/>
    <w:rsid w:val="0099152F"/>
    <w:rsid w:val="009C0634"/>
    <w:rsid w:val="009D41FC"/>
    <w:rsid w:val="00A35472"/>
    <w:rsid w:val="00A53E93"/>
    <w:rsid w:val="00B552C0"/>
    <w:rsid w:val="00B674C8"/>
    <w:rsid w:val="00C97681"/>
    <w:rsid w:val="00CA4269"/>
    <w:rsid w:val="00CE1FEA"/>
    <w:rsid w:val="00D938DB"/>
    <w:rsid w:val="00DC50C6"/>
    <w:rsid w:val="00E42866"/>
    <w:rsid w:val="00F30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54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A432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6B06B6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3054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3054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3054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sap.sejm.gov.pl/isap.nsf/DocDetails.xsp?id=WDU2025000169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1827</Words>
  <Characters>10965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SP52</dc:creator>
  <cp:lastModifiedBy>SP52</cp:lastModifiedBy>
  <cp:revision>3</cp:revision>
  <dcterms:created xsi:type="dcterms:W3CDTF">2026-01-15T13:49:00Z</dcterms:created>
  <dcterms:modified xsi:type="dcterms:W3CDTF">2026-01-16T10:05:00Z</dcterms:modified>
</cp:coreProperties>
</file>