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7094" w14:textId="36B4031C" w:rsidR="00CF73FE" w:rsidRPr="00265240" w:rsidRDefault="00265240" w:rsidP="00265240">
      <w:pPr>
        <w:spacing w:after="160" w:line="254" w:lineRule="auto"/>
        <w:jc w:val="center"/>
        <w:rPr>
          <w:rFonts w:asciiTheme="minorHAnsi" w:eastAsiaTheme="minorHAnsi" w:hAnsiTheme="minorHAnsi" w:cstheme="minorHAnsi"/>
          <w:b/>
          <w:bCs/>
          <w:lang w:eastAsia="en-US"/>
        </w:rPr>
      </w:pPr>
      <w:r w:rsidRPr="00265240">
        <w:rPr>
          <w:rFonts w:asciiTheme="minorHAnsi" w:eastAsiaTheme="minorHAnsi" w:hAnsiTheme="minorHAnsi" w:cstheme="minorHAnsi"/>
          <w:b/>
          <w:lang w:eastAsia="en-US"/>
        </w:rPr>
        <w:t xml:space="preserve">Zarządzenie nr </w:t>
      </w:r>
      <w:r>
        <w:rPr>
          <w:rFonts w:asciiTheme="minorHAnsi" w:eastAsiaTheme="minorHAnsi" w:hAnsiTheme="minorHAnsi" w:cstheme="minorHAnsi"/>
          <w:b/>
          <w:lang w:eastAsia="en-US"/>
        </w:rPr>
        <w:t>5</w:t>
      </w:r>
      <w:r w:rsidRPr="00265240">
        <w:rPr>
          <w:rFonts w:asciiTheme="minorHAnsi" w:eastAsiaTheme="minorHAnsi" w:hAnsiTheme="minorHAnsi" w:cstheme="minorHAnsi"/>
          <w:b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lang w:eastAsia="en-US"/>
        </w:rPr>
        <w:t>3</w:t>
      </w:r>
      <w:r w:rsidRPr="00265240">
        <w:rPr>
          <w:rFonts w:asciiTheme="minorHAnsi" w:eastAsiaTheme="minorHAnsi" w:hAnsiTheme="minorHAnsi" w:cstheme="minorHAnsi"/>
          <w:b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lang w:eastAsia="en-US"/>
        </w:rPr>
        <w:t>4</w:t>
      </w:r>
      <w:r w:rsidRPr="00265240">
        <w:rPr>
          <w:rFonts w:asciiTheme="minorHAnsi" w:eastAsiaTheme="minorHAnsi" w:hAnsiTheme="minorHAnsi" w:cstheme="minorHAnsi"/>
          <w:b/>
          <w:lang w:eastAsia="en-US"/>
        </w:rPr>
        <w:br/>
        <w:t>Dyrektora Szkoły Podstawowej nr 26 im. Tadeusza Kościuszki</w:t>
      </w:r>
      <w:r w:rsidRPr="00265240">
        <w:rPr>
          <w:rFonts w:asciiTheme="minorHAnsi" w:eastAsiaTheme="minorHAnsi" w:hAnsiTheme="minorHAnsi" w:cstheme="minorHAnsi"/>
          <w:b/>
          <w:lang w:eastAsia="en-US"/>
        </w:rPr>
        <w:br/>
        <w:t xml:space="preserve">z dnia </w:t>
      </w:r>
      <w:r>
        <w:rPr>
          <w:rFonts w:asciiTheme="minorHAnsi" w:eastAsiaTheme="minorHAnsi" w:hAnsiTheme="minorHAnsi" w:cstheme="minorHAnsi"/>
          <w:b/>
          <w:lang w:eastAsia="en-US"/>
        </w:rPr>
        <w:t>1</w:t>
      </w:r>
      <w:r w:rsidRPr="00265240">
        <w:rPr>
          <w:rFonts w:asciiTheme="minorHAnsi" w:eastAsiaTheme="minorHAnsi" w:hAnsiTheme="minorHAnsi" w:cstheme="minorHAnsi"/>
          <w:b/>
          <w:lang w:eastAsia="en-US"/>
        </w:rPr>
        <w:t xml:space="preserve">6 </w:t>
      </w:r>
      <w:r>
        <w:rPr>
          <w:rFonts w:asciiTheme="minorHAnsi" w:eastAsiaTheme="minorHAnsi" w:hAnsiTheme="minorHAnsi" w:cstheme="minorHAnsi"/>
          <w:b/>
          <w:lang w:eastAsia="en-US"/>
        </w:rPr>
        <w:t>listopada</w:t>
      </w:r>
      <w:r w:rsidRPr="00265240">
        <w:rPr>
          <w:rFonts w:asciiTheme="minorHAnsi" w:eastAsiaTheme="minorHAnsi" w:hAnsiTheme="minorHAnsi" w:cstheme="minorHAnsi"/>
          <w:b/>
          <w:lang w:eastAsia="en-US"/>
        </w:rPr>
        <w:t xml:space="preserve"> 202</w:t>
      </w:r>
      <w:r>
        <w:rPr>
          <w:rFonts w:asciiTheme="minorHAnsi" w:eastAsiaTheme="minorHAnsi" w:hAnsiTheme="minorHAnsi" w:cstheme="minorHAnsi"/>
          <w:b/>
          <w:lang w:eastAsia="en-US"/>
        </w:rPr>
        <w:t>3</w:t>
      </w:r>
      <w:r w:rsidRPr="00265240">
        <w:rPr>
          <w:rFonts w:asciiTheme="minorHAnsi" w:eastAsiaTheme="minorHAnsi" w:hAnsiTheme="minorHAnsi" w:cstheme="minorHAnsi"/>
          <w:b/>
          <w:lang w:eastAsia="en-US"/>
        </w:rPr>
        <w:t xml:space="preserve"> r.</w:t>
      </w:r>
      <w:r w:rsidRPr="00265240">
        <w:rPr>
          <w:rFonts w:asciiTheme="minorHAnsi" w:eastAsiaTheme="minorHAnsi" w:hAnsiTheme="minorHAnsi" w:cstheme="minorHAnsi"/>
          <w:b/>
          <w:lang w:eastAsia="en-US"/>
        </w:rPr>
        <w:br/>
      </w:r>
      <w:r w:rsidRPr="00265240">
        <w:rPr>
          <w:rFonts w:asciiTheme="minorHAnsi" w:eastAsiaTheme="minorHAnsi" w:hAnsiTheme="minorHAnsi" w:cstheme="minorHAnsi"/>
          <w:b/>
          <w:bCs/>
          <w:lang w:eastAsia="en-US"/>
        </w:rPr>
        <w:t xml:space="preserve">w sprawie </w:t>
      </w:r>
      <w:r w:rsidR="00CF73FE" w:rsidRPr="00265240">
        <w:rPr>
          <w:rFonts w:asciiTheme="minorHAnsi" w:hAnsiTheme="minorHAnsi" w:cstheme="minorHAnsi"/>
          <w:b/>
          <w:bCs/>
        </w:rPr>
        <w:t>powołania zespołu powypadkowego w celu ustalenia okoliczności i przyczyn wypadku i sporządzenia protokołu powypadkowego</w:t>
      </w:r>
    </w:p>
    <w:p w14:paraId="3985D294" w14:textId="77777777" w:rsidR="00CF73FE" w:rsidRPr="00CF73FE" w:rsidRDefault="00CF73FE" w:rsidP="009C7B50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DEC587F" w14:textId="4BDE250B" w:rsidR="00CF73FE" w:rsidRPr="00265240" w:rsidRDefault="00CF73FE" w:rsidP="009C7B50">
      <w:pPr>
        <w:spacing w:line="276" w:lineRule="auto"/>
        <w:rPr>
          <w:rFonts w:asciiTheme="minorHAnsi" w:hAnsiTheme="minorHAnsi" w:cstheme="minorHAnsi"/>
        </w:rPr>
      </w:pPr>
      <w:r w:rsidRPr="00265240">
        <w:rPr>
          <w:rFonts w:asciiTheme="minorHAnsi" w:hAnsiTheme="minorHAnsi" w:cstheme="minorHAnsi"/>
        </w:rPr>
        <w:t>Na podstawie art. 234 ustawy z dnia 26 czerwca 1974r. Kodeks pracy (j.t. Dz.U. z 2020 r. poz. 1320) oraz § 4 Rozporządzenia Rady Ministrów z dnia 1 lipca 2009 r. w sprawie ustalania okoliczności i przyczyn wypadków przy pracy (Dz.U. z 2009 r. poz. 870).</w:t>
      </w:r>
    </w:p>
    <w:p w14:paraId="17931C84" w14:textId="77777777" w:rsidR="00CF73FE" w:rsidRPr="00265240" w:rsidRDefault="00CF73FE" w:rsidP="00265240">
      <w:pPr>
        <w:spacing w:line="276" w:lineRule="auto"/>
        <w:ind w:left="4111"/>
        <w:rPr>
          <w:rFonts w:asciiTheme="minorHAnsi" w:hAnsiTheme="minorHAnsi" w:cstheme="minorHAnsi"/>
          <w:bCs/>
        </w:rPr>
      </w:pPr>
      <w:r w:rsidRPr="00265240">
        <w:rPr>
          <w:rFonts w:asciiTheme="minorHAnsi" w:hAnsiTheme="minorHAnsi" w:cstheme="minorHAnsi"/>
          <w:bCs/>
        </w:rPr>
        <w:t>§ 1</w:t>
      </w:r>
    </w:p>
    <w:p w14:paraId="01B9BE49" w14:textId="77777777" w:rsidR="00CF73FE" w:rsidRPr="00265240" w:rsidRDefault="00CF73FE" w:rsidP="009C7B50">
      <w:pPr>
        <w:spacing w:line="276" w:lineRule="auto"/>
        <w:rPr>
          <w:rFonts w:asciiTheme="minorHAnsi" w:hAnsiTheme="minorHAnsi" w:cstheme="minorHAnsi"/>
          <w:bCs/>
        </w:rPr>
      </w:pPr>
      <w:r w:rsidRPr="00265240">
        <w:rPr>
          <w:rFonts w:asciiTheme="minorHAnsi" w:hAnsiTheme="minorHAnsi" w:cstheme="minorHAnsi"/>
          <w:bCs/>
        </w:rPr>
        <w:t xml:space="preserve">W związku z zawiadomieniem o wypadku, któremu uległ pracownik Szkoły </w:t>
      </w:r>
      <w:r w:rsidRPr="00265240">
        <w:rPr>
          <w:rFonts w:asciiTheme="minorHAnsi" w:eastAsia="Calibri" w:hAnsiTheme="minorHAnsi" w:cstheme="minorHAnsi"/>
        </w:rPr>
        <w:t>Podstawowej nr 26 im. Tadeusza Kościuszki</w:t>
      </w:r>
      <w:r w:rsidRPr="00265240">
        <w:rPr>
          <w:rFonts w:asciiTheme="minorHAnsi" w:hAnsiTheme="minorHAnsi" w:cstheme="minorHAnsi"/>
          <w:bCs/>
        </w:rPr>
        <w:t xml:space="preserve"> powołuje zespół powypadkowy do ustalenia okoliczności i przyczyn wypadków, zwany dalej zespołem, w następującym składzie:</w:t>
      </w:r>
    </w:p>
    <w:p w14:paraId="4DC5B130" w14:textId="77777777" w:rsidR="00CF73FE" w:rsidRPr="00265240" w:rsidRDefault="00CF73FE" w:rsidP="009C7B50">
      <w:pPr>
        <w:numPr>
          <w:ilvl w:val="0"/>
          <w:numId w:val="1"/>
        </w:numPr>
        <w:spacing w:after="160" w:line="276" w:lineRule="auto"/>
        <w:ind w:left="567" w:hanging="283"/>
        <w:contextualSpacing/>
        <w:rPr>
          <w:rFonts w:asciiTheme="minorHAnsi" w:eastAsia="Calibri" w:hAnsiTheme="minorHAnsi" w:cstheme="minorHAnsi"/>
          <w:lang w:eastAsia="en-US"/>
        </w:rPr>
      </w:pPr>
      <w:r w:rsidRPr="00265240">
        <w:rPr>
          <w:rFonts w:asciiTheme="minorHAnsi" w:eastAsia="Calibri" w:hAnsiTheme="minorHAnsi" w:cstheme="minorHAnsi"/>
          <w:lang w:eastAsia="en-US"/>
        </w:rPr>
        <w:t xml:space="preserve">Magdalena Wilczyńska - specjalista ds. BHP, </w:t>
      </w:r>
    </w:p>
    <w:p w14:paraId="342B60E6" w14:textId="77777777" w:rsidR="00CF73FE" w:rsidRPr="00265240" w:rsidRDefault="00CF73FE" w:rsidP="009C7B50">
      <w:pPr>
        <w:numPr>
          <w:ilvl w:val="0"/>
          <w:numId w:val="1"/>
        </w:numPr>
        <w:spacing w:after="160" w:line="276" w:lineRule="auto"/>
        <w:ind w:left="567" w:hanging="283"/>
        <w:contextualSpacing/>
        <w:rPr>
          <w:rFonts w:asciiTheme="minorHAnsi" w:eastAsia="Calibri" w:hAnsiTheme="minorHAnsi" w:cstheme="minorHAnsi"/>
          <w:lang w:eastAsia="en-US"/>
        </w:rPr>
      </w:pPr>
      <w:r w:rsidRPr="00265240">
        <w:rPr>
          <w:rFonts w:asciiTheme="minorHAnsi" w:eastAsia="Calibri" w:hAnsiTheme="minorHAnsi" w:cstheme="minorHAnsi"/>
          <w:lang w:eastAsia="en-US"/>
        </w:rPr>
        <w:t>Agnieszka Urbańczyk - społeczny inspektor pracy- (pedagog).</w:t>
      </w:r>
    </w:p>
    <w:p w14:paraId="7F311597" w14:textId="77777777" w:rsidR="00CF73FE" w:rsidRPr="00265240" w:rsidRDefault="00CF73FE" w:rsidP="00265240">
      <w:pPr>
        <w:pStyle w:val="Normalnywcity"/>
        <w:spacing w:line="276" w:lineRule="auto"/>
        <w:ind w:left="4111" w:firstLine="0"/>
        <w:jc w:val="left"/>
        <w:rPr>
          <w:rFonts w:asciiTheme="minorHAnsi" w:hAnsiTheme="minorHAnsi" w:cstheme="minorHAnsi"/>
          <w:szCs w:val="24"/>
        </w:rPr>
      </w:pPr>
      <w:bookmarkStart w:id="0" w:name="_Hlk68769909"/>
      <w:r w:rsidRPr="00265240">
        <w:rPr>
          <w:rFonts w:asciiTheme="minorHAnsi" w:hAnsiTheme="minorHAnsi" w:cstheme="minorHAnsi"/>
          <w:szCs w:val="24"/>
        </w:rPr>
        <w:t>§ 2</w:t>
      </w:r>
      <w:bookmarkEnd w:id="0"/>
    </w:p>
    <w:p w14:paraId="19165159" w14:textId="77777777" w:rsidR="00CF73FE" w:rsidRPr="00265240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083B70D1" w14:textId="77777777" w:rsidR="00CF73FE" w:rsidRPr="00265240" w:rsidRDefault="00CF73FE" w:rsidP="00265240">
      <w:pPr>
        <w:pStyle w:val="Normalnywcity"/>
        <w:spacing w:line="276" w:lineRule="auto"/>
        <w:ind w:left="4111"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§ 3</w:t>
      </w:r>
    </w:p>
    <w:p w14:paraId="6B63BF37" w14:textId="77777777" w:rsidR="00CF73FE" w:rsidRPr="00265240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Zadania zespołu powypadkowego:</w:t>
      </w:r>
    </w:p>
    <w:p w14:paraId="6CAB9125" w14:textId="77777777" w:rsidR="00CF73FE" w:rsidRPr="00265240" w:rsidRDefault="00CF73FE" w:rsidP="00265240">
      <w:pPr>
        <w:pStyle w:val="Normalnywcity"/>
        <w:numPr>
          <w:ilvl w:val="0"/>
          <w:numId w:val="3"/>
        </w:numPr>
        <w:spacing w:line="276" w:lineRule="auto"/>
        <w:ind w:left="426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dokładnie i rzetelne ustalić okoliczności i przyczyny wypadku,</w:t>
      </w:r>
    </w:p>
    <w:p w14:paraId="0CEC3580" w14:textId="77777777" w:rsidR="00CF73FE" w:rsidRPr="00265240" w:rsidRDefault="00CF73FE" w:rsidP="00265240">
      <w:pPr>
        <w:pStyle w:val="Normalnywcity"/>
        <w:numPr>
          <w:ilvl w:val="0"/>
          <w:numId w:val="3"/>
        </w:numPr>
        <w:spacing w:line="276" w:lineRule="auto"/>
        <w:ind w:left="426"/>
        <w:jc w:val="left"/>
        <w:rPr>
          <w:rFonts w:asciiTheme="minorHAnsi" w:hAnsiTheme="minorHAnsi" w:cstheme="minorHAnsi"/>
          <w:strike/>
          <w:szCs w:val="24"/>
        </w:rPr>
      </w:pPr>
      <w:r w:rsidRPr="00265240">
        <w:rPr>
          <w:rFonts w:asciiTheme="minorHAnsi" w:hAnsiTheme="minorHAnsi" w:cstheme="minorHAnsi"/>
          <w:szCs w:val="24"/>
        </w:rPr>
        <w:t>dokonać prawnej kwalifikacji wypadku,</w:t>
      </w:r>
    </w:p>
    <w:p w14:paraId="5CCD291E" w14:textId="77777777" w:rsidR="00CF73FE" w:rsidRPr="00265240" w:rsidRDefault="00CF73FE" w:rsidP="00265240">
      <w:pPr>
        <w:pStyle w:val="Normalnywcity"/>
        <w:numPr>
          <w:ilvl w:val="0"/>
          <w:numId w:val="3"/>
        </w:numPr>
        <w:spacing w:line="276" w:lineRule="auto"/>
        <w:ind w:left="426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 xml:space="preserve">sporządzić protokół powypadkowy nie później niż w terminie 14 dni od dnia uzyskania   zawiadomienia o wypadku. </w:t>
      </w:r>
    </w:p>
    <w:p w14:paraId="45AF57E3" w14:textId="77777777" w:rsidR="00CF73FE" w:rsidRPr="00265240" w:rsidRDefault="00CF73FE" w:rsidP="00265240">
      <w:pPr>
        <w:pStyle w:val="Normalnywcity"/>
        <w:spacing w:line="276" w:lineRule="auto"/>
        <w:ind w:left="4111"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§ 4</w:t>
      </w:r>
    </w:p>
    <w:p w14:paraId="72CB8032" w14:textId="77777777" w:rsidR="00CF73FE" w:rsidRPr="00265240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0401EB1D" w14:textId="77777777" w:rsidR="00CF73FE" w:rsidRPr="00265240" w:rsidRDefault="00CF73FE" w:rsidP="00265240">
      <w:pPr>
        <w:pStyle w:val="Normalnywcity"/>
        <w:spacing w:line="276" w:lineRule="auto"/>
        <w:ind w:left="4111"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§ 5</w:t>
      </w:r>
    </w:p>
    <w:p w14:paraId="58A56F35" w14:textId="77777777" w:rsidR="00CF73FE" w:rsidRPr="00265240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 xml:space="preserve">W sprawach nieuregulowanych niniejszym zarządzeniem w zakresie ustalania okoliczności </w:t>
      </w:r>
    </w:p>
    <w:p w14:paraId="5DA81C85" w14:textId="77777777" w:rsidR="00CF73FE" w:rsidRPr="00265240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i przyczyn wypadków stosuje się przepisy zawarte w Rozporządzeniu Rady Ministrów z dnia 1 lipca 2009 r. w sprawie ustalania okoliczności i przyczyn wypadków przy pracy (Dz.U. z 2009 r. poz. 870).</w:t>
      </w:r>
    </w:p>
    <w:p w14:paraId="155AF31C" w14:textId="77777777" w:rsidR="00CF73FE" w:rsidRPr="00265240" w:rsidRDefault="00CF73FE" w:rsidP="00265240">
      <w:pPr>
        <w:pStyle w:val="Normalnywcity"/>
        <w:spacing w:line="276" w:lineRule="auto"/>
        <w:ind w:left="4253"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§ 6</w:t>
      </w:r>
    </w:p>
    <w:p w14:paraId="5D2D3603" w14:textId="77777777" w:rsidR="00CF73FE" w:rsidRDefault="00CF73FE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  <w:r w:rsidRPr="00265240">
        <w:rPr>
          <w:rFonts w:asciiTheme="minorHAnsi" w:hAnsiTheme="minorHAnsi" w:cstheme="minorHAnsi"/>
          <w:szCs w:val="24"/>
        </w:rPr>
        <w:t>Zarządzenie wchodzi w życie z dniem podpisania.</w:t>
      </w:r>
    </w:p>
    <w:p w14:paraId="29501084" w14:textId="77777777" w:rsidR="00265240" w:rsidRDefault="00265240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</w:p>
    <w:p w14:paraId="49AC6983" w14:textId="77777777" w:rsidR="00265240" w:rsidRDefault="00265240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</w:p>
    <w:p w14:paraId="426E1DDB" w14:textId="77777777" w:rsidR="00265240" w:rsidRPr="00265240" w:rsidRDefault="00265240" w:rsidP="009C7B50">
      <w:pPr>
        <w:pStyle w:val="Normalnywcity"/>
        <w:spacing w:line="276" w:lineRule="auto"/>
        <w:ind w:firstLine="0"/>
        <w:jc w:val="left"/>
        <w:rPr>
          <w:rFonts w:asciiTheme="minorHAnsi" w:hAnsiTheme="minorHAnsi" w:cstheme="minorHAnsi"/>
          <w:szCs w:val="24"/>
        </w:rPr>
      </w:pPr>
    </w:p>
    <w:p w14:paraId="267B4263" w14:textId="77777777" w:rsidR="00265240" w:rsidRPr="00265240" w:rsidRDefault="00265240" w:rsidP="00265240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265240">
        <w:rPr>
          <w:rFonts w:ascii="Calibri" w:eastAsiaTheme="minorHAnsi" w:hAnsi="Calibri" w:cs="Calibri"/>
        </w:rPr>
        <w:lastRenderedPageBreak/>
        <w:t>(-)</w:t>
      </w:r>
      <w:r w:rsidRPr="00265240">
        <w:rPr>
          <w:rFonts w:asciiTheme="minorHAnsi" w:eastAsiaTheme="minorHAnsi" w:hAnsiTheme="minorHAnsi" w:cstheme="minorHAnsi"/>
          <w:iCs/>
          <w:lang w:eastAsia="en-US"/>
        </w:rPr>
        <w:t xml:space="preserve"> Katarzyna Drogosz</w:t>
      </w:r>
    </w:p>
    <w:p w14:paraId="61AE9E30" w14:textId="77777777" w:rsidR="00265240" w:rsidRPr="00265240" w:rsidRDefault="00265240" w:rsidP="00265240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265240">
        <w:rPr>
          <w:rFonts w:asciiTheme="minorHAnsi" w:eastAsiaTheme="minorHAnsi" w:hAnsiTheme="minorHAnsi" w:cstheme="minorHAnsi"/>
          <w:iCs/>
          <w:lang w:eastAsia="en-US"/>
        </w:rPr>
        <w:t>Dyrektor Szkoły Podstawowej nr 26</w:t>
      </w:r>
    </w:p>
    <w:p w14:paraId="02F7898F" w14:textId="77777777" w:rsidR="00265240" w:rsidRPr="00265240" w:rsidRDefault="00265240" w:rsidP="00265240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265240">
        <w:rPr>
          <w:rFonts w:asciiTheme="minorHAnsi" w:eastAsiaTheme="minorHAnsi" w:hAnsiTheme="minorHAnsi" w:cstheme="minorHAnsi"/>
          <w:iCs/>
          <w:lang w:eastAsia="en-US"/>
        </w:rPr>
        <w:t>im. T. Kościuszki w Częstochowie</w:t>
      </w:r>
    </w:p>
    <w:p w14:paraId="2405F431" w14:textId="7C5AA493" w:rsidR="000F6287" w:rsidRPr="00CF73FE" w:rsidRDefault="000F6287" w:rsidP="009C7B50">
      <w:pPr>
        <w:pStyle w:val="Normalnywcity"/>
        <w:spacing w:line="276" w:lineRule="auto"/>
        <w:ind w:left="6300" w:firstLine="0"/>
        <w:jc w:val="left"/>
        <w:rPr>
          <w:rFonts w:asciiTheme="minorHAnsi" w:hAnsiTheme="minorHAnsi" w:cstheme="minorHAnsi"/>
          <w:sz w:val="22"/>
          <w:szCs w:val="22"/>
        </w:rPr>
      </w:pPr>
    </w:p>
    <w:sectPr w:rsidR="000F6287" w:rsidRPr="00CF73FE" w:rsidSect="00F30527">
      <w:headerReference w:type="default" r:id="rId7"/>
      <w:pgSz w:w="11906" w:h="16838"/>
      <w:pgMar w:top="1276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EDB04" w14:textId="77777777" w:rsidR="00CC2C38" w:rsidRDefault="00CC2C38">
      <w:r>
        <w:separator/>
      </w:r>
    </w:p>
  </w:endnote>
  <w:endnote w:type="continuationSeparator" w:id="0">
    <w:p w14:paraId="0F57CCE4" w14:textId="77777777" w:rsidR="00CC2C38" w:rsidRDefault="00CC2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3AD43" w14:textId="77777777" w:rsidR="00CC2C38" w:rsidRDefault="00CC2C38">
      <w:r>
        <w:separator/>
      </w:r>
    </w:p>
  </w:footnote>
  <w:footnote w:type="continuationSeparator" w:id="0">
    <w:p w14:paraId="708C9F95" w14:textId="77777777" w:rsidR="00CC2C38" w:rsidRDefault="00CC2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FC4DA" w14:textId="77777777" w:rsidR="00000000" w:rsidRDefault="00000000" w:rsidP="00F3052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D4A7D"/>
    <w:multiLevelType w:val="hybridMultilevel"/>
    <w:tmpl w:val="A9A8FDA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839471102">
    <w:abstractNumId w:val="2"/>
  </w:num>
  <w:num w:numId="2" w16cid:durableId="1805849571">
    <w:abstractNumId w:val="0"/>
  </w:num>
  <w:num w:numId="3" w16cid:durableId="2139177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1E"/>
    <w:rsid w:val="000F6287"/>
    <w:rsid w:val="00224E5F"/>
    <w:rsid w:val="00265240"/>
    <w:rsid w:val="00485B82"/>
    <w:rsid w:val="009C7B50"/>
    <w:rsid w:val="00B81CFA"/>
    <w:rsid w:val="00CC2C38"/>
    <w:rsid w:val="00CF73FE"/>
    <w:rsid w:val="00E44B22"/>
    <w:rsid w:val="00F4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C5CBD"/>
  <w15:chartTrackingRefBased/>
  <w15:docId w15:val="{D107D6AF-C06E-456F-8DA0-76CB96E17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7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CF73F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CF73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F73F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6</cp:revision>
  <dcterms:created xsi:type="dcterms:W3CDTF">2025-11-23T14:32:00Z</dcterms:created>
  <dcterms:modified xsi:type="dcterms:W3CDTF">2026-02-02T18:41:00Z</dcterms:modified>
</cp:coreProperties>
</file>