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4C6" w:rsidRDefault="00F714C6" w:rsidP="00F714C6">
      <w:pPr>
        <w:jc w:val="center"/>
        <w:rPr>
          <w:b/>
          <w:bCs/>
          <w:sz w:val="28"/>
          <w:szCs w:val="28"/>
        </w:rPr>
      </w:pPr>
      <w:bookmarkStart w:id="0" w:name="_Hlk223076882"/>
      <w:r w:rsidRPr="00345AF6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5/2026</w:t>
      </w:r>
    </w:p>
    <w:p w:rsidR="00F714C6" w:rsidRDefault="00F714C6" w:rsidP="00F714C6">
      <w:pPr>
        <w:jc w:val="center"/>
        <w:rPr>
          <w:b/>
          <w:bCs/>
          <w:sz w:val="28"/>
          <w:szCs w:val="28"/>
        </w:rPr>
      </w:pPr>
    </w:p>
    <w:p w:rsidR="00F714C6" w:rsidRPr="00345AF6" w:rsidRDefault="00F714C6" w:rsidP="00F714C6">
      <w:pPr>
        <w:jc w:val="center"/>
        <w:rPr>
          <w:b/>
          <w:bCs/>
          <w:sz w:val="28"/>
          <w:szCs w:val="28"/>
        </w:rPr>
      </w:pPr>
    </w:p>
    <w:p w:rsidR="00F714C6" w:rsidRDefault="00F714C6" w:rsidP="00F714C6">
      <w:pPr>
        <w:jc w:val="center"/>
        <w:rPr>
          <w:b/>
          <w:bCs/>
        </w:rPr>
      </w:pPr>
      <w:r w:rsidRPr="00876B20">
        <w:rPr>
          <w:b/>
          <w:bCs/>
        </w:rPr>
        <w:t>Dyrektora Specjalnego Ośrodka Szkolno-Wychowawczego nr 1 w Częstochowie</w:t>
      </w:r>
      <w:r w:rsidRPr="00876B20">
        <w:rPr>
          <w:b/>
          <w:bCs/>
        </w:rPr>
        <w:br/>
        <w:t xml:space="preserve"> z dnia </w:t>
      </w:r>
      <w:r>
        <w:rPr>
          <w:b/>
          <w:bCs/>
        </w:rPr>
        <w:t xml:space="preserve">31 marca </w:t>
      </w:r>
      <w:r w:rsidRPr="00876B20">
        <w:rPr>
          <w:b/>
          <w:bCs/>
        </w:rPr>
        <w:t>202</w:t>
      </w:r>
      <w:r>
        <w:rPr>
          <w:b/>
          <w:bCs/>
        </w:rPr>
        <w:t>6</w:t>
      </w:r>
      <w:r w:rsidRPr="00876B20">
        <w:rPr>
          <w:b/>
          <w:bCs/>
        </w:rPr>
        <w:t xml:space="preserve"> r.</w:t>
      </w:r>
    </w:p>
    <w:p w:rsidR="00F714C6" w:rsidRPr="00876B20" w:rsidRDefault="00F714C6" w:rsidP="00F714C6">
      <w:pPr>
        <w:jc w:val="center"/>
        <w:rPr>
          <w:b/>
          <w:bCs/>
        </w:rPr>
      </w:pPr>
    </w:p>
    <w:p w:rsidR="00F714C6" w:rsidRDefault="00F714C6" w:rsidP="00F714C6">
      <w:pPr>
        <w:jc w:val="center"/>
        <w:rPr>
          <w:b/>
        </w:rPr>
      </w:pPr>
      <w:r w:rsidRPr="00FF16F7">
        <w:rPr>
          <w:b/>
        </w:rPr>
        <w:t>w sprawie</w:t>
      </w:r>
      <w:r>
        <w:rPr>
          <w:b/>
        </w:rPr>
        <w:t>:likwidacji kasy oraz anulowania instrukcji kasowej</w:t>
      </w:r>
    </w:p>
    <w:p w:rsidR="00F714C6" w:rsidRDefault="00F714C6" w:rsidP="00F714C6">
      <w:pPr>
        <w:jc w:val="center"/>
        <w:rPr>
          <w:b/>
        </w:rPr>
      </w:pPr>
    </w:p>
    <w:p w:rsidR="00F714C6" w:rsidRDefault="00F714C6" w:rsidP="00F714C6">
      <w:pPr>
        <w:jc w:val="both"/>
      </w:pPr>
      <w:r w:rsidRPr="002350A0">
        <w:t>Na podstawie art.</w:t>
      </w:r>
      <w:r>
        <w:t xml:space="preserve"> 10 ust. 2 ustawy z 29 września 1994 roku o rachunkowości (tekst jednolity Dz. U. z 2017 r. poz. 2342), ustawy o finansach publicznych z dnia 27 sierpnia 2009 r. (tekst jednolity Dz. U. z 2017 r. poz. 2077) oraz Polityki Rachunkowości Szkoły</w:t>
      </w:r>
    </w:p>
    <w:p w:rsidR="00F714C6" w:rsidRPr="002350A0" w:rsidRDefault="00F714C6" w:rsidP="00F714C6">
      <w:pPr>
        <w:jc w:val="both"/>
      </w:pPr>
      <w:r>
        <w:t>zarządza się, co następuje:</w:t>
      </w:r>
    </w:p>
    <w:bookmarkEnd w:id="0"/>
    <w:p w:rsidR="00F714C6" w:rsidRDefault="00F714C6" w:rsidP="009B3F53">
      <w:pPr>
        <w:jc w:val="center"/>
        <w:rPr>
          <w:b/>
        </w:rPr>
      </w:pPr>
    </w:p>
    <w:p w:rsidR="009B3F53" w:rsidRDefault="009B3F53" w:rsidP="009B3F53">
      <w:pPr>
        <w:jc w:val="center"/>
      </w:pPr>
      <w:r>
        <w:t>§ 1</w:t>
      </w:r>
    </w:p>
    <w:p w:rsidR="009B3F53" w:rsidRDefault="009B3F53" w:rsidP="009B3F53">
      <w:pPr>
        <w:pStyle w:val="Akapitzlist"/>
        <w:numPr>
          <w:ilvl w:val="0"/>
          <w:numId w:val="1"/>
        </w:numPr>
        <w:jc w:val="both"/>
      </w:pPr>
      <w:r>
        <w:t xml:space="preserve">Z dniem </w:t>
      </w:r>
      <w:r w:rsidR="00F714C6">
        <w:t>1kwietnia</w:t>
      </w:r>
      <w:r>
        <w:t xml:space="preserve"> 202</w:t>
      </w:r>
      <w:r w:rsidR="00F714C6">
        <w:t xml:space="preserve">6 </w:t>
      </w:r>
      <w:r>
        <w:t>roku ulega likwidacji kasa S</w:t>
      </w:r>
      <w:r w:rsidR="00F714C6">
        <w:t xml:space="preserve">pecjalnego Ośrodka Szkolno-Wychowawczego nr 1 </w:t>
      </w:r>
      <w:r>
        <w:t>w Częstochowie.</w:t>
      </w:r>
    </w:p>
    <w:p w:rsidR="00F714C6" w:rsidRDefault="00F714C6" w:rsidP="00F714C6">
      <w:pPr>
        <w:pStyle w:val="Akapitzlist"/>
        <w:jc w:val="both"/>
      </w:pPr>
    </w:p>
    <w:p w:rsidR="009B3F53" w:rsidRDefault="009B3F53" w:rsidP="009B3F53">
      <w:pPr>
        <w:pStyle w:val="Akapitzlist"/>
        <w:numPr>
          <w:ilvl w:val="0"/>
          <w:numId w:val="1"/>
        </w:numPr>
        <w:jc w:val="both"/>
      </w:pPr>
      <w:r>
        <w:t>Traci moc Instrukcja kasowa wprowadzona na podstawie</w:t>
      </w:r>
      <w:r w:rsidRPr="00132E15">
        <w:t xml:space="preserve"> Zarządzenia Dyrek</w:t>
      </w:r>
      <w:r w:rsidR="00F714C6">
        <w:t>tora</w:t>
      </w:r>
      <w:r>
        <w:t>.</w:t>
      </w:r>
    </w:p>
    <w:p w:rsidR="009B3F53" w:rsidRDefault="009B3F53" w:rsidP="009B3F53">
      <w:pPr>
        <w:jc w:val="center"/>
      </w:pPr>
      <w:r>
        <w:t>§ 2</w:t>
      </w:r>
    </w:p>
    <w:p w:rsidR="009B3F53" w:rsidRDefault="009B3F53" w:rsidP="009B3F53">
      <w:r>
        <w:t>Nadzór nad zarządzeniem sprawuje Dyrektor S</w:t>
      </w:r>
      <w:r w:rsidR="00F714C6">
        <w:t>pecjalnego Ośrodka Szkolno-Wychowawczego nr 1</w:t>
      </w:r>
    </w:p>
    <w:p w:rsidR="009B3F53" w:rsidRDefault="009B3F53" w:rsidP="009B3F53">
      <w:r>
        <w:t>w Częstochowie.</w:t>
      </w:r>
    </w:p>
    <w:p w:rsidR="009B3F53" w:rsidRDefault="009B3F53" w:rsidP="009B3F53">
      <w:pPr>
        <w:jc w:val="center"/>
      </w:pPr>
      <w:r>
        <w:t>§ 3</w:t>
      </w:r>
    </w:p>
    <w:p w:rsidR="009B3F53" w:rsidRDefault="009B3F53" w:rsidP="009B3F53">
      <w:r>
        <w:t>Zarządzenie wchodzi w życie z dniem podpisania.</w:t>
      </w:r>
    </w:p>
    <w:p w:rsidR="009B3F53" w:rsidRDefault="009B3F53" w:rsidP="009B3F53"/>
    <w:p w:rsidR="009B3F53" w:rsidRDefault="009B3F53"/>
    <w:sectPr w:rsidR="009B3F53" w:rsidSect="00842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108CE"/>
    <w:multiLevelType w:val="hybridMultilevel"/>
    <w:tmpl w:val="FF9A5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3F53"/>
    <w:rsid w:val="00393A22"/>
    <w:rsid w:val="00842EFA"/>
    <w:rsid w:val="00845F3C"/>
    <w:rsid w:val="009B3F53"/>
    <w:rsid w:val="00F71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F53"/>
    <w:pPr>
      <w:spacing w:line="259" w:lineRule="auto"/>
    </w:pPr>
    <w:rPr>
      <w:kern w:val="0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3F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3F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3F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3F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3F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3F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3F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3F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3F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3F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3F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3F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3F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3F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3F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3F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3F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3F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3F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3F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3F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3F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3F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3F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3F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3F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3F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3F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3F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Galle</dc:creator>
  <cp:lastModifiedBy>Admin</cp:lastModifiedBy>
  <cp:revision>2</cp:revision>
  <cp:lastPrinted>2026-02-27T12:03:00Z</cp:lastPrinted>
  <dcterms:created xsi:type="dcterms:W3CDTF">2026-04-22T11:34:00Z</dcterms:created>
  <dcterms:modified xsi:type="dcterms:W3CDTF">2026-04-22T11:34:00Z</dcterms:modified>
</cp:coreProperties>
</file>