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E75" w:rsidRDefault="00964E75" w:rsidP="00964E75">
      <w:pPr>
        <w:jc w:val="center"/>
        <w:rPr>
          <w:rFonts w:ascii="Tahoma" w:hAnsi="Tahoma" w:cs="Tahoma"/>
          <w:b/>
          <w:sz w:val="20"/>
          <w:szCs w:val="20"/>
        </w:rPr>
      </w:pPr>
    </w:p>
    <w:p w:rsidR="00964E75" w:rsidRPr="00964E75" w:rsidRDefault="00964E75" w:rsidP="00964E75">
      <w:pPr>
        <w:jc w:val="center"/>
        <w:rPr>
          <w:rFonts w:ascii="Tahoma" w:hAnsi="Tahoma" w:cs="Tahoma"/>
          <w:b/>
          <w:sz w:val="20"/>
          <w:szCs w:val="20"/>
        </w:rPr>
      </w:pPr>
    </w:p>
    <w:p w:rsidR="00964E75" w:rsidRPr="00964E75" w:rsidRDefault="00964E75" w:rsidP="00964E75">
      <w:pPr>
        <w:jc w:val="center"/>
        <w:rPr>
          <w:rFonts w:ascii="Tahoma" w:hAnsi="Tahoma" w:cs="Tahoma"/>
          <w:b/>
          <w:sz w:val="20"/>
          <w:szCs w:val="20"/>
        </w:rPr>
      </w:pPr>
      <w:r w:rsidRPr="00964E75">
        <w:rPr>
          <w:rFonts w:ascii="Tahoma" w:hAnsi="Tahoma" w:cs="Tahoma"/>
          <w:b/>
          <w:sz w:val="20"/>
          <w:szCs w:val="20"/>
        </w:rPr>
        <w:t>ZARZĄDZENIE NR 3/2024</w:t>
      </w:r>
    </w:p>
    <w:p w:rsidR="00964E75" w:rsidRPr="00964E75" w:rsidRDefault="00964E75" w:rsidP="00964E75">
      <w:pPr>
        <w:jc w:val="center"/>
        <w:rPr>
          <w:rFonts w:ascii="Tahoma" w:hAnsi="Tahoma" w:cs="Tahoma"/>
          <w:b/>
          <w:sz w:val="20"/>
          <w:szCs w:val="20"/>
        </w:rPr>
      </w:pPr>
      <w:r w:rsidRPr="00964E75">
        <w:rPr>
          <w:rFonts w:ascii="Tahoma" w:hAnsi="Tahoma" w:cs="Tahoma"/>
          <w:b/>
          <w:sz w:val="20"/>
          <w:szCs w:val="20"/>
        </w:rPr>
        <w:t>Dyrektora Miejskiego Przedszkola nr 38 w Częstochowie</w:t>
      </w:r>
    </w:p>
    <w:p w:rsidR="00964E75" w:rsidRPr="00964E75" w:rsidRDefault="00964E75" w:rsidP="00964E75">
      <w:pPr>
        <w:jc w:val="center"/>
        <w:rPr>
          <w:rFonts w:ascii="Tahoma" w:hAnsi="Tahoma" w:cs="Tahoma"/>
          <w:b/>
          <w:sz w:val="20"/>
          <w:szCs w:val="20"/>
        </w:rPr>
      </w:pPr>
      <w:r w:rsidRPr="00964E75">
        <w:rPr>
          <w:rFonts w:ascii="Tahoma" w:hAnsi="Tahoma" w:cs="Tahoma"/>
          <w:b/>
          <w:sz w:val="20"/>
          <w:szCs w:val="20"/>
        </w:rPr>
        <w:t>z dnia 25.01.2024r</w:t>
      </w:r>
    </w:p>
    <w:p w:rsidR="00964E75" w:rsidRPr="00964E75" w:rsidRDefault="00964E75" w:rsidP="00964E75">
      <w:pPr>
        <w:jc w:val="center"/>
        <w:rPr>
          <w:rFonts w:ascii="Tahoma" w:hAnsi="Tahoma" w:cs="Tahoma"/>
          <w:b/>
          <w:sz w:val="20"/>
          <w:szCs w:val="20"/>
        </w:rPr>
      </w:pPr>
    </w:p>
    <w:p w:rsidR="00964E75" w:rsidRPr="00964E75" w:rsidRDefault="00964E75" w:rsidP="00964E75">
      <w:pPr>
        <w:jc w:val="center"/>
        <w:rPr>
          <w:rFonts w:ascii="Tahoma" w:hAnsi="Tahoma" w:cs="Tahoma"/>
          <w:b/>
          <w:sz w:val="20"/>
          <w:szCs w:val="20"/>
        </w:rPr>
      </w:pPr>
    </w:p>
    <w:p w:rsidR="00964E75" w:rsidRPr="00964E75" w:rsidRDefault="00964E75" w:rsidP="00964E75">
      <w:pPr>
        <w:shd w:val="clear" w:color="auto" w:fill="FFFFFF"/>
        <w:spacing w:line="36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964E75">
        <w:rPr>
          <w:rFonts w:ascii="Tahoma" w:hAnsi="Tahoma" w:cs="Tahoma"/>
          <w:b/>
          <w:i/>
          <w:sz w:val="20"/>
          <w:szCs w:val="20"/>
        </w:rPr>
        <w:t xml:space="preserve">w sprawie:  </w:t>
      </w:r>
      <w:r w:rsidRPr="00964E75">
        <w:rPr>
          <w:rFonts w:ascii="Tahoma" w:eastAsia="Times New Roman" w:hAnsi="Tahoma" w:cs="Tahoma"/>
          <w:sz w:val="20"/>
          <w:szCs w:val="20"/>
          <w:lang w:eastAsia="pl-PL"/>
        </w:rPr>
        <w:t xml:space="preserve">powołania   koordynatora Ochrony Małoletnich  oraz Zespołu ds. procedur ochrony małoletnich przed krzywdzeniem, interwencji i weryfikowania standardów ochrony w Miejskim Przedszkolu nr 38 w Częstochowie </w:t>
      </w:r>
    </w:p>
    <w:p w:rsidR="00964E75" w:rsidRPr="00964E75" w:rsidRDefault="00964E75" w:rsidP="00964E75">
      <w:pPr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Na  podstawie  </w:t>
      </w:r>
    </w:p>
    <w:p w:rsidR="00964E75" w:rsidRPr="00964E75" w:rsidRDefault="00964E75" w:rsidP="00964E75">
      <w:pPr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>1.</w:t>
      </w:r>
      <w:r w:rsidRPr="00964E75">
        <w:rPr>
          <w:rFonts w:ascii="Tahoma" w:hAnsi="Tahoma" w:cs="Tahoma"/>
          <w:sz w:val="20"/>
          <w:szCs w:val="20"/>
        </w:rPr>
        <w:tab/>
        <w:t>Ustawa z 28 lipca 2023 r. o zmianie ustawy – Kodeks rodzinny i opiekuńczy oraz niektórych innych ustaw (Dz.U. z 2023 r. poz. 1606);</w:t>
      </w:r>
    </w:p>
    <w:p w:rsidR="00964E75" w:rsidRPr="00964E75" w:rsidRDefault="00964E75" w:rsidP="00964E75">
      <w:pPr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>2.</w:t>
      </w:r>
      <w:r w:rsidRPr="00964E75">
        <w:rPr>
          <w:rFonts w:ascii="Tahoma" w:hAnsi="Tahoma" w:cs="Tahoma"/>
          <w:sz w:val="20"/>
          <w:szCs w:val="20"/>
        </w:rPr>
        <w:tab/>
        <w:t>Ustawy z dnia 13 maja 2016 r. o przeciwdziałaniu zagrożeniom przestępczością na tle seksualnym (Dz. U. z 2023 r. poz. 1304 ze zm.</w:t>
      </w:r>
    </w:p>
    <w:p w:rsidR="00964E75" w:rsidRPr="00964E75" w:rsidRDefault="00964E75" w:rsidP="00964E75">
      <w:pPr>
        <w:pStyle w:val="Default"/>
        <w:rPr>
          <w:rFonts w:ascii="Tahoma" w:hAnsi="Tahoma" w:cs="Tahoma"/>
          <w:color w:val="auto"/>
          <w:sz w:val="20"/>
          <w:szCs w:val="20"/>
        </w:rPr>
      </w:pPr>
    </w:p>
    <w:p w:rsidR="00964E75" w:rsidRPr="00964E75" w:rsidRDefault="00E203E3" w:rsidP="00E203E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</w:t>
      </w:r>
      <w:r w:rsidR="00964E75" w:rsidRPr="00964E75">
        <w:rPr>
          <w:rFonts w:ascii="Tahoma" w:hAnsi="Tahoma" w:cs="Tahoma"/>
          <w:sz w:val="20"/>
          <w:szCs w:val="20"/>
        </w:rPr>
        <w:t>arządzam co następuje;</w:t>
      </w:r>
    </w:p>
    <w:p w:rsidR="00964E75" w:rsidRP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Pr="00E203E3" w:rsidRDefault="00964E75" w:rsidP="00964E75">
      <w:pPr>
        <w:shd w:val="clear" w:color="auto" w:fill="FFFFFF"/>
        <w:spacing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E203E3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§ 1 </w:t>
      </w:r>
    </w:p>
    <w:p w:rsidR="00964E75" w:rsidRDefault="00964E75" w:rsidP="00E203E3">
      <w:pPr>
        <w:shd w:val="clear" w:color="auto" w:fill="FFFFFF"/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Powołuję   koordynatora ochrony małoletnich  oraz członków Zespołu ds. procedur ochrony małoletnich przed krzywdzeniem, interwencji i weryfikowania standardów ochrony                             w Miejskim Przedszkolu nr 38 w Częstochowie  wraz z zakresem zadań, </w:t>
      </w:r>
    </w:p>
    <w:p w:rsidR="00964E75" w:rsidRPr="00964E75" w:rsidRDefault="00964E75" w:rsidP="00E203E3">
      <w:pPr>
        <w:shd w:val="clear" w:color="auto" w:fill="FFFFFF"/>
        <w:spacing w:line="36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964E75">
        <w:rPr>
          <w:rFonts w:ascii="Tahoma" w:hAnsi="Tahoma" w:cs="Tahoma"/>
          <w:sz w:val="20"/>
          <w:szCs w:val="20"/>
        </w:rPr>
        <w:t>co stanowi załącznik nr 1 do zarządzenia.</w:t>
      </w:r>
    </w:p>
    <w:p w:rsidR="00964E75" w:rsidRPr="00E203E3" w:rsidRDefault="00964E75" w:rsidP="00964E75">
      <w:pPr>
        <w:shd w:val="clear" w:color="auto" w:fill="FFFFFF"/>
        <w:spacing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E203E3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§2. </w:t>
      </w:r>
    </w:p>
    <w:p w:rsidR="00964E75" w:rsidRDefault="00964E75" w:rsidP="00E203E3">
      <w:pPr>
        <w:shd w:val="clear" w:color="auto" w:fill="FFFFFF"/>
        <w:spacing w:line="36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964E75">
        <w:rPr>
          <w:rFonts w:ascii="Tahoma" w:eastAsia="Times New Roman" w:hAnsi="Tahoma" w:cs="Tahoma"/>
          <w:sz w:val="20"/>
          <w:szCs w:val="20"/>
          <w:lang w:eastAsia="pl-PL"/>
        </w:rPr>
        <w:t xml:space="preserve">Określam zadania Zespołu dotyczące: opracowania, wdrożenia, monitorowania i weryfikowania standardów  (w tym procedur) ochrony małoletnich przed krzywdzeniem, </w:t>
      </w:r>
    </w:p>
    <w:p w:rsidR="00964E75" w:rsidRPr="00964E75" w:rsidRDefault="00964E75" w:rsidP="00E203E3">
      <w:pPr>
        <w:shd w:val="clear" w:color="auto" w:fill="FFFFFF"/>
        <w:spacing w:line="36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964E75">
        <w:rPr>
          <w:rFonts w:ascii="Tahoma" w:eastAsia="Times New Roman" w:hAnsi="Tahoma" w:cs="Tahoma"/>
          <w:sz w:val="20"/>
          <w:szCs w:val="20"/>
          <w:lang w:eastAsia="pl-PL"/>
        </w:rPr>
        <w:t xml:space="preserve">co stanowi załącznik nr 2 do zarządzenia. </w:t>
      </w:r>
    </w:p>
    <w:p w:rsidR="00964E75" w:rsidRPr="00E203E3" w:rsidRDefault="00964E75" w:rsidP="00964E75">
      <w:pPr>
        <w:shd w:val="clear" w:color="auto" w:fill="FFFFFF"/>
        <w:spacing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E203E3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§3. </w:t>
      </w:r>
    </w:p>
    <w:p w:rsidR="00964E75" w:rsidRPr="00964E75" w:rsidRDefault="00964E75" w:rsidP="00964E75">
      <w:pPr>
        <w:shd w:val="clear" w:color="auto" w:fill="FFFFFF"/>
        <w:spacing w:line="36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964E75">
        <w:rPr>
          <w:rFonts w:ascii="Tahoma" w:eastAsia="Times New Roman" w:hAnsi="Tahoma" w:cs="Tahoma"/>
          <w:sz w:val="20"/>
          <w:szCs w:val="20"/>
          <w:lang w:eastAsia="pl-PL"/>
        </w:rPr>
        <w:t xml:space="preserve">Zaradzenie wchodzi w życie z dniem podpisania. </w:t>
      </w:r>
    </w:p>
    <w:p w:rsidR="00964E75" w:rsidRPr="00964E75" w:rsidRDefault="00964E75" w:rsidP="00964E75">
      <w:pPr>
        <w:pStyle w:val="Bezodstpw"/>
        <w:jc w:val="right"/>
        <w:rPr>
          <w:rFonts w:ascii="Tahoma" w:hAnsi="Tahoma" w:cs="Tahoma"/>
          <w:sz w:val="20"/>
          <w:szCs w:val="20"/>
        </w:rPr>
      </w:pPr>
    </w:p>
    <w:p w:rsidR="00964E75" w:rsidRPr="00964E75" w:rsidRDefault="00964E75" w:rsidP="00964E75">
      <w:pPr>
        <w:pStyle w:val="Bezodstpw"/>
        <w:jc w:val="right"/>
        <w:rPr>
          <w:rFonts w:ascii="Tahoma" w:hAnsi="Tahoma" w:cs="Tahoma"/>
          <w:sz w:val="20"/>
          <w:szCs w:val="20"/>
        </w:rPr>
      </w:pPr>
    </w:p>
    <w:p w:rsidR="00964E75" w:rsidRPr="00964E75" w:rsidRDefault="00964E75" w:rsidP="00964E75">
      <w:pPr>
        <w:pStyle w:val="Bezodstpw"/>
        <w:jc w:val="right"/>
        <w:rPr>
          <w:rFonts w:ascii="Tahoma" w:hAnsi="Tahoma" w:cs="Tahoma"/>
          <w:sz w:val="20"/>
          <w:szCs w:val="20"/>
        </w:rPr>
      </w:pPr>
    </w:p>
    <w:p w:rsidR="00964E75" w:rsidRPr="00964E75" w:rsidRDefault="00964E75" w:rsidP="00964E75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>(-) Maria Fiszer</w:t>
      </w:r>
    </w:p>
    <w:p w:rsidR="00964E75" w:rsidRPr="00964E75" w:rsidRDefault="00964E75" w:rsidP="00964E75">
      <w:pPr>
        <w:jc w:val="right"/>
        <w:rPr>
          <w:rFonts w:ascii="Tahoma" w:hAnsi="Tahoma" w:cs="Tahoma"/>
          <w:b/>
          <w:sz w:val="20"/>
          <w:szCs w:val="20"/>
        </w:rPr>
      </w:pPr>
    </w:p>
    <w:p w:rsidR="00964E75" w:rsidRPr="00964E75" w:rsidRDefault="00964E75" w:rsidP="00964E75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Dyrektor Miejskiego Przedszkola nr 38</w:t>
      </w:r>
    </w:p>
    <w:p w:rsidR="00964E75" w:rsidRPr="00964E75" w:rsidRDefault="00964E75" w:rsidP="00964E75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w Częstochowie</w:t>
      </w:r>
    </w:p>
    <w:p w:rsidR="0081481F" w:rsidRDefault="0081481F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Pr="00964E75" w:rsidRDefault="00964E75" w:rsidP="00964E75">
      <w:pPr>
        <w:jc w:val="right"/>
        <w:rPr>
          <w:rFonts w:ascii="Tahoma" w:hAnsi="Tahoma" w:cs="Tahoma"/>
          <w:i/>
          <w:sz w:val="20"/>
          <w:szCs w:val="20"/>
        </w:rPr>
      </w:pPr>
      <w:r w:rsidRPr="00964E75">
        <w:rPr>
          <w:rFonts w:ascii="Tahoma" w:hAnsi="Tahoma" w:cs="Tahoma"/>
          <w:i/>
          <w:sz w:val="20"/>
          <w:szCs w:val="20"/>
        </w:rPr>
        <w:t xml:space="preserve">Załącznik nr 1 do zarządzenia dyrektora z dnia 25.01.2024r.  </w:t>
      </w:r>
    </w:p>
    <w:p w:rsidR="00964E75" w:rsidRDefault="00964E75" w:rsidP="00964E75">
      <w:pPr>
        <w:jc w:val="right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Skład  Zespołu ds. procedur ochrony małoletnich przed krzywdzeniem, interwencji i weryfikowania standardów ochrony w </w:t>
      </w:r>
      <w:r>
        <w:rPr>
          <w:rFonts w:ascii="Tahoma" w:hAnsi="Tahoma" w:cs="Tahoma"/>
          <w:sz w:val="20"/>
          <w:szCs w:val="20"/>
        </w:rPr>
        <w:t>Miejskim Przedszkolu nr 38 w Częstochowie</w:t>
      </w:r>
    </w:p>
    <w:p w:rsidR="00964E75" w:rsidRDefault="00964E75" w:rsidP="00964E75">
      <w:pPr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1. </w:t>
      </w:r>
      <w:r>
        <w:rPr>
          <w:rFonts w:ascii="Tahoma" w:hAnsi="Tahoma" w:cs="Tahoma"/>
          <w:sz w:val="20"/>
          <w:szCs w:val="20"/>
        </w:rPr>
        <w:t>Anna Gawińska</w:t>
      </w:r>
      <w:r w:rsidRPr="00964E75">
        <w:rPr>
          <w:rFonts w:ascii="Tahoma" w:hAnsi="Tahoma" w:cs="Tahoma"/>
          <w:sz w:val="20"/>
          <w:szCs w:val="20"/>
        </w:rPr>
        <w:t xml:space="preserve"> – przewodnicząca zespołu </w:t>
      </w:r>
      <w:r>
        <w:rPr>
          <w:rFonts w:ascii="Tahoma" w:hAnsi="Tahoma" w:cs="Tahoma"/>
          <w:sz w:val="20"/>
          <w:szCs w:val="20"/>
        </w:rPr>
        <w:t>–</w:t>
      </w:r>
      <w:r w:rsidRPr="00964E75">
        <w:rPr>
          <w:rFonts w:ascii="Tahoma" w:hAnsi="Tahoma" w:cs="Tahoma"/>
          <w:sz w:val="20"/>
          <w:szCs w:val="20"/>
        </w:rPr>
        <w:t xml:space="preserve"> koordynator</w:t>
      </w:r>
      <w:r>
        <w:rPr>
          <w:rFonts w:ascii="Tahoma" w:hAnsi="Tahoma" w:cs="Tahoma"/>
          <w:sz w:val="20"/>
          <w:szCs w:val="20"/>
        </w:rPr>
        <w:t xml:space="preserve"> ds. </w:t>
      </w:r>
      <w:r w:rsidRPr="00964E75">
        <w:rPr>
          <w:rFonts w:ascii="Tahoma" w:hAnsi="Tahoma" w:cs="Tahoma"/>
          <w:sz w:val="20"/>
          <w:szCs w:val="20"/>
        </w:rPr>
        <w:t xml:space="preserve"> ochrony małoletnich </w:t>
      </w:r>
    </w:p>
    <w:p w:rsidR="00964E75" w:rsidRDefault="00964E75" w:rsidP="00964E75">
      <w:pPr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2. </w:t>
      </w:r>
      <w:r>
        <w:rPr>
          <w:rFonts w:ascii="Tahoma" w:hAnsi="Tahoma" w:cs="Tahoma"/>
          <w:sz w:val="20"/>
          <w:szCs w:val="20"/>
        </w:rPr>
        <w:t>Ewa Stalica</w:t>
      </w:r>
      <w:r w:rsidRPr="00964E75">
        <w:rPr>
          <w:rFonts w:ascii="Tahoma" w:hAnsi="Tahoma" w:cs="Tahoma"/>
          <w:sz w:val="20"/>
          <w:szCs w:val="20"/>
        </w:rPr>
        <w:t xml:space="preserve"> – </w:t>
      </w:r>
      <w:r>
        <w:rPr>
          <w:rFonts w:ascii="Tahoma" w:hAnsi="Tahoma" w:cs="Tahoma"/>
          <w:sz w:val="20"/>
          <w:szCs w:val="20"/>
        </w:rPr>
        <w:t xml:space="preserve">psycholog </w:t>
      </w:r>
      <w:r w:rsidRPr="00964E75">
        <w:rPr>
          <w:rFonts w:ascii="Tahoma" w:hAnsi="Tahoma" w:cs="Tahoma"/>
          <w:sz w:val="20"/>
          <w:szCs w:val="20"/>
        </w:rPr>
        <w:t xml:space="preserve">– członek zespołu </w:t>
      </w:r>
    </w:p>
    <w:p w:rsidR="00964E75" w:rsidRDefault="00964E75" w:rsidP="00964E75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 Edyta Samuel – pedagog specjalny – członek zespołu</w:t>
      </w:r>
    </w:p>
    <w:p w:rsidR="00964E75" w:rsidRDefault="00964E75" w:rsidP="00964E75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4.Kinga Mucha – pedagog specjalny – członek zespołu </w:t>
      </w:r>
    </w:p>
    <w:p w:rsidR="00964E75" w:rsidRDefault="00964E75" w:rsidP="00964E75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5.Katarzyna Krzypkowska – członek zespołu </w:t>
      </w: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:rsidR="00964E75" w:rsidRDefault="00964E75" w:rsidP="00964E75">
      <w:pPr>
        <w:spacing w:line="360" w:lineRule="auto"/>
        <w:jc w:val="right"/>
        <w:rPr>
          <w:rFonts w:ascii="Tahoma" w:hAnsi="Tahoma" w:cs="Tahoma"/>
          <w:i/>
          <w:sz w:val="20"/>
          <w:szCs w:val="20"/>
        </w:rPr>
      </w:pPr>
      <w:r w:rsidRPr="00964E75">
        <w:rPr>
          <w:rFonts w:ascii="Tahoma" w:hAnsi="Tahoma" w:cs="Tahoma"/>
          <w:i/>
          <w:sz w:val="20"/>
          <w:szCs w:val="20"/>
        </w:rPr>
        <w:lastRenderedPageBreak/>
        <w:t xml:space="preserve">Załącznik nr 2 do zarządzenia dyrektora z dnia </w:t>
      </w:r>
      <w:r w:rsidR="00E203E3">
        <w:rPr>
          <w:rFonts w:ascii="Tahoma" w:hAnsi="Tahoma" w:cs="Tahoma"/>
          <w:i/>
          <w:sz w:val="20"/>
          <w:szCs w:val="20"/>
        </w:rPr>
        <w:t>25.01.2024r</w:t>
      </w:r>
      <w:r w:rsidRPr="00964E75">
        <w:rPr>
          <w:rFonts w:ascii="Tahoma" w:hAnsi="Tahoma" w:cs="Tahoma"/>
          <w:i/>
          <w:sz w:val="20"/>
          <w:szCs w:val="20"/>
        </w:rPr>
        <w:t xml:space="preserve">  </w:t>
      </w:r>
    </w:p>
    <w:p w:rsidR="00964E75" w:rsidRPr="00964E75" w:rsidRDefault="00964E75" w:rsidP="00964E75">
      <w:pPr>
        <w:spacing w:line="360" w:lineRule="auto"/>
        <w:jc w:val="right"/>
        <w:rPr>
          <w:rFonts w:ascii="Tahoma" w:hAnsi="Tahoma" w:cs="Tahoma"/>
          <w:i/>
          <w:sz w:val="20"/>
          <w:szCs w:val="20"/>
        </w:rPr>
      </w:pP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ZADANIA Zespołu ds. procedur ochrony małoletnich przed krzywdzeniem, interwencji i weryfikowania standardów ochrony w </w:t>
      </w:r>
      <w:r w:rsidR="00844CEF">
        <w:rPr>
          <w:rFonts w:ascii="Tahoma" w:hAnsi="Tahoma" w:cs="Tahoma"/>
          <w:sz w:val="20"/>
          <w:szCs w:val="20"/>
        </w:rPr>
        <w:t>Miejskim Przedszkolu nr 38 w Częstochowie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 1. Do zadań zespołu należy:                    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 a) przygotowanie i dostosowanie </w:t>
      </w:r>
      <w:r>
        <w:rPr>
          <w:rFonts w:ascii="Tahoma" w:hAnsi="Tahoma" w:cs="Tahoma"/>
          <w:sz w:val="20"/>
          <w:szCs w:val="20"/>
        </w:rPr>
        <w:t xml:space="preserve">procedur ochrony małoletnich w </w:t>
      </w:r>
      <w:r w:rsidRPr="00964E75">
        <w:rPr>
          <w:rFonts w:ascii="Tahoma" w:hAnsi="Tahoma" w:cs="Tahoma"/>
          <w:sz w:val="20"/>
          <w:szCs w:val="20"/>
        </w:rPr>
        <w:t xml:space="preserve"> przedszkolu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>b) uwzględnienie istniejących w jednostce regulaminów, procedur, przeprowadzenie audytu w związku z przygotowaniem procedur ochrony małoletnich.</w:t>
      </w:r>
    </w:p>
    <w:p w:rsidR="00844CEF" w:rsidRDefault="00844CEF" w:rsidP="00964E75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c) przeprowadzenie szkolenia pracowników pedagogicznych i niepedagogicznych w zakresie 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standardów ochrony Małoletnich </w:t>
      </w:r>
    </w:p>
    <w:p w:rsidR="00844CEF" w:rsidRDefault="00844CEF" w:rsidP="00964E75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d) Przygotowanie nauczycieli do zapoznania rodziców ze standardami/ lub udział w zebraniach dotyczących standardów ochrony małoletnich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 2. Do zadań zespołu należy określenie, w szczególności:                     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a) zasad zapewniających bezpieczne relacje między małoletnim, a personelem placówki, </w:t>
      </w:r>
      <w:r>
        <w:rPr>
          <w:rFonts w:ascii="Tahoma" w:hAnsi="Tahoma" w:cs="Tahoma"/>
          <w:sz w:val="20"/>
          <w:szCs w:val="20"/>
        </w:rPr>
        <w:t xml:space="preserve">                               </w:t>
      </w:r>
      <w:r w:rsidRPr="00964E75">
        <w:rPr>
          <w:rFonts w:ascii="Tahoma" w:hAnsi="Tahoma" w:cs="Tahoma"/>
          <w:sz w:val="20"/>
          <w:szCs w:val="20"/>
        </w:rPr>
        <w:t xml:space="preserve">a w szczególności zachowania niedozwolone wobec małoletnich,             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b) zasad i procedur podejmowania interwencji, w sytuacji podejrzenia krzywdzenia lub posiadania informacji o krzywdzeniu małoletniego,               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c) procedur i osób odpowiedzialnych za składanie zawiadomień o podejrzeniu popełnienia przestępstwa na szkodę małoletniego, zawiadamianie sądu opiekuńczego oraz w przypadku instytucji, które posiadają takie uprawnienia, osoby odpowiedzialne za wszczynanie procedury „Niebieskie Karty”,                            d) zasad przeglądu i aktualizacji standardów,               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 f) zasad i sposobu udostępniania rodzicom albo opiekunom prawnym lub faktycznym oraz małoletnim standardów do zaznajomienia się z nimi i ich stosowania,            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 h) sposobów dokumentowania i zasad przechowywania ujawnionych lub zgłoszonych incydentów lub zdarzeń zagrażających dobru małoletniego.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3. We wprowadzonych standardach należy określić:                  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 a) wymogi dotyczące bezpiecznych relacji między małoletnimi, a w szczególności zachowania niedozwolone;                    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b) zasady korzystania z urządzeń elektronicznych z dostępem do sieci Internet;               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 c) procedury ochrony dzieci przed treściami szkodliwymi i zagrożeniami w sieci Internet oraz utrwalonymi w innej formie;                    </w:t>
      </w:r>
    </w:p>
    <w:p w:rsidR="00964E75" w:rsidRDefault="00964E75" w:rsidP="00964E75">
      <w:pPr>
        <w:spacing w:line="360" w:lineRule="auto"/>
        <w:rPr>
          <w:rFonts w:ascii="Tahoma" w:hAnsi="Tahoma" w:cs="Tahoma"/>
          <w:sz w:val="20"/>
          <w:szCs w:val="20"/>
        </w:rPr>
      </w:pPr>
      <w:r w:rsidRPr="00964E75">
        <w:rPr>
          <w:rFonts w:ascii="Tahoma" w:hAnsi="Tahoma" w:cs="Tahoma"/>
          <w:sz w:val="20"/>
          <w:szCs w:val="20"/>
        </w:rPr>
        <w:t xml:space="preserve"> d) zasady ustalania planu wsparcia małoletniego po ujawnieniu krzywdzenia. </w:t>
      </w:r>
    </w:p>
    <w:p w:rsidR="00561CE4" w:rsidRDefault="00561CE4" w:rsidP="00964E75">
      <w:pPr>
        <w:spacing w:line="360" w:lineRule="auto"/>
        <w:rPr>
          <w:rFonts w:ascii="Tahoma" w:hAnsi="Tahoma" w:cs="Tahoma"/>
          <w:sz w:val="20"/>
          <w:szCs w:val="20"/>
        </w:rPr>
      </w:pPr>
    </w:p>
    <w:p w:rsidR="00E203E3" w:rsidRDefault="00E203E3" w:rsidP="00964E75">
      <w:pPr>
        <w:spacing w:line="360" w:lineRule="auto"/>
        <w:rPr>
          <w:rFonts w:ascii="Tahoma" w:hAnsi="Tahoma" w:cs="Tahoma"/>
          <w:sz w:val="20"/>
          <w:szCs w:val="20"/>
        </w:rPr>
      </w:pPr>
    </w:p>
    <w:p w:rsidR="00964E75" w:rsidRPr="00E203E3" w:rsidRDefault="00964E75" w:rsidP="00964E75">
      <w:pPr>
        <w:spacing w:line="360" w:lineRule="auto"/>
        <w:rPr>
          <w:rFonts w:ascii="Tahoma" w:hAnsi="Tahoma" w:cs="Tahoma"/>
          <w:b/>
          <w:sz w:val="20"/>
          <w:szCs w:val="20"/>
        </w:rPr>
      </w:pPr>
      <w:r w:rsidRPr="00E203E3">
        <w:rPr>
          <w:rFonts w:ascii="Tahoma" w:hAnsi="Tahoma" w:cs="Tahoma"/>
          <w:b/>
          <w:sz w:val="20"/>
          <w:szCs w:val="20"/>
        </w:rPr>
        <w:t xml:space="preserve">Okres wdrażania standardów ochrony małoletnich : od 15 lutego do 15 sierpnia 2024r.    </w:t>
      </w:r>
    </w:p>
    <w:sectPr w:rsidR="00964E75" w:rsidRPr="00E20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7F68A8"/>
    <w:multiLevelType w:val="hybridMultilevel"/>
    <w:tmpl w:val="7520A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034"/>
    <w:rsid w:val="00561CE4"/>
    <w:rsid w:val="00614034"/>
    <w:rsid w:val="0081481F"/>
    <w:rsid w:val="00844CEF"/>
    <w:rsid w:val="00964E75"/>
    <w:rsid w:val="00E2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EEC4A4-D783-4040-BC48-C989F8A56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4E75"/>
    <w:pPr>
      <w:suppressAutoHyphens/>
      <w:spacing w:after="0" w:line="240" w:lineRule="auto"/>
    </w:pPr>
    <w:rPr>
      <w:rFonts w:ascii="Times New Roman" w:eastAsia="Lucida Sans Unicode" w:hAnsi="Times New Roman" w:cs="Ari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64E7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64E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964E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638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2024-09-19T12:54:00Z</dcterms:created>
  <dcterms:modified xsi:type="dcterms:W3CDTF">2024-09-19T13:20:00Z</dcterms:modified>
</cp:coreProperties>
</file>