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773" w:rsidRPr="00A82773" w:rsidRDefault="00A82773" w:rsidP="00A82773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eastAsia="Verdana"/>
          <w:bCs w:val="0"/>
        </w:rPr>
      </w:pPr>
      <w:bookmarkStart w:id="0" w:name="bookmark0"/>
      <w:r w:rsidRPr="00A82773">
        <w:rPr>
          <w:rFonts w:eastAsia="Verdana"/>
          <w:bCs w:val="0"/>
        </w:rPr>
        <w:t xml:space="preserve">Zarządzenie nr </w:t>
      </w:r>
      <w:r w:rsidR="003B1BAB">
        <w:rPr>
          <w:rFonts w:eastAsia="Verdana"/>
          <w:bCs w:val="0"/>
        </w:rPr>
        <w:t>13</w:t>
      </w:r>
      <w:bookmarkStart w:id="1" w:name="_GoBack"/>
      <w:bookmarkEnd w:id="1"/>
      <w:r w:rsidRPr="00A82773">
        <w:rPr>
          <w:rFonts w:eastAsia="Verdana"/>
          <w:bCs w:val="0"/>
        </w:rPr>
        <w:t>/12/20</w:t>
      </w:r>
      <w:bookmarkEnd w:id="0"/>
      <w:r w:rsidRPr="00A82773">
        <w:rPr>
          <w:rFonts w:eastAsia="Verdana"/>
          <w:bCs w:val="0"/>
        </w:rPr>
        <w:t>24</w:t>
      </w:r>
    </w:p>
    <w:p w:rsidR="00A82773" w:rsidRPr="00A82773" w:rsidRDefault="00A82773" w:rsidP="00A82773">
      <w:pPr>
        <w:pStyle w:val="Teksttreci2"/>
        <w:shd w:val="clear" w:color="auto" w:fill="auto"/>
        <w:spacing w:after="0" w:line="360" w:lineRule="auto"/>
        <w:rPr>
          <w:rFonts w:eastAsia="Verdana"/>
          <w:bCs w:val="0"/>
          <w:i w:val="0"/>
          <w:iCs w:val="0"/>
        </w:rPr>
      </w:pPr>
      <w:r w:rsidRPr="00A82773">
        <w:rPr>
          <w:rFonts w:eastAsia="Verdana"/>
          <w:bCs w:val="0"/>
          <w:i w:val="0"/>
          <w:iCs w:val="0"/>
        </w:rPr>
        <w:t>D</w:t>
      </w:r>
      <w:r w:rsidRPr="00A82773">
        <w:rPr>
          <w:rFonts w:eastAsia="Arial"/>
          <w:bCs w:val="0"/>
          <w:i w:val="0"/>
          <w:iCs w:val="0"/>
        </w:rPr>
        <w:t>YREKTORA BIURA FINANSÓW OŚWIATY</w:t>
      </w:r>
    </w:p>
    <w:p w:rsidR="00A82773" w:rsidRPr="00A82773" w:rsidRDefault="00A82773" w:rsidP="00A82773">
      <w:pPr>
        <w:pStyle w:val="Teksttreci2"/>
        <w:shd w:val="clear" w:color="auto" w:fill="auto"/>
        <w:spacing w:after="0" w:line="360" w:lineRule="auto"/>
        <w:rPr>
          <w:rFonts w:eastAsia="Verdana"/>
          <w:bCs w:val="0"/>
          <w:i w:val="0"/>
          <w:iCs w:val="0"/>
        </w:rPr>
      </w:pPr>
      <w:r w:rsidRPr="00A82773">
        <w:rPr>
          <w:rFonts w:eastAsia="Verdana"/>
          <w:bCs w:val="0"/>
          <w:i w:val="0"/>
          <w:iCs w:val="0"/>
        </w:rPr>
        <w:t xml:space="preserve">z dnia 02. 12.2024 w sprawie wprowadzenia instrukcji inwentaryzacyjnej  </w:t>
      </w:r>
    </w:p>
    <w:p w:rsidR="00A82773" w:rsidRPr="00A82773" w:rsidRDefault="00A82773" w:rsidP="00A82773">
      <w:pPr>
        <w:pStyle w:val="Teksttreci2"/>
        <w:shd w:val="clear" w:color="auto" w:fill="auto"/>
        <w:spacing w:after="0" w:line="360" w:lineRule="auto"/>
        <w:rPr>
          <w:rFonts w:eastAsia="Verdana"/>
          <w:b w:val="0"/>
          <w:bCs w:val="0"/>
          <w:i w:val="0"/>
          <w:iCs w:val="0"/>
        </w:rPr>
      </w:pPr>
      <w:r w:rsidRPr="00A82773">
        <w:rPr>
          <w:rFonts w:eastAsia="Verdana"/>
          <w:bCs w:val="0"/>
          <w:i w:val="0"/>
          <w:iCs w:val="0"/>
        </w:rPr>
        <w:t xml:space="preserve"> </w:t>
      </w:r>
    </w:p>
    <w:p w:rsidR="00A82773" w:rsidRPr="00A82773" w:rsidRDefault="00A82773" w:rsidP="00A82773">
      <w:pPr>
        <w:pStyle w:val="Teksttreci"/>
        <w:shd w:val="clear" w:color="auto" w:fill="auto"/>
        <w:spacing w:before="0" w:after="0" w:line="240" w:lineRule="auto"/>
        <w:ind w:firstLine="280"/>
        <w:rPr>
          <w:b/>
        </w:rPr>
      </w:pPr>
      <w:r w:rsidRPr="00A82773">
        <w:rPr>
          <w:rFonts w:eastAsia="Verdana"/>
        </w:rPr>
        <w:t>Na podstawie art. 4, 10, 26 i 27 ustawy z 29 września 1994 r. o rachunkowości (</w:t>
      </w:r>
      <w:proofErr w:type="spellStart"/>
      <w:r w:rsidRPr="00A82773">
        <w:rPr>
          <w:rFonts w:eastAsia="Verdana"/>
        </w:rPr>
        <w:t>t.j</w:t>
      </w:r>
      <w:proofErr w:type="spellEnd"/>
      <w:r w:rsidRPr="00A82773">
        <w:rPr>
          <w:rFonts w:eastAsia="Verdana"/>
        </w:rPr>
        <w:t xml:space="preserve">. Dz.U. z 2019 r. poz. 351 z </w:t>
      </w:r>
      <w:proofErr w:type="spellStart"/>
      <w:r w:rsidRPr="00A82773">
        <w:rPr>
          <w:rFonts w:eastAsia="Verdana"/>
        </w:rPr>
        <w:t>późn</w:t>
      </w:r>
      <w:proofErr w:type="spellEnd"/>
      <w:r w:rsidRPr="00A82773">
        <w:rPr>
          <w:rFonts w:eastAsia="Verdana"/>
        </w:rPr>
        <w:t xml:space="preserve">. zm.), ustawy o finansach publicznych z dnia 27 sierpnia 2009 r. (tekst jednolity Dz. U. z 2019 r. poz. 869 z </w:t>
      </w:r>
      <w:proofErr w:type="spellStart"/>
      <w:r w:rsidRPr="00A82773">
        <w:rPr>
          <w:rFonts w:eastAsia="Verdana"/>
        </w:rPr>
        <w:t>późn</w:t>
      </w:r>
      <w:proofErr w:type="spellEnd"/>
      <w:r w:rsidRPr="00A82773">
        <w:rPr>
          <w:rFonts w:eastAsia="Verdana"/>
        </w:rPr>
        <w:t xml:space="preserve">. zm.),  </w:t>
      </w:r>
      <w:r w:rsidRPr="00A82773">
        <w:t>zarządzam co następuje:</w:t>
      </w:r>
      <w:r w:rsidRPr="00A82773">
        <w:rPr>
          <w:rFonts w:eastAsia="Verdana"/>
        </w:rPr>
        <w:t xml:space="preserve"> </w:t>
      </w:r>
    </w:p>
    <w:p w:rsidR="00A82773" w:rsidRPr="00A82773" w:rsidRDefault="00A82773" w:rsidP="00A827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  <w:r w:rsidRPr="00A827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  <w:t>§ 1.</w:t>
      </w:r>
    </w:p>
    <w:p w:rsidR="00A82773" w:rsidRPr="00A82773" w:rsidRDefault="00A82773" w:rsidP="00A827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</w:p>
    <w:p w:rsidR="00A82773" w:rsidRPr="00A82773" w:rsidRDefault="00A82773" w:rsidP="00A827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A82773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Zatwierdzam instrukcję inwentaryzacyjną stanowiącą załącznik do niniejszego zarządzenia..</w:t>
      </w:r>
    </w:p>
    <w:p w:rsidR="00A82773" w:rsidRPr="00A82773" w:rsidRDefault="00A82773" w:rsidP="00A8277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</w:p>
    <w:p w:rsidR="00A82773" w:rsidRPr="00A82773" w:rsidRDefault="00A82773" w:rsidP="00A827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A827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  <w:t>§ 2.</w:t>
      </w:r>
    </w:p>
    <w:p w:rsidR="00A82773" w:rsidRPr="00A82773" w:rsidRDefault="00A82773" w:rsidP="00A827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p w:rsidR="00A82773" w:rsidRPr="00A82773" w:rsidRDefault="00A82773" w:rsidP="00A82773">
      <w:pPr>
        <w:suppressAutoHyphens/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</w:rPr>
      </w:pPr>
      <w:r w:rsidRPr="00A82773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Wykonanie zarządzenia powierzam dyrektorowi</w:t>
      </w:r>
    </w:p>
    <w:p w:rsidR="00A82773" w:rsidRPr="00A82773" w:rsidRDefault="00A82773" w:rsidP="00A82773">
      <w:pPr>
        <w:tabs>
          <w:tab w:val="left" w:pos="212"/>
        </w:tabs>
        <w:suppressAutoHyphens/>
        <w:spacing w:after="0" w:line="240" w:lineRule="auto"/>
        <w:rPr>
          <w:rFonts w:ascii="Times New Roman" w:eastAsia="Verdana" w:hAnsi="Times New Roman" w:cs="Times New Roman"/>
          <w:color w:val="000000"/>
          <w:sz w:val="20"/>
          <w:szCs w:val="20"/>
        </w:rPr>
      </w:pPr>
    </w:p>
    <w:p w:rsidR="00A82773" w:rsidRPr="00A82773" w:rsidRDefault="00A82773" w:rsidP="00A8277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  <w:r w:rsidRPr="00A827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  <w:t>§ 3.</w:t>
      </w:r>
    </w:p>
    <w:p w:rsidR="00A82773" w:rsidRPr="00A82773" w:rsidRDefault="00A82773" w:rsidP="00A8277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  <w:r w:rsidRPr="00A82773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Traci moc </w:t>
      </w:r>
      <w:r w:rsidR="0087331C">
        <w:rPr>
          <w:rFonts w:ascii="Times New Roman" w:eastAsia="Verdana" w:hAnsi="Times New Roman" w:cs="Times New Roman"/>
          <w:color w:val="000000"/>
          <w:sz w:val="20"/>
          <w:szCs w:val="20"/>
        </w:rPr>
        <w:t>Zarządzenia</w:t>
      </w:r>
      <w:r w:rsidRPr="00A82773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 </w:t>
      </w:r>
      <w:r w:rsidR="0087331C">
        <w:rPr>
          <w:rFonts w:ascii="Times New Roman" w:eastAsia="Verdana" w:hAnsi="Times New Roman" w:cs="Times New Roman"/>
          <w:color w:val="000000"/>
          <w:sz w:val="20"/>
          <w:szCs w:val="20"/>
        </w:rPr>
        <w:t xml:space="preserve">nr 11 </w:t>
      </w:r>
      <w:r w:rsidRPr="00A82773">
        <w:rPr>
          <w:rFonts w:ascii="Times New Roman" w:eastAsia="Calibri" w:hAnsi="Times New Roman" w:cs="Times New Roman"/>
          <w:sz w:val="20"/>
          <w:szCs w:val="20"/>
        </w:rPr>
        <w:t xml:space="preserve">Dyrektor Miejskiego Przedszkola 2017r. w Częstochowie </w:t>
      </w:r>
      <w:r w:rsidRPr="00A82773">
        <w:rPr>
          <w:rFonts w:ascii="Times New Roman" w:eastAsia="Verdana" w:hAnsi="Times New Roman" w:cs="Times New Roman"/>
          <w:color w:val="000000"/>
          <w:sz w:val="20"/>
          <w:szCs w:val="20"/>
        </w:rPr>
        <w:t>w sprawie wprowadzenia instrukcji inwentaryzacyjnej.</w:t>
      </w:r>
    </w:p>
    <w:p w:rsidR="00A82773" w:rsidRPr="00A82773" w:rsidRDefault="00A82773" w:rsidP="00A8277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</w:p>
    <w:p w:rsidR="00A82773" w:rsidRPr="00A82773" w:rsidRDefault="00A82773" w:rsidP="00A8277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</w:pPr>
      <w:r w:rsidRPr="00A827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zh-CN"/>
        </w:rPr>
        <w:t>§ 4.</w:t>
      </w:r>
    </w:p>
    <w:p w:rsidR="00A82773" w:rsidRPr="00A82773" w:rsidRDefault="00A82773" w:rsidP="00A82773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A82773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Zarządzenie wchodzi w życie z dniem podpisania.</w:t>
      </w:r>
    </w:p>
    <w:p w:rsidR="00A82773" w:rsidRPr="00A82773" w:rsidRDefault="00A82773" w:rsidP="00A82773">
      <w:pPr>
        <w:keepNext/>
        <w:keepLines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</w:pPr>
      <w:bookmarkStart w:id="2" w:name="__RefHeading__207_1505377227"/>
      <w:bookmarkEnd w:id="2"/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</w:p>
    <w:p w:rsidR="00A82773" w:rsidRPr="00A82773" w:rsidRDefault="00A82773" w:rsidP="00A82773">
      <w:pPr>
        <w:rPr>
          <w:rFonts w:ascii="Times New Roman" w:eastAsia="Lucida Sans Unicode" w:hAnsi="Times New Roman" w:cs="Times New Roman"/>
          <w:b/>
          <w:kern w:val="1"/>
          <w:sz w:val="20"/>
          <w:szCs w:val="20"/>
          <w:lang w:eastAsia="hi-IN" w:bidi="hi-IN"/>
        </w:rPr>
      </w:pP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  <w:r w:rsidRPr="00A8277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  <w:tab/>
      </w:r>
    </w:p>
    <w:p w:rsidR="00A82773" w:rsidRPr="00A82773" w:rsidRDefault="00A82773" w:rsidP="00A8277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82773">
        <w:rPr>
          <w:rFonts w:ascii="Times New Roman" w:eastAsia="Calibri" w:hAnsi="Times New Roman" w:cs="Times New Roman"/>
          <w:sz w:val="20"/>
          <w:szCs w:val="20"/>
        </w:rPr>
        <w:t>(-) Maria Fiszer</w:t>
      </w:r>
    </w:p>
    <w:p w:rsidR="00A82773" w:rsidRPr="00A82773" w:rsidRDefault="00A82773" w:rsidP="00A82773">
      <w:pPr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0"/>
          <w:szCs w:val="20"/>
          <w:lang w:eastAsia="hi-IN" w:bidi="hi-IN"/>
        </w:rPr>
      </w:pPr>
    </w:p>
    <w:p w:rsidR="00A82773" w:rsidRPr="00A82773" w:rsidRDefault="00A82773" w:rsidP="00A8277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8277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Dyrektor Miejskiego Przedszkola nr 38</w:t>
      </w:r>
    </w:p>
    <w:p w:rsidR="00A82773" w:rsidRPr="00A82773" w:rsidRDefault="00A82773" w:rsidP="00A82773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8277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w Częstochowie</w:t>
      </w:r>
    </w:p>
    <w:p w:rsidR="00A82773" w:rsidRPr="00A82773" w:rsidRDefault="00A82773" w:rsidP="00A82773">
      <w:pPr>
        <w:keepNext/>
        <w:keepLines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/>
        </w:rPr>
      </w:pPr>
    </w:p>
    <w:p w:rsidR="00987654" w:rsidRDefault="00987654"/>
    <w:sectPr w:rsidR="00987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773"/>
    <w:rsid w:val="003B1BAB"/>
    <w:rsid w:val="0087331C"/>
    <w:rsid w:val="00987654"/>
    <w:rsid w:val="00A8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6E0D3"/>
  <w15:chartTrackingRefBased/>
  <w15:docId w15:val="{389B5D7C-EC1E-42F3-8CF3-DC61D701D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">
    <w:name w:val="Nagłówek #2"/>
    <w:basedOn w:val="Normalny"/>
    <w:rsid w:val="00A82773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A82773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A82773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4</cp:revision>
  <cp:lastPrinted>2024-12-04T12:24:00Z</cp:lastPrinted>
  <dcterms:created xsi:type="dcterms:W3CDTF">2024-12-04T11:48:00Z</dcterms:created>
  <dcterms:modified xsi:type="dcterms:W3CDTF">2026-09-01T12:43:00Z</dcterms:modified>
</cp:coreProperties>
</file>