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C58E3" w:rsidRPr="005D4144" w:rsidRDefault="00D6279D" w:rsidP="00145F56">
      <w:pPr>
        <w:spacing w:after="0"/>
        <w:jc w:val="center"/>
        <w:rPr>
          <w:rFonts w:asciiTheme="majorHAnsi" w:hAnsiTheme="majorHAnsi" w:cstheme="majorHAnsi"/>
          <w:b/>
          <w:szCs w:val="24"/>
          <w:lang w:val="pl-PL"/>
        </w:rPr>
      </w:pPr>
      <w:r w:rsidRPr="005D4144">
        <w:rPr>
          <w:rFonts w:asciiTheme="majorHAnsi" w:hAnsiTheme="majorHAnsi" w:cstheme="majorHAnsi"/>
          <w:b/>
          <w:szCs w:val="24"/>
          <w:lang w:val="pl-PL"/>
        </w:rPr>
        <w:t xml:space="preserve">ZARZĄDZENIE NR </w:t>
      </w:r>
      <w:r w:rsidR="00145F56" w:rsidRPr="005D4144">
        <w:rPr>
          <w:rFonts w:asciiTheme="majorHAnsi" w:hAnsiTheme="majorHAnsi" w:cstheme="majorHAnsi"/>
          <w:b/>
          <w:szCs w:val="24"/>
          <w:lang w:val="pl-PL"/>
        </w:rPr>
        <w:t>4</w:t>
      </w:r>
      <w:r w:rsidRPr="005D4144">
        <w:rPr>
          <w:rFonts w:asciiTheme="majorHAnsi" w:hAnsiTheme="majorHAnsi" w:cstheme="majorHAnsi"/>
          <w:b/>
          <w:szCs w:val="24"/>
          <w:lang w:val="pl-PL"/>
        </w:rPr>
        <w:t>/2026/2027</w:t>
      </w:r>
    </w:p>
    <w:p w:rsidR="007C58E3" w:rsidRPr="005D4144" w:rsidRDefault="00D6279D" w:rsidP="00145F56">
      <w:pPr>
        <w:spacing w:after="0"/>
        <w:jc w:val="center"/>
        <w:rPr>
          <w:rFonts w:asciiTheme="majorHAnsi" w:hAnsiTheme="majorHAnsi" w:cstheme="majorHAnsi"/>
          <w:b/>
          <w:szCs w:val="24"/>
          <w:lang w:val="pl-PL"/>
        </w:rPr>
      </w:pPr>
      <w:r w:rsidRPr="005D4144">
        <w:rPr>
          <w:rFonts w:asciiTheme="majorHAnsi" w:hAnsiTheme="majorHAnsi" w:cstheme="majorHAnsi"/>
          <w:b/>
          <w:szCs w:val="24"/>
          <w:lang w:val="pl-PL"/>
        </w:rPr>
        <w:t>Dyrektora Zespołu Szkół im. gen. Władysława Andersa w Częstochowie</w:t>
      </w:r>
    </w:p>
    <w:p w:rsidR="007C58E3" w:rsidRPr="005D4144" w:rsidRDefault="00D6279D" w:rsidP="00145F56">
      <w:pPr>
        <w:spacing w:after="0"/>
        <w:jc w:val="center"/>
        <w:rPr>
          <w:rFonts w:asciiTheme="majorHAnsi" w:hAnsiTheme="majorHAnsi" w:cstheme="majorHAnsi"/>
          <w:b/>
          <w:szCs w:val="24"/>
          <w:lang w:val="pl-PL"/>
        </w:rPr>
      </w:pPr>
      <w:r w:rsidRPr="005D4144">
        <w:rPr>
          <w:rFonts w:asciiTheme="majorHAnsi" w:hAnsiTheme="majorHAnsi" w:cstheme="majorHAnsi"/>
          <w:b/>
          <w:szCs w:val="24"/>
          <w:lang w:val="pl-PL"/>
        </w:rPr>
        <w:t xml:space="preserve">z dnia </w:t>
      </w:r>
      <w:r w:rsidR="00145F56" w:rsidRPr="005D4144">
        <w:rPr>
          <w:rFonts w:asciiTheme="majorHAnsi" w:hAnsiTheme="majorHAnsi" w:cstheme="majorHAnsi"/>
          <w:b/>
          <w:szCs w:val="24"/>
          <w:lang w:val="pl-PL"/>
        </w:rPr>
        <w:t>14</w:t>
      </w:r>
      <w:r w:rsidRPr="005D4144">
        <w:rPr>
          <w:rFonts w:asciiTheme="majorHAnsi" w:hAnsiTheme="majorHAnsi" w:cstheme="majorHAnsi"/>
          <w:b/>
          <w:szCs w:val="24"/>
          <w:lang w:val="pl-PL"/>
        </w:rPr>
        <w:t xml:space="preserve"> września 2026 r.</w:t>
      </w:r>
    </w:p>
    <w:p w:rsidR="007C58E3" w:rsidRPr="005D4144" w:rsidRDefault="007C58E3" w:rsidP="00145F56">
      <w:pPr>
        <w:rPr>
          <w:rFonts w:asciiTheme="majorHAnsi" w:hAnsiTheme="majorHAnsi" w:cstheme="majorHAnsi"/>
          <w:szCs w:val="24"/>
          <w:lang w:val="pl-PL"/>
        </w:rPr>
      </w:pPr>
    </w:p>
    <w:p w:rsidR="007C58E3" w:rsidRPr="005D4144" w:rsidRDefault="00145F56" w:rsidP="00145F56">
      <w:pPr>
        <w:spacing w:after="0"/>
        <w:jc w:val="both"/>
        <w:rPr>
          <w:rFonts w:asciiTheme="majorHAnsi" w:hAnsiTheme="majorHAnsi" w:cstheme="majorHAnsi"/>
          <w:b/>
          <w:szCs w:val="24"/>
          <w:lang w:val="pl-PL"/>
        </w:rPr>
      </w:pPr>
      <w:r w:rsidRPr="005D4144">
        <w:rPr>
          <w:rFonts w:ascii="Calibri" w:hAnsi="Calibri" w:cs="Calibri"/>
          <w:b/>
          <w:noProof/>
          <w:lang w:val="pl-PL" w:eastAsia="pl-PL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1A479D91" wp14:editId="4874822A">
                <wp:simplePos x="0" y="0"/>
                <wp:positionH relativeFrom="column">
                  <wp:posOffset>1905</wp:posOffset>
                </wp:positionH>
                <wp:positionV relativeFrom="paragraph">
                  <wp:posOffset>424180</wp:posOffset>
                </wp:positionV>
                <wp:extent cx="5905500" cy="6350"/>
                <wp:effectExtent l="0" t="0" r="19050" b="31750"/>
                <wp:wrapNone/>
                <wp:docPr id="4" name="Łącznik prosty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905500" cy="635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2CE0B82" id="Łącznik prosty 4" o:spid="_x0000_s1026" style="position:absolute;flip:y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15pt,33.4pt" to="465.15pt,33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" strokecolor="black [3213]"/>
            </w:pict>
          </mc:Fallback>
        </mc:AlternateContent>
      </w:r>
      <w:r w:rsidR="00D6279D" w:rsidRPr="005D4144">
        <w:rPr>
          <w:rFonts w:asciiTheme="majorHAnsi" w:hAnsiTheme="majorHAnsi" w:cstheme="majorHAnsi"/>
          <w:b/>
          <w:szCs w:val="24"/>
          <w:lang w:val="pl-PL"/>
        </w:rPr>
        <w:t>w sprawie: powołania zespołu do opracowania projektów zmian w statutach szkół wchodzących w skład Zespołu Szkół im. gen. Władysława Andersa w Częstochowie</w:t>
      </w:r>
    </w:p>
    <w:p w:rsidR="007C58E3" w:rsidRPr="005D4144" w:rsidRDefault="007C58E3" w:rsidP="00145F56">
      <w:pPr>
        <w:rPr>
          <w:rFonts w:asciiTheme="majorHAnsi" w:hAnsiTheme="majorHAnsi" w:cstheme="majorHAnsi"/>
          <w:szCs w:val="24"/>
          <w:lang w:val="pl-PL"/>
        </w:rPr>
      </w:pPr>
    </w:p>
    <w:p w:rsidR="007C58E3" w:rsidRPr="005D4144" w:rsidRDefault="00D6279D" w:rsidP="00145F56">
      <w:pPr>
        <w:spacing w:after="160"/>
        <w:jc w:val="both"/>
        <w:rPr>
          <w:rFonts w:asciiTheme="majorHAnsi" w:hAnsiTheme="majorHAnsi" w:cstheme="majorHAnsi"/>
          <w:szCs w:val="24"/>
          <w:lang w:val="pl-PL"/>
        </w:rPr>
      </w:pPr>
      <w:r w:rsidRPr="005D4144">
        <w:rPr>
          <w:rFonts w:asciiTheme="majorHAnsi" w:hAnsiTheme="majorHAnsi" w:cstheme="majorHAnsi"/>
          <w:szCs w:val="24"/>
          <w:lang w:val="pl-PL"/>
        </w:rPr>
        <w:t>Na podstawie art. 68 ust. 1 pkt 1 i 2 oraz art. 72 ust. 1 ustawy z dnia 14 grudnia 2016 r. – Prawo oświatowe, w związku z potrzebą dokonania przeglądu statutów szkół wchodzących w skład Zespołu oraz dostosowania ich postanowień do obowiązujących przepisów prawa i p</w:t>
      </w:r>
      <w:r w:rsidR="00145F56" w:rsidRPr="005D4144">
        <w:rPr>
          <w:rFonts w:asciiTheme="majorHAnsi" w:hAnsiTheme="majorHAnsi" w:cstheme="majorHAnsi"/>
          <w:szCs w:val="24"/>
          <w:lang w:val="pl-PL"/>
        </w:rPr>
        <w:t xml:space="preserve">otrzeb organizacyjnych Zespołu </w:t>
      </w:r>
    </w:p>
    <w:p w:rsidR="007C58E3" w:rsidRPr="005D4144" w:rsidRDefault="00D6279D" w:rsidP="00145F56">
      <w:pPr>
        <w:spacing w:after="120"/>
        <w:jc w:val="center"/>
        <w:rPr>
          <w:rFonts w:asciiTheme="majorHAnsi" w:hAnsiTheme="majorHAnsi" w:cstheme="majorHAnsi"/>
          <w:b/>
          <w:szCs w:val="24"/>
          <w:lang w:val="pl-PL"/>
        </w:rPr>
      </w:pPr>
      <w:r w:rsidRPr="005D4144">
        <w:rPr>
          <w:rFonts w:asciiTheme="majorHAnsi" w:hAnsiTheme="majorHAnsi" w:cstheme="majorHAnsi"/>
          <w:b/>
          <w:szCs w:val="24"/>
          <w:lang w:val="pl-PL"/>
        </w:rPr>
        <w:t>Dyrektor Zespołu Szkół im. gen. Władysława Andersa w Częstochowie zarządza:</w:t>
      </w:r>
    </w:p>
    <w:p w:rsidR="007C58E3" w:rsidRPr="005D4144" w:rsidRDefault="00D6279D" w:rsidP="00145F56">
      <w:pPr>
        <w:spacing w:after="120"/>
        <w:jc w:val="both"/>
        <w:rPr>
          <w:rFonts w:asciiTheme="majorHAnsi" w:hAnsiTheme="majorHAnsi" w:cstheme="majorHAnsi"/>
          <w:szCs w:val="24"/>
          <w:lang w:val="pl-PL"/>
        </w:rPr>
      </w:pPr>
      <w:r w:rsidRPr="005D4144">
        <w:rPr>
          <w:rFonts w:asciiTheme="majorHAnsi" w:hAnsiTheme="majorHAnsi" w:cstheme="majorHAnsi"/>
          <w:b/>
          <w:szCs w:val="24"/>
          <w:lang w:val="pl-PL"/>
        </w:rPr>
        <w:t>§ 1.</w:t>
      </w:r>
      <w:r w:rsidRPr="005D4144">
        <w:rPr>
          <w:rFonts w:asciiTheme="majorHAnsi" w:hAnsiTheme="majorHAnsi" w:cstheme="majorHAnsi"/>
          <w:szCs w:val="24"/>
          <w:lang w:val="pl-PL"/>
        </w:rPr>
        <w:t xml:space="preserve"> Powołuje się Zespół do spraw przeglądu i opracowania projektów zmian w statutach: Technikum nr 4, Liceum Ogólnokształcącego dla Dorosłych oraz Szkoły Podstawowej dla Dorosłych, zwany dalej „Zespołem”.</w:t>
      </w:r>
    </w:p>
    <w:p w:rsidR="00145F56" w:rsidRPr="005D4144" w:rsidRDefault="00D6279D" w:rsidP="00145F56">
      <w:pPr>
        <w:pStyle w:val="pdq2pgselectionanchorcontainer"/>
        <w:rPr>
          <w:rFonts w:asciiTheme="majorHAnsi" w:hAnsiTheme="majorHAnsi" w:cstheme="majorHAnsi"/>
        </w:rPr>
      </w:pPr>
      <w:r w:rsidRPr="005D4144">
        <w:rPr>
          <w:rFonts w:asciiTheme="majorHAnsi" w:hAnsiTheme="majorHAnsi" w:cstheme="majorHAnsi"/>
        </w:rPr>
        <w:t xml:space="preserve">§ </w:t>
      </w:r>
      <w:r w:rsidR="00145F56" w:rsidRPr="005D4144">
        <w:rPr>
          <w:rFonts w:asciiTheme="majorHAnsi" w:hAnsiTheme="majorHAnsi" w:cstheme="majorHAnsi"/>
          <w:b/>
          <w:bCs/>
        </w:rPr>
        <w:t>2.</w:t>
      </w:r>
      <w:r w:rsidR="00145F56" w:rsidRPr="005D4144">
        <w:rPr>
          <w:rFonts w:asciiTheme="majorHAnsi" w:hAnsiTheme="majorHAnsi" w:cstheme="majorHAnsi"/>
        </w:rPr>
        <w:t xml:space="preserve"> Powołuje się Zespół w następującym składzie:</w:t>
      </w:r>
    </w:p>
    <w:p w:rsidR="00145F56" w:rsidRPr="00145F56" w:rsidRDefault="00145F56" w:rsidP="00D42639">
      <w:pPr>
        <w:numPr>
          <w:ilvl w:val="0"/>
          <w:numId w:val="10"/>
        </w:numPr>
        <w:spacing w:before="100" w:beforeAutospacing="1" w:after="100" w:afterAutospacing="1"/>
        <w:rPr>
          <w:rFonts w:asciiTheme="majorHAnsi" w:eastAsia="Times New Roman" w:hAnsiTheme="majorHAnsi" w:cstheme="majorHAnsi"/>
          <w:szCs w:val="24"/>
          <w:lang w:val="pl-PL" w:eastAsia="pl-PL"/>
        </w:rPr>
      </w:pPr>
      <w:r w:rsidRPr="005D4144">
        <w:rPr>
          <w:rFonts w:asciiTheme="majorHAnsi" w:eastAsia="Times New Roman" w:hAnsiTheme="majorHAnsi" w:cstheme="majorHAnsi"/>
          <w:b/>
          <w:bCs/>
          <w:szCs w:val="24"/>
          <w:lang w:val="pl-PL" w:eastAsia="pl-PL"/>
        </w:rPr>
        <w:t>Joanna Szymocha</w:t>
      </w:r>
      <w:r w:rsidRPr="00145F56">
        <w:rPr>
          <w:rFonts w:asciiTheme="majorHAnsi" w:eastAsia="Times New Roman" w:hAnsiTheme="majorHAnsi" w:cstheme="majorHAnsi"/>
          <w:szCs w:val="24"/>
          <w:lang w:val="pl-PL" w:eastAsia="pl-PL"/>
        </w:rPr>
        <w:t xml:space="preserve"> – przewodniczący</w:t>
      </w:r>
      <w:bookmarkStart w:id="0" w:name="_GoBack"/>
      <w:bookmarkEnd w:id="0"/>
      <w:r w:rsidRPr="00145F56">
        <w:rPr>
          <w:rFonts w:asciiTheme="majorHAnsi" w:eastAsia="Times New Roman" w:hAnsiTheme="majorHAnsi" w:cstheme="majorHAnsi"/>
          <w:szCs w:val="24"/>
          <w:lang w:val="pl-PL" w:eastAsia="pl-PL"/>
        </w:rPr>
        <w:t xml:space="preserve"> Zespołu; </w:t>
      </w:r>
    </w:p>
    <w:p w:rsidR="00145F56" w:rsidRPr="00145F56" w:rsidRDefault="00145F56" w:rsidP="00D42639">
      <w:pPr>
        <w:numPr>
          <w:ilvl w:val="0"/>
          <w:numId w:val="10"/>
        </w:numPr>
        <w:spacing w:before="100" w:beforeAutospacing="1" w:after="100" w:afterAutospacing="1"/>
        <w:rPr>
          <w:rFonts w:asciiTheme="majorHAnsi" w:eastAsia="Times New Roman" w:hAnsiTheme="majorHAnsi" w:cstheme="majorHAnsi"/>
          <w:szCs w:val="24"/>
          <w:lang w:val="pl-PL" w:eastAsia="pl-PL"/>
        </w:rPr>
      </w:pPr>
      <w:r w:rsidRPr="005D4144">
        <w:rPr>
          <w:rFonts w:asciiTheme="majorHAnsi" w:eastAsia="Times New Roman" w:hAnsiTheme="majorHAnsi" w:cstheme="majorHAnsi"/>
          <w:b/>
          <w:bCs/>
          <w:szCs w:val="24"/>
          <w:lang w:val="pl-PL" w:eastAsia="pl-PL"/>
        </w:rPr>
        <w:t>Elżbieta Krygier - Żyła</w:t>
      </w:r>
      <w:r w:rsidRPr="00145F56">
        <w:rPr>
          <w:rFonts w:asciiTheme="majorHAnsi" w:eastAsia="Times New Roman" w:hAnsiTheme="majorHAnsi" w:cstheme="majorHAnsi"/>
          <w:szCs w:val="24"/>
          <w:lang w:val="pl-PL" w:eastAsia="pl-PL"/>
        </w:rPr>
        <w:t xml:space="preserve"> – członek Zespołu; </w:t>
      </w:r>
    </w:p>
    <w:p w:rsidR="00145F56" w:rsidRPr="00145F56" w:rsidRDefault="00145F56" w:rsidP="00D42639">
      <w:pPr>
        <w:numPr>
          <w:ilvl w:val="0"/>
          <w:numId w:val="10"/>
        </w:numPr>
        <w:spacing w:before="100" w:beforeAutospacing="1" w:after="100" w:afterAutospacing="1"/>
        <w:rPr>
          <w:rFonts w:asciiTheme="majorHAnsi" w:eastAsia="Times New Roman" w:hAnsiTheme="majorHAnsi" w:cstheme="majorHAnsi"/>
          <w:szCs w:val="24"/>
          <w:lang w:val="pl-PL" w:eastAsia="pl-PL"/>
        </w:rPr>
      </w:pPr>
      <w:r w:rsidRPr="005D4144">
        <w:rPr>
          <w:rFonts w:asciiTheme="majorHAnsi" w:eastAsia="Times New Roman" w:hAnsiTheme="majorHAnsi" w:cstheme="majorHAnsi"/>
          <w:b/>
          <w:bCs/>
          <w:szCs w:val="24"/>
          <w:lang w:val="pl-PL" w:eastAsia="pl-PL"/>
        </w:rPr>
        <w:t>Krzysztof Badeński</w:t>
      </w:r>
      <w:r w:rsidRPr="00145F56">
        <w:rPr>
          <w:rFonts w:asciiTheme="majorHAnsi" w:eastAsia="Times New Roman" w:hAnsiTheme="majorHAnsi" w:cstheme="majorHAnsi"/>
          <w:szCs w:val="24"/>
          <w:lang w:val="pl-PL" w:eastAsia="pl-PL"/>
        </w:rPr>
        <w:t xml:space="preserve"> – członek Zespołu; </w:t>
      </w:r>
    </w:p>
    <w:p w:rsidR="00145F56" w:rsidRPr="00145F56" w:rsidRDefault="00145F56" w:rsidP="00D42639">
      <w:pPr>
        <w:numPr>
          <w:ilvl w:val="0"/>
          <w:numId w:val="10"/>
        </w:numPr>
        <w:spacing w:before="100" w:beforeAutospacing="1" w:after="100" w:afterAutospacing="1"/>
        <w:rPr>
          <w:rFonts w:asciiTheme="majorHAnsi" w:eastAsia="Times New Roman" w:hAnsiTheme="majorHAnsi" w:cstheme="majorHAnsi"/>
          <w:szCs w:val="24"/>
          <w:lang w:val="pl-PL" w:eastAsia="pl-PL"/>
        </w:rPr>
      </w:pPr>
      <w:r w:rsidRPr="005D4144">
        <w:rPr>
          <w:rFonts w:asciiTheme="majorHAnsi" w:eastAsia="Times New Roman" w:hAnsiTheme="majorHAnsi" w:cstheme="majorHAnsi"/>
          <w:b/>
          <w:bCs/>
          <w:szCs w:val="24"/>
          <w:lang w:val="pl-PL" w:eastAsia="pl-PL"/>
        </w:rPr>
        <w:t>Beata Dąbrowska</w:t>
      </w:r>
      <w:r w:rsidRPr="00145F56">
        <w:rPr>
          <w:rFonts w:asciiTheme="majorHAnsi" w:eastAsia="Times New Roman" w:hAnsiTheme="majorHAnsi" w:cstheme="majorHAnsi"/>
          <w:szCs w:val="24"/>
          <w:lang w:val="pl-PL" w:eastAsia="pl-PL"/>
        </w:rPr>
        <w:t xml:space="preserve"> – członek Zespołu; </w:t>
      </w:r>
    </w:p>
    <w:p w:rsidR="00145F56" w:rsidRPr="005D4144" w:rsidRDefault="00145F56" w:rsidP="00D42639">
      <w:pPr>
        <w:numPr>
          <w:ilvl w:val="0"/>
          <w:numId w:val="10"/>
        </w:numPr>
        <w:spacing w:before="100" w:beforeAutospacing="1" w:after="100" w:afterAutospacing="1"/>
        <w:rPr>
          <w:rFonts w:asciiTheme="majorHAnsi" w:eastAsia="Times New Roman" w:hAnsiTheme="majorHAnsi" w:cstheme="majorHAnsi"/>
          <w:szCs w:val="24"/>
          <w:lang w:val="pl-PL" w:eastAsia="pl-PL"/>
        </w:rPr>
      </w:pPr>
      <w:r w:rsidRPr="005D4144">
        <w:rPr>
          <w:rFonts w:asciiTheme="majorHAnsi" w:eastAsia="Times New Roman" w:hAnsiTheme="majorHAnsi" w:cstheme="majorHAnsi"/>
          <w:b/>
          <w:bCs/>
          <w:szCs w:val="24"/>
          <w:lang w:val="pl-PL" w:eastAsia="pl-PL"/>
        </w:rPr>
        <w:t>Sławomir Domański</w:t>
      </w:r>
      <w:r w:rsidRPr="005D4144">
        <w:rPr>
          <w:rFonts w:asciiTheme="majorHAnsi" w:eastAsia="Times New Roman" w:hAnsiTheme="majorHAnsi" w:cstheme="majorHAnsi"/>
          <w:szCs w:val="24"/>
          <w:lang w:val="pl-PL" w:eastAsia="pl-PL"/>
        </w:rPr>
        <w:t xml:space="preserve"> – członek Zespołu;</w:t>
      </w:r>
    </w:p>
    <w:p w:rsidR="005D4144" w:rsidRPr="005D4144" w:rsidRDefault="005D4144" w:rsidP="00D42639">
      <w:pPr>
        <w:numPr>
          <w:ilvl w:val="0"/>
          <w:numId w:val="10"/>
        </w:numPr>
        <w:spacing w:before="100" w:beforeAutospacing="1" w:after="100" w:afterAutospacing="1"/>
        <w:jc w:val="both"/>
        <w:rPr>
          <w:rFonts w:asciiTheme="majorHAnsi" w:eastAsia="Times New Roman" w:hAnsiTheme="majorHAnsi" w:cstheme="majorHAnsi"/>
          <w:szCs w:val="24"/>
          <w:lang w:val="pl-PL" w:eastAsia="pl-PL"/>
        </w:rPr>
      </w:pPr>
      <w:r w:rsidRPr="005D4144">
        <w:rPr>
          <w:rFonts w:asciiTheme="majorHAnsi" w:eastAsia="Times New Roman" w:hAnsiTheme="majorHAnsi" w:cstheme="majorHAnsi"/>
          <w:b/>
          <w:bCs/>
          <w:szCs w:val="24"/>
          <w:lang w:val="pl-PL" w:eastAsia="pl-PL"/>
        </w:rPr>
        <w:t xml:space="preserve">Barbara Rajs </w:t>
      </w:r>
      <w:r w:rsidRPr="005D4144">
        <w:rPr>
          <w:rFonts w:asciiTheme="majorHAnsi" w:eastAsia="Times New Roman" w:hAnsiTheme="majorHAnsi" w:cstheme="majorHAnsi"/>
          <w:szCs w:val="24"/>
          <w:lang w:val="pl-PL" w:eastAsia="pl-PL"/>
        </w:rPr>
        <w:t>–</w:t>
      </w:r>
      <w:r w:rsidRPr="005D4144">
        <w:rPr>
          <w:rFonts w:asciiTheme="majorHAnsi" w:eastAsia="Times New Roman" w:hAnsiTheme="majorHAnsi" w:cstheme="majorHAnsi"/>
          <w:b/>
          <w:szCs w:val="24"/>
          <w:lang w:val="pl-PL" w:eastAsia="pl-PL"/>
        </w:rPr>
        <w:t xml:space="preserve"> </w:t>
      </w:r>
      <w:proofErr w:type="spellStart"/>
      <w:r w:rsidRPr="005D4144">
        <w:rPr>
          <w:rFonts w:asciiTheme="majorHAnsi" w:eastAsia="Times New Roman" w:hAnsiTheme="majorHAnsi" w:cstheme="majorHAnsi"/>
          <w:b/>
          <w:szCs w:val="24"/>
          <w:lang w:val="pl-PL" w:eastAsia="pl-PL"/>
        </w:rPr>
        <w:t>Paterocyn</w:t>
      </w:r>
      <w:proofErr w:type="spellEnd"/>
      <w:r w:rsidRPr="005D4144">
        <w:rPr>
          <w:rFonts w:asciiTheme="majorHAnsi" w:eastAsia="Times New Roman" w:hAnsiTheme="majorHAnsi" w:cstheme="majorHAnsi"/>
          <w:szCs w:val="24"/>
          <w:lang w:val="pl-PL" w:eastAsia="pl-PL"/>
        </w:rPr>
        <w:t xml:space="preserve"> - członek Zespołu;</w:t>
      </w:r>
    </w:p>
    <w:p w:rsidR="005D4144" w:rsidRPr="005D4144" w:rsidRDefault="005D4144" w:rsidP="00D42639">
      <w:pPr>
        <w:numPr>
          <w:ilvl w:val="0"/>
          <w:numId w:val="10"/>
        </w:numPr>
        <w:spacing w:before="100" w:beforeAutospacing="1" w:after="100" w:afterAutospacing="1"/>
        <w:jc w:val="both"/>
        <w:rPr>
          <w:rFonts w:asciiTheme="majorHAnsi" w:eastAsia="Times New Roman" w:hAnsiTheme="majorHAnsi" w:cstheme="majorHAnsi"/>
          <w:szCs w:val="24"/>
          <w:lang w:val="pl-PL" w:eastAsia="pl-PL"/>
        </w:rPr>
      </w:pPr>
      <w:r w:rsidRPr="005D4144">
        <w:rPr>
          <w:rFonts w:asciiTheme="majorHAnsi" w:eastAsia="Times New Roman" w:hAnsiTheme="majorHAnsi" w:cstheme="majorHAnsi"/>
          <w:b/>
          <w:bCs/>
          <w:szCs w:val="24"/>
          <w:lang w:val="pl-PL" w:eastAsia="pl-PL"/>
        </w:rPr>
        <w:t xml:space="preserve">Iwona Kowalik </w:t>
      </w:r>
      <w:r w:rsidRPr="005D4144">
        <w:rPr>
          <w:rFonts w:asciiTheme="majorHAnsi" w:eastAsia="Times New Roman" w:hAnsiTheme="majorHAnsi" w:cstheme="majorHAnsi"/>
          <w:szCs w:val="24"/>
          <w:lang w:val="pl-PL" w:eastAsia="pl-PL"/>
        </w:rPr>
        <w:t>- członek Zespołu;</w:t>
      </w:r>
    </w:p>
    <w:p w:rsidR="005D4144" w:rsidRPr="005D4144" w:rsidRDefault="005D4144" w:rsidP="00D42639">
      <w:pPr>
        <w:numPr>
          <w:ilvl w:val="0"/>
          <w:numId w:val="10"/>
        </w:numPr>
        <w:spacing w:before="100" w:beforeAutospacing="1" w:after="100" w:afterAutospacing="1"/>
        <w:jc w:val="both"/>
        <w:rPr>
          <w:rFonts w:asciiTheme="majorHAnsi" w:eastAsia="Times New Roman" w:hAnsiTheme="majorHAnsi" w:cstheme="majorHAnsi"/>
          <w:szCs w:val="24"/>
          <w:lang w:val="pl-PL" w:eastAsia="pl-PL"/>
        </w:rPr>
      </w:pPr>
      <w:r w:rsidRPr="005D4144">
        <w:rPr>
          <w:rFonts w:asciiTheme="majorHAnsi" w:eastAsia="Times New Roman" w:hAnsiTheme="majorHAnsi" w:cstheme="majorHAnsi"/>
          <w:b/>
          <w:bCs/>
          <w:szCs w:val="24"/>
          <w:lang w:val="pl-PL" w:eastAsia="pl-PL"/>
        </w:rPr>
        <w:t xml:space="preserve">Małgorzata Gmitruk </w:t>
      </w:r>
      <w:r w:rsidRPr="005D4144">
        <w:rPr>
          <w:rFonts w:asciiTheme="majorHAnsi" w:eastAsia="Times New Roman" w:hAnsiTheme="majorHAnsi" w:cstheme="majorHAnsi"/>
          <w:szCs w:val="24"/>
          <w:lang w:val="pl-PL" w:eastAsia="pl-PL"/>
        </w:rPr>
        <w:t>- - członek Zespołu;</w:t>
      </w:r>
    </w:p>
    <w:p w:rsidR="00145F56" w:rsidRPr="00145F56" w:rsidRDefault="00145F56" w:rsidP="005D4144">
      <w:pPr>
        <w:spacing w:before="100" w:beforeAutospacing="1" w:after="100" w:afterAutospacing="1" w:line="240" w:lineRule="auto"/>
        <w:jc w:val="both"/>
        <w:rPr>
          <w:rFonts w:asciiTheme="majorHAnsi" w:eastAsia="Times New Roman" w:hAnsiTheme="majorHAnsi" w:cstheme="majorHAnsi"/>
          <w:szCs w:val="24"/>
          <w:lang w:val="pl-PL" w:eastAsia="pl-PL"/>
        </w:rPr>
      </w:pPr>
      <w:r w:rsidRPr="00145F56">
        <w:rPr>
          <w:rFonts w:asciiTheme="majorHAnsi" w:eastAsia="Times New Roman" w:hAnsiTheme="majorHAnsi" w:cstheme="majorHAnsi"/>
          <w:b/>
          <w:bCs/>
          <w:szCs w:val="24"/>
          <w:lang w:val="pl-PL" w:eastAsia="pl-PL"/>
        </w:rPr>
        <w:t>§ 3.</w:t>
      </w:r>
      <w:r w:rsidRPr="00145F56">
        <w:rPr>
          <w:rFonts w:asciiTheme="majorHAnsi" w:eastAsia="Times New Roman" w:hAnsiTheme="majorHAnsi" w:cstheme="majorHAnsi"/>
          <w:szCs w:val="24"/>
          <w:lang w:val="pl-PL" w:eastAsia="pl-PL"/>
        </w:rPr>
        <w:t xml:space="preserve"> Pracami Zespołu kieruje przewodniczący, który odpowiada za organizację pracy Zespołu, podział zadań pomiędzy jego członków oraz przedstawienie Dyrektorowi projektu zmian </w:t>
      </w:r>
      <w:r w:rsidRPr="005D4144">
        <w:rPr>
          <w:rFonts w:asciiTheme="majorHAnsi" w:eastAsia="Times New Roman" w:hAnsiTheme="majorHAnsi" w:cstheme="majorHAnsi"/>
          <w:szCs w:val="24"/>
          <w:lang w:val="pl-PL" w:eastAsia="pl-PL"/>
        </w:rPr>
        <w:br/>
      </w:r>
      <w:r w:rsidRPr="00145F56">
        <w:rPr>
          <w:rFonts w:asciiTheme="majorHAnsi" w:eastAsia="Times New Roman" w:hAnsiTheme="majorHAnsi" w:cstheme="majorHAnsi"/>
          <w:szCs w:val="24"/>
          <w:lang w:val="pl-PL" w:eastAsia="pl-PL"/>
        </w:rPr>
        <w:t xml:space="preserve">w statutach w terminie do dnia </w:t>
      </w:r>
      <w:r w:rsidR="00D42639">
        <w:rPr>
          <w:rFonts w:asciiTheme="majorHAnsi" w:eastAsia="Times New Roman" w:hAnsiTheme="majorHAnsi" w:cstheme="majorHAnsi"/>
          <w:szCs w:val="24"/>
          <w:lang w:val="pl-PL" w:eastAsia="pl-PL"/>
        </w:rPr>
        <w:t>30 września</w:t>
      </w:r>
      <w:r w:rsidRPr="00145F56">
        <w:rPr>
          <w:rFonts w:asciiTheme="majorHAnsi" w:eastAsia="Times New Roman" w:hAnsiTheme="majorHAnsi" w:cstheme="majorHAnsi"/>
          <w:szCs w:val="24"/>
          <w:lang w:val="pl-PL" w:eastAsia="pl-PL"/>
        </w:rPr>
        <w:t xml:space="preserve"> 2026 r.</w:t>
      </w:r>
    </w:p>
    <w:p w:rsidR="007C58E3" w:rsidRPr="005D4144" w:rsidRDefault="00D6279D" w:rsidP="00145F56">
      <w:pPr>
        <w:spacing w:after="120"/>
        <w:jc w:val="both"/>
        <w:rPr>
          <w:rFonts w:asciiTheme="majorHAnsi" w:hAnsiTheme="majorHAnsi" w:cstheme="majorHAnsi"/>
          <w:szCs w:val="24"/>
          <w:lang w:val="pl-PL"/>
        </w:rPr>
      </w:pPr>
      <w:r w:rsidRPr="005D4144">
        <w:rPr>
          <w:rFonts w:asciiTheme="majorHAnsi" w:hAnsiTheme="majorHAnsi" w:cstheme="majorHAnsi"/>
          <w:b/>
          <w:szCs w:val="24"/>
          <w:lang w:val="pl-PL"/>
        </w:rPr>
        <w:t xml:space="preserve">§ </w:t>
      </w:r>
      <w:r w:rsidR="00145F56" w:rsidRPr="005D4144">
        <w:rPr>
          <w:rFonts w:asciiTheme="majorHAnsi" w:hAnsiTheme="majorHAnsi" w:cstheme="majorHAnsi"/>
          <w:b/>
          <w:szCs w:val="24"/>
          <w:lang w:val="pl-PL"/>
        </w:rPr>
        <w:t>4</w:t>
      </w:r>
      <w:r w:rsidRPr="005D4144">
        <w:rPr>
          <w:rFonts w:asciiTheme="majorHAnsi" w:hAnsiTheme="majorHAnsi" w:cstheme="majorHAnsi"/>
          <w:b/>
          <w:szCs w:val="24"/>
          <w:lang w:val="pl-PL"/>
        </w:rPr>
        <w:t>.</w:t>
      </w:r>
      <w:r w:rsidRPr="005D4144">
        <w:rPr>
          <w:rFonts w:asciiTheme="majorHAnsi" w:hAnsiTheme="majorHAnsi" w:cstheme="majorHAnsi"/>
          <w:szCs w:val="24"/>
          <w:lang w:val="pl-PL"/>
        </w:rPr>
        <w:t xml:space="preserve"> Do zadań Zespołu należy w szczególności:</w:t>
      </w:r>
    </w:p>
    <w:p w:rsidR="007C58E3" w:rsidRPr="005D4144" w:rsidRDefault="00D6279D" w:rsidP="00145F56">
      <w:pPr>
        <w:spacing w:after="60"/>
        <w:ind w:left="369" w:hanging="198"/>
        <w:jc w:val="both"/>
        <w:rPr>
          <w:rFonts w:asciiTheme="majorHAnsi" w:hAnsiTheme="majorHAnsi" w:cstheme="majorHAnsi"/>
          <w:szCs w:val="24"/>
          <w:lang w:val="pl-PL"/>
        </w:rPr>
      </w:pPr>
      <w:r w:rsidRPr="005D4144">
        <w:rPr>
          <w:rFonts w:asciiTheme="majorHAnsi" w:hAnsiTheme="majorHAnsi" w:cstheme="majorHAnsi"/>
          <w:szCs w:val="24"/>
          <w:lang w:val="pl-PL"/>
        </w:rPr>
        <w:t>• przegląd obowiązujących statutów pod kątem zgodności z aktualnymi przepisami prawa;</w:t>
      </w:r>
    </w:p>
    <w:p w:rsidR="007C58E3" w:rsidRPr="005D4144" w:rsidRDefault="00D6279D" w:rsidP="00145F56">
      <w:pPr>
        <w:spacing w:after="60"/>
        <w:ind w:left="369" w:hanging="198"/>
        <w:jc w:val="both"/>
        <w:rPr>
          <w:rFonts w:asciiTheme="majorHAnsi" w:hAnsiTheme="majorHAnsi" w:cstheme="majorHAnsi"/>
          <w:szCs w:val="24"/>
          <w:lang w:val="pl-PL"/>
        </w:rPr>
      </w:pPr>
      <w:r w:rsidRPr="005D4144">
        <w:rPr>
          <w:rFonts w:asciiTheme="majorHAnsi" w:hAnsiTheme="majorHAnsi" w:cstheme="majorHAnsi"/>
          <w:szCs w:val="24"/>
          <w:lang w:val="pl-PL"/>
        </w:rPr>
        <w:t xml:space="preserve">• analiza zapisów dotyczących praw i obowiązków uczniów i słuchaczy, oceniania, frekwencji, klasyfikowania, bezpieczeństwa, organizacji kształcenia dorosłych oraz korzystania </w:t>
      </w:r>
      <w:r w:rsidR="005D4144" w:rsidRPr="005D4144">
        <w:rPr>
          <w:rFonts w:asciiTheme="majorHAnsi" w:hAnsiTheme="majorHAnsi" w:cstheme="majorHAnsi"/>
          <w:szCs w:val="24"/>
          <w:lang w:val="pl-PL"/>
        </w:rPr>
        <w:br/>
      </w:r>
      <w:r w:rsidRPr="005D4144">
        <w:rPr>
          <w:rFonts w:asciiTheme="majorHAnsi" w:hAnsiTheme="majorHAnsi" w:cstheme="majorHAnsi"/>
          <w:szCs w:val="24"/>
          <w:lang w:val="pl-PL"/>
        </w:rPr>
        <w:t>z urządzeń telekomunikacyjnych;</w:t>
      </w:r>
    </w:p>
    <w:p w:rsidR="007C58E3" w:rsidRPr="005D4144" w:rsidRDefault="00D6279D" w:rsidP="00145F56">
      <w:pPr>
        <w:spacing w:after="60"/>
        <w:ind w:left="369" w:hanging="198"/>
        <w:jc w:val="both"/>
        <w:rPr>
          <w:rFonts w:asciiTheme="majorHAnsi" w:hAnsiTheme="majorHAnsi" w:cstheme="majorHAnsi"/>
          <w:szCs w:val="24"/>
          <w:lang w:val="pl-PL"/>
        </w:rPr>
      </w:pPr>
      <w:r w:rsidRPr="005D4144">
        <w:rPr>
          <w:rFonts w:asciiTheme="majorHAnsi" w:hAnsiTheme="majorHAnsi" w:cstheme="majorHAnsi"/>
          <w:szCs w:val="24"/>
          <w:lang w:val="pl-PL"/>
        </w:rPr>
        <w:t>• sprawdzenie spójności statutów z obowiązującymi w Zespole procedurami i regulaminami;</w:t>
      </w:r>
    </w:p>
    <w:p w:rsidR="007C58E3" w:rsidRPr="005D4144" w:rsidRDefault="00D6279D" w:rsidP="00145F56">
      <w:pPr>
        <w:spacing w:after="60"/>
        <w:ind w:left="369" w:hanging="198"/>
        <w:jc w:val="both"/>
        <w:rPr>
          <w:rFonts w:asciiTheme="majorHAnsi" w:hAnsiTheme="majorHAnsi" w:cstheme="majorHAnsi"/>
          <w:szCs w:val="24"/>
          <w:lang w:val="pl-PL"/>
        </w:rPr>
      </w:pPr>
      <w:r w:rsidRPr="005D4144">
        <w:rPr>
          <w:rFonts w:asciiTheme="majorHAnsi" w:hAnsiTheme="majorHAnsi" w:cstheme="majorHAnsi"/>
          <w:szCs w:val="24"/>
          <w:lang w:val="pl-PL"/>
        </w:rPr>
        <w:t>• przygotowanie propozycji zmian wraz z uzasadnieniem;</w:t>
      </w:r>
    </w:p>
    <w:p w:rsidR="007C58E3" w:rsidRPr="005D4144" w:rsidRDefault="00D6279D" w:rsidP="00145F56">
      <w:pPr>
        <w:spacing w:after="60"/>
        <w:ind w:left="369" w:hanging="198"/>
        <w:jc w:val="both"/>
        <w:rPr>
          <w:rFonts w:asciiTheme="majorHAnsi" w:hAnsiTheme="majorHAnsi" w:cstheme="majorHAnsi"/>
          <w:szCs w:val="24"/>
          <w:lang w:val="pl-PL"/>
        </w:rPr>
      </w:pPr>
      <w:r w:rsidRPr="005D4144">
        <w:rPr>
          <w:rFonts w:asciiTheme="majorHAnsi" w:hAnsiTheme="majorHAnsi" w:cstheme="majorHAnsi"/>
          <w:szCs w:val="24"/>
          <w:lang w:val="pl-PL"/>
        </w:rPr>
        <w:t xml:space="preserve">• przedstawienie projektów zmian Radzie Pedagogicznej w terminie do dnia </w:t>
      </w:r>
      <w:r w:rsidR="00D42639">
        <w:rPr>
          <w:rFonts w:asciiTheme="majorHAnsi" w:hAnsiTheme="majorHAnsi" w:cstheme="majorHAnsi"/>
          <w:szCs w:val="24"/>
          <w:lang w:val="pl-PL"/>
        </w:rPr>
        <w:t>30 września 2026</w:t>
      </w:r>
      <w:r w:rsidRPr="005D4144">
        <w:rPr>
          <w:rFonts w:asciiTheme="majorHAnsi" w:hAnsiTheme="majorHAnsi" w:cstheme="majorHAnsi"/>
          <w:szCs w:val="24"/>
          <w:lang w:val="pl-PL"/>
        </w:rPr>
        <w:t>r.</w:t>
      </w:r>
    </w:p>
    <w:p w:rsidR="007C58E3" w:rsidRPr="005D4144" w:rsidRDefault="00D6279D" w:rsidP="00145F56">
      <w:pPr>
        <w:spacing w:after="120"/>
        <w:jc w:val="both"/>
        <w:rPr>
          <w:rFonts w:asciiTheme="majorHAnsi" w:hAnsiTheme="majorHAnsi" w:cstheme="majorHAnsi"/>
          <w:szCs w:val="24"/>
          <w:lang w:val="pl-PL"/>
        </w:rPr>
      </w:pPr>
      <w:r w:rsidRPr="005D4144">
        <w:rPr>
          <w:rFonts w:asciiTheme="majorHAnsi" w:hAnsiTheme="majorHAnsi" w:cstheme="majorHAnsi"/>
          <w:szCs w:val="24"/>
          <w:lang w:val="pl-PL"/>
        </w:rPr>
        <w:lastRenderedPageBreak/>
        <w:t>§ 4. Projekty zmian przygotowane przez Zespół podlegają dalszemu procedowaniu przez właściwe organy szkoły zgodnie z przepisami ustawy – Prawo oświatowe.</w:t>
      </w:r>
    </w:p>
    <w:p w:rsidR="007C58E3" w:rsidRPr="005D4144" w:rsidRDefault="00D6279D" w:rsidP="00145F56">
      <w:pPr>
        <w:spacing w:after="120"/>
        <w:jc w:val="both"/>
        <w:rPr>
          <w:rFonts w:asciiTheme="majorHAnsi" w:hAnsiTheme="majorHAnsi" w:cstheme="majorHAnsi"/>
          <w:szCs w:val="24"/>
          <w:lang w:val="pl-PL"/>
        </w:rPr>
      </w:pPr>
      <w:r w:rsidRPr="005D4144">
        <w:rPr>
          <w:rFonts w:asciiTheme="majorHAnsi" w:hAnsiTheme="majorHAnsi" w:cstheme="majorHAnsi"/>
          <w:szCs w:val="24"/>
          <w:lang w:val="pl-PL"/>
        </w:rPr>
        <w:t>§ 5. Nadzór nad wykonaniem zarządzenia sprawuje Dyrektor Zespołu.</w:t>
      </w:r>
    </w:p>
    <w:p w:rsidR="007C58E3" w:rsidRPr="005D4144" w:rsidRDefault="00D6279D" w:rsidP="00145F56">
      <w:pPr>
        <w:spacing w:after="120"/>
        <w:jc w:val="both"/>
        <w:rPr>
          <w:rFonts w:asciiTheme="majorHAnsi" w:hAnsiTheme="majorHAnsi" w:cstheme="majorHAnsi"/>
          <w:szCs w:val="24"/>
          <w:lang w:val="pl-PL"/>
        </w:rPr>
      </w:pPr>
      <w:r w:rsidRPr="005D4144">
        <w:rPr>
          <w:rFonts w:asciiTheme="majorHAnsi" w:hAnsiTheme="majorHAnsi" w:cstheme="majorHAnsi"/>
          <w:szCs w:val="24"/>
          <w:lang w:val="pl-PL"/>
        </w:rPr>
        <w:t>§ 6. Zarządzenie wchodzi w życie z dniem podpisania.</w:t>
      </w:r>
    </w:p>
    <w:p w:rsidR="007C58E3" w:rsidRPr="005D4144" w:rsidRDefault="007C58E3" w:rsidP="00145F56">
      <w:pPr>
        <w:rPr>
          <w:rFonts w:asciiTheme="majorHAnsi" w:hAnsiTheme="majorHAnsi" w:cstheme="majorHAnsi"/>
          <w:szCs w:val="24"/>
          <w:lang w:val="pl-PL"/>
        </w:rPr>
      </w:pPr>
    </w:p>
    <w:p w:rsidR="005D4144" w:rsidRPr="005D4144" w:rsidRDefault="005D4144" w:rsidP="005D4144">
      <w:pPr>
        <w:spacing w:after="0"/>
        <w:ind w:left="5245"/>
        <w:rPr>
          <w:rFonts w:asciiTheme="majorHAnsi" w:hAnsiTheme="majorHAnsi" w:cstheme="majorHAnsi"/>
          <w:szCs w:val="24"/>
          <w:lang w:val="pl-PL"/>
        </w:rPr>
      </w:pPr>
      <w:r w:rsidRPr="005D4144">
        <w:rPr>
          <w:rFonts w:asciiTheme="majorHAnsi" w:hAnsiTheme="majorHAnsi" w:cstheme="majorHAnsi"/>
          <w:szCs w:val="24"/>
          <w:lang w:val="pl-PL"/>
        </w:rPr>
        <w:t>(-) mgr Tomasz Tomczyk</w:t>
      </w:r>
    </w:p>
    <w:p w:rsidR="005D4144" w:rsidRPr="005D4144" w:rsidRDefault="005D4144" w:rsidP="005D4144">
      <w:pPr>
        <w:spacing w:after="0"/>
        <w:ind w:left="5245"/>
        <w:rPr>
          <w:rFonts w:asciiTheme="majorHAnsi" w:hAnsiTheme="majorHAnsi" w:cstheme="majorHAnsi"/>
          <w:szCs w:val="24"/>
          <w:lang w:val="pl-PL"/>
        </w:rPr>
      </w:pPr>
      <w:r w:rsidRPr="005D4144">
        <w:rPr>
          <w:rFonts w:asciiTheme="majorHAnsi" w:hAnsiTheme="majorHAnsi" w:cstheme="majorHAnsi"/>
          <w:szCs w:val="24"/>
          <w:lang w:val="pl-PL"/>
        </w:rPr>
        <w:t xml:space="preserve">Dyrektor </w:t>
      </w:r>
    </w:p>
    <w:p w:rsidR="005D4144" w:rsidRPr="005D4144" w:rsidRDefault="005D4144" w:rsidP="005D4144">
      <w:pPr>
        <w:spacing w:after="0"/>
        <w:ind w:left="5245"/>
        <w:rPr>
          <w:rFonts w:asciiTheme="majorHAnsi" w:hAnsiTheme="majorHAnsi" w:cstheme="majorHAnsi"/>
          <w:szCs w:val="24"/>
          <w:lang w:val="pl-PL"/>
        </w:rPr>
      </w:pPr>
      <w:r w:rsidRPr="005D4144">
        <w:rPr>
          <w:rFonts w:asciiTheme="majorHAnsi" w:hAnsiTheme="majorHAnsi" w:cstheme="majorHAnsi"/>
          <w:szCs w:val="24"/>
          <w:lang w:val="pl-PL"/>
        </w:rPr>
        <w:t xml:space="preserve">Zespołu Szkół im. gen. W. Andersa </w:t>
      </w:r>
      <w:r w:rsidRPr="005D4144">
        <w:rPr>
          <w:rFonts w:asciiTheme="majorHAnsi" w:hAnsiTheme="majorHAnsi" w:cstheme="majorHAnsi"/>
          <w:szCs w:val="24"/>
          <w:lang w:val="pl-PL"/>
        </w:rPr>
        <w:br/>
        <w:t>w Częstochowie</w:t>
      </w:r>
    </w:p>
    <w:p w:rsidR="007C58E3" w:rsidRPr="005D4144" w:rsidRDefault="007C58E3" w:rsidP="00145F56">
      <w:pPr>
        <w:spacing w:after="40"/>
        <w:ind w:left="369" w:hanging="198"/>
        <w:jc w:val="both"/>
        <w:rPr>
          <w:rFonts w:asciiTheme="majorHAnsi" w:hAnsiTheme="majorHAnsi" w:cstheme="majorHAnsi"/>
          <w:szCs w:val="24"/>
          <w:lang w:val="pl-PL"/>
        </w:rPr>
      </w:pPr>
    </w:p>
    <w:sectPr w:rsidR="007C58E3" w:rsidRPr="005D4144" w:rsidSect="00034616">
      <w:pgSz w:w="12240" w:h="15840"/>
      <w:pgMar w:top="1134" w:right="1417" w:bottom="850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anumerowana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anumerowana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apunktowana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apunktowana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anumerowan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>
    <w:nsid w:val="26CD3088"/>
    <w:multiLevelType w:val="hybridMultilevel"/>
    <w:tmpl w:val="311A0D5E"/>
    <w:lvl w:ilvl="0" w:tplc="04150001">
      <w:start w:val="1"/>
      <w:numFmt w:val="bullet"/>
      <w:lvlText w:val=""/>
      <w:lvlJc w:val="left"/>
      <w:pPr>
        <w:ind w:left="89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61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3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5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7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9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1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3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51" w:hanging="360"/>
      </w:pPr>
      <w:rPr>
        <w:rFonts w:ascii="Wingdings" w:hAnsi="Wingdings" w:hint="default"/>
      </w:rPr>
    </w:lvl>
  </w:abstractNum>
  <w:abstractNum w:abstractNumId="10">
    <w:nsid w:val="36620DEA"/>
    <w:multiLevelType w:val="multilevel"/>
    <w:tmpl w:val="FED6E6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  <w:num w:numId="10">
    <w:abstractNumId w:val="10"/>
  </w:num>
  <w:num w:numId="1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7730"/>
    <w:rsid w:val="00034616"/>
    <w:rsid w:val="0006063C"/>
    <w:rsid w:val="00145F56"/>
    <w:rsid w:val="0015074B"/>
    <w:rsid w:val="0029639D"/>
    <w:rsid w:val="00326F90"/>
    <w:rsid w:val="005D4144"/>
    <w:rsid w:val="007C58E3"/>
    <w:rsid w:val="00AA1D8D"/>
    <w:rsid w:val="00AF4040"/>
    <w:rsid w:val="00B47730"/>
    <w:rsid w:val="00CB0664"/>
    <w:rsid w:val="00CD4623"/>
    <w:rsid w:val="00D42639"/>
    <w:rsid w:val="00D6279D"/>
    <w:rsid w:val="00E93512"/>
    <w:rsid w:val="00F04260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300"/>
  <w15:docId w15:val="{DAA2B60F-7C7E-40FA-B0C8-17F269DA2E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C693F"/>
    <w:rPr>
      <w:rFonts w:ascii="Times New Roman" w:hAnsi="Times New Roman"/>
      <w:sz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618BF"/>
  </w:style>
  <w:style w:type="paragraph" w:styleId="Stopka">
    <w:name w:val="footer"/>
    <w:basedOn w:val="Normalny"/>
    <w:link w:val="StopkaZnak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618BF"/>
  </w:style>
  <w:style w:type="paragraph" w:styleId="Bezodstpw">
    <w:name w:val="No Spacing"/>
    <w:uiPriority w:val="1"/>
    <w:qFormat/>
    <w:rsid w:val="00FC693F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gwek2Znak">
    <w:name w:val="Nagłówek 2 Znak"/>
    <w:basedOn w:val="Domylnaczcionkaakapitu"/>
    <w:link w:val="Nagwek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Nagwek3Znak">
    <w:name w:val="Nagłówek 3 Znak"/>
    <w:basedOn w:val="Domylnaczcionkaakapitu"/>
    <w:link w:val="Nagwek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ytu">
    <w:name w:val="Title"/>
    <w:basedOn w:val="Normalny"/>
    <w:next w:val="Normalny"/>
    <w:link w:val="TytuZnak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kapitzlist">
    <w:name w:val="List Paragraph"/>
    <w:basedOn w:val="Normalny"/>
    <w:uiPriority w:val="34"/>
    <w:qFormat/>
    <w:rsid w:val="00FC693F"/>
    <w:pPr>
      <w:ind w:left="720"/>
      <w:contextualSpacing/>
    </w:pPr>
  </w:style>
  <w:style w:type="paragraph" w:styleId="Tekstpodstawowy">
    <w:name w:val="Body Text"/>
    <w:basedOn w:val="Normalny"/>
    <w:link w:val="TekstpodstawowyZnak"/>
    <w:uiPriority w:val="99"/>
    <w:unhideWhenUsed/>
    <w:rsid w:val="00AA1D8D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AA1D8D"/>
  </w:style>
  <w:style w:type="paragraph" w:styleId="Tekstpodstawowy2">
    <w:name w:val="Body Text 2"/>
    <w:basedOn w:val="Normalny"/>
    <w:link w:val="Tekstpodstawowy2Znak"/>
    <w:uiPriority w:val="99"/>
    <w:unhideWhenUsed/>
    <w:rsid w:val="00AA1D8D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AA1D8D"/>
  </w:style>
  <w:style w:type="paragraph" w:styleId="Tekstpodstawowy3">
    <w:name w:val="Body Text 3"/>
    <w:basedOn w:val="Normalny"/>
    <w:link w:val="Tekstpodstawowy3Znak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rsid w:val="00AA1D8D"/>
    <w:rPr>
      <w:sz w:val="16"/>
      <w:szCs w:val="16"/>
    </w:rPr>
  </w:style>
  <w:style w:type="paragraph" w:styleId="Lista">
    <w:name w:val="List"/>
    <w:basedOn w:val="Normalny"/>
    <w:uiPriority w:val="99"/>
    <w:unhideWhenUsed/>
    <w:rsid w:val="00AA1D8D"/>
    <w:pPr>
      <w:ind w:left="360" w:hanging="360"/>
      <w:contextualSpacing/>
    </w:pPr>
  </w:style>
  <w:style w:type="paragraph" w:styleId="Lista2">
    <w:name w:val="List 2"/>
    <w:basedOn w:val="Normalny"/>
    <w:uiPriority w:val="99"/>
    <w:unhideWhenUsed/>
    <w:rsid w:val="00326F90"/>
    <w:pPr>
      <w:ind w:left="720" w:hanging="360"/>
      <w:contextualSpacing/>
    </w:pPr>
  </w:style>
  <w:style w:type="paragraph" w:styleId="Lista3">
    <w:name w:val="List 3"/>
    <w:basedOn w:val="Normalny"/>
    <w:uiPriority w:val="99"/>
    <w:unhideWhenUsed/>
    <w:rsid w:val="00326F90"/>
    <w:pPr>
      <w:ind w:left="1080" w:hanging="360"/>
      <w:contextualSpacing/>
    </w:pPr>
  </w:style>
  <w:style w:type="paragraph" w:styleId="Listapunktowana">
    <w:name w:val="List Bullet"/>
    <w:basedOn w:val="Normalny"/>
    <w:uiPriority w:val="99"/>
    <w:unhideWhenUsed/>
    <w:rsid w:val="00326F90"/>
    <w:pPr>
      <w:numPr>
        <w:numId w:val="1"/>
      </w:numPr>
      <w:contextualSpacing/>
    </w:pPr>
  </w:style>
  <w:style w:type="paragraph" w:styleId="Listapunktowana2">
    <w:name w:val="List Bullet 2"/>
    <w:basedOn w:val="Normalny"/>
    <w:uiPriority w:val="99"/>
    <w:unhideWhenUsed/>
    <w:rsid w:val="00326F90"/>
    <w:pPr>
      <w:numPr>
        <w:numId w:val="2"/>
      </w:numPr>
      <w:contextualSpacing/>
    </w:pPr>
  </w:style>
  <w:style w:type="paragraph" w:styleId="Listapunktowana3">
    <w:name w:val="List Bullet 3"/>
    <w:basedOn w:val="Normalny"/>
    <w:uiPriority w:val="99"/>
    <w:unhideWhenUsed/>
    <w:rsid w:val="00326F90"/>
    <w:pPr>
      <w:numPr>
        <w:numId w:val="3"/>
      </w:numPr>
      <w:contextualSpacing/>
    </w:pPr>
  </w:style>
  <w:style w:type="paragraph" w:styleId="Listanumerowana">
    <w:name w:val="List Number"/>
    <w:basedOn w:val="Normalny"/>
    <w:uiPriority w:val="99"/>
    <w:unhideWhenUsed/>
    <w:rsid w:val="00326F90"/>
    <w:pPr>
      <w:numPr>
        <w:numId w:val="5"/>
      </w:numPr>
      <w:contextualSpacing/>
    </w:pPr>
  </w:style>
  <w:style w:type="paragraph" w:styleId="Listanumerowana2">
    <w:name w:val="List Number 2"/>
    <w:basedOn w:val="Normalny"/>
    <w:uiPriority w:val="99"/>
    <w:unhideWhenUsed/>
    <w:rsid w:val="0029639D"/>
    <w:pPr>
      <w:numPr>
        <w:numId w:val="6"/>
      </w:numPr>
      <w:contextualSpacing/>
    </w:pPr>
  </w:style>
  <w:style w:type="paragraph" w:styleId="Listanumerowana3">
    <w:name w:val="List Number 3"/>
    <w:basedOn w:val="Normalny"/>
    <w:uiPriority w:val="99"/>
    <w:unhideWhenUsed/>
    <w:rsid w:val="0029639D"/>
    <w:pPr>
      <w:numPr>
        <w:numId w:val="7"/>
      </w:numPr>
      <w:contextualSpacing/>
    </w:pPr>
  </w:style>
  <w:style w:type="paragraph" w:styleId="Lista-kontynuacja">
    <w:name w:val="List Continue"/>
    <w:basedOn w:val="Normalny"/>
    <w:uiPriority w:val="99"/>
    <w:unhideWhenUsed/>
    <w:rsid w:val="0029639D"/>
    <w:pPr>
      <w:spacing w:after="120"/>
      <w:ind w:left="360"/>
      <w:contextualSpacing/>
    </w:pPr>
  </w:style>
  <w:style w:type="paragraph" w:styleId="Lista-kontynuacja2">
    <w:name w:val="List Continue 2"/>
    <w:basedOn w:val="Normalny"/>
    <w:uiPriority w:val="99"/>
    <w:unhideWhenUsed/>
    <w:rsid w:val="0029639D"/>
    <w:pPr>
      <w:spacing w:after="120"/>
      <w:ind w:left="720"/>
      <w:contextualSpacing/>
    </w:pPr>
  </w:style>
  <w:style w:type="paragraph" w:styleId="Lista-kontynuacja3">
    <w:name w:val="List Continue 3"/>
    <w:basedOn w:val="Normalny"/>
    <w:uiPriority w:val="99"/>
    <w:unhideWhenUsed/>
    <w:rsid w:val="0029639D"/>
    <w:pPr>
      <w:spacing w:after="120"/>
      <w:ind w:left="1080"/>
      <w:contextualSpacing/>
    </w:pPr>
  </w:style>
  <w:style w:type="paragraph" w:styleId="Tekstmakra">
    <w:name w:val="macro"/>
    <w:link w:val="TekstmakraZnak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TekstmakraZnak">
    <w:name w:val="Tekst makra Znak"/>
    <w:basedOn w:val="Domylnaczcionkaakapitu"/>
    <w:link w:val="Tekstmakra"/>
    <w:uiPriority w:val="99"/>
    <w:rsid w:val="0029639D"/>
    <w:rPr>
      <w:rFonts w:ascii="Courier" w:hAnsi="Courier"/>
      <w:sz w:val="20"/>
      <w:szCs w:val="20"/>
    </w:rPr>
  </w:style>
  <w:style w:type="paragraph" w:styleId="Cytat">
    <w:name w:val="Quote"/>
    <w:basedOn w:val="Normalny"/>
    <w:next w:val="Normalny"/>
    <w:link w:val="CytatZnak"/>
    <w:uiPriority w:val="29"/>
    <w:qFormat/>
    <w:rsid w:val="00FC693F"/>
    <w:rPr>
      <w:i/>
      <w:iCs/>
      <w:color w:val="000000" w:themeColor="text1"/>
    </w:rPr>
  </w:style>
  <w:style w:type="character" w:customStyle="1" w:styleId="CytatZnak">
    <w:name w:val="Cytat Znak"/>
    <w:basedOn w:val="Domylnaczcionkaakapitu"/>
    <w:link w:val="Cytat"/>
    <w:uiPriority w:val="29"/>
    <w:rsid w:val="00FC693F"/>
    <w:rPr>
      <w:i/>
      <w:iCs/>
      <w:color w:val="000000" w:themeColor="text1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Legenda">
    <w:name w:val="caption"/>
    <w:basedOn w:val="Normalny"/>
    <w:next w:val="Normalny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Pogrubienie">
    <w:name w:val="Strong"/>
    <w:basedOn w:val="Domylnaczcionkaakapitu"/>
    <w:uiPriority w:val="22"/>
    <w:qFormat/>
    <w:rsid w:val="00FC693F"/>
    <w:rPr>
      <w:b/>
      <w:bCs/>
    </w:rPr>
  </w:style>
  <w:style w:type="character" w:styleId="Uwydatnienie">
    <w:name w:val="Emphasis"/>
    <w:basedOn w:val="Domylnaczcionkaakapitu"/>
    <w:uiPriority w:val="20"/>
    <w:qFormat/>
    <w:rsid w:val="00FC693F"/>
    <w:rPr>
      <w:i/>
      <w:iCs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FC693F"/>
    <w:rPr>
      <w:b/>
      <w:bCs/>
      <w:i/>
      <w:iCs/>
      <w:color w:val="4F81BD" w:themeColor="accent1"/>
    </w:rPr>
  </w:style>
  <w:style w:type="character" w:styleId="Wyrnieniedelikatne">
    <w:name w:val="Subtle Emphasis"/>
    <w:basedOn w:val="Domylnaczcionkaakapitu"/>
    <w:uiPriority w:val="19"/>
    <w:qFormat/>
    <w:rsid w:val="00FC693F"/>
    <w:rPr>
      <w:i/>
      <w:iCs/>
      <w:color w:val="808080" w:themeColor="text1" w:themeTint="7F"/>
    </w:rPr>
  </w:style>
  <w:style w:type="character" w:styleId="Wyrnienieintensywne">
    <w:name w:val="Intense Emphasis"/>
    <w:basedOn w:val="Domylnaczcionkaakapitu"/>
    <w:uiPriority w:val="21"/>
    <w:qFormat/>
    <w:rsid w:val="00FC693F"/>
    <w:rPr>
      <w:b/>
      <w:bCs/>
      <w:i/>
      <w:iCs/>
      <w:color w:val="4F81BD" w:themeColor="accent1"/>
    </w:rPr>
  </w:style>
  <w:style w:type="character" w:styleId="Odwoaniedelikatne">
    <w:name w:val="Subtle Reference"/>
    <w:basedOn w:val="Domylnaczcionkaakapitu"/>
    <w:uiPriority w:val="31"/>
    <w:qFormat/>
    <w:rsid w:val="00FC693F"/>
    <w:rPr>
      <w:smallCaps/>
      <w:color w:val="C0504D" w:themeColor="accent2"/>
      <w:u w:val="single"/>
    </w:rPr>
  </w:style>
  <w:style w:type="character" w:styleId="Odwoanieintensywne">
    <w:name w:val="Intense Reference"/>
    <w:basedOn w:val="Domylnaczcionkaakapitu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Tytuksiki">
    <w:name w:val="Book Title"/>
    <w:basedOn w:val="Domylnaczcionkaakapitu"/>
    <w:uiPriority w:val="33"/>
    <w:qFormat/>
    <w:rsid w:val="00FC693F"/>
    <w:rPr>
      <w:b/>
      <w:bCs/>
      <w:smallCaps/>
      <w:spacing w:val="5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FC693F"/>
    <w:pPr>
      <w:outlineLvl w:val="9"/>
    </w:pPr>
  </w:style>
  <w:style w:type="table" w:styleId="Tabela-Siatka">
    <w:name w:val="Table Grid"/>
    <w:basedOn w:val="Standardowy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Jasnecieniowanie">
    <w:name w:val="Light Shading"/>
    <w:basedOn w:val="Standardowy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Jasnecieniowanieakcent1">
    <w:name w:val="Light Shading Accent 1"/>
    <w:basedOn w:val="Standardowy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Jasnecieniowanieakcent2">
    <w:name w:val="Light Shading Accent 2"/>
    <w:basedOn w:val="Standardowy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Jasnecieniowanieakcent3">
    <w:name w:val="Light Shading Accent 3"/>
    <w:basedOn w:val="Standardowy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Jasnecieniowanieakcent4">
    <w:name w:val="Light Shading Accent 4"/>
    <w:basedOn w:val="Standardowy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Jasnecieniowanieakcent5">
    <w:name w:val="Light Shading Accent 5"/>
    <w:basedOn w:val="Standardowy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Jasnecieniowanieakcent6">
    <w:name w:val="Light Shading Accent 6"/>
    <w:basedOn w:val="Standardowy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Jasnalista">
    <w:name w:val="Light List"/>
    <w:basedOn w:val="Standardowy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Jasnalistaakcent1">
    <w:name w:val="Light List Accent 1"/>
    <w:basedOn w:val="Standardowy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Jasnalistaakcent2">
    <w:name w:val="Light List Accent 2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Jasnalistaakcent3">
    <w:name w:val="Light List Accent 3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Jasnalistaakcent4">
    <w:name w:val="Light List Accent 4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Jasnalistaakcent5">
    <w:name w:val="Light List Accent 5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Jasnalistaakcent6">
    <w:name w:val="Light List Accent 6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Jasnasiatka">
    <w:name w:val="Light Grid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Jasnasiatkaakcent1">
    <w:name w:val="Light Grid Accent 1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Jasnasiatkaakcent2">
    <w:name w:val="Light Grid Accent 2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Jasnasiatkaakcent3">
    <w:name w:val="Light Grid Accent 3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Jasnasiatkaakcent4">
    <w:name w:val="Light Grid Accent 4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Jasnasiatkaakcent5">
    <w:name w:val="Light Grid Accent 5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Jasnasiatkaakcent6">
    <w:name w:val="Light Grid Accent 6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redniecieniowanie1">
    <w:name w:val="Medium Shading 1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1">
    <w:name w:val="Medium Shading 1 Accent 1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2">
    <w:name w:val="Medium Shading 1 Accent 2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3">
    <w:name w:val="Medium Shading 1 Accent 3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4">
    <w:name w:val="Medium Shading 1 Accent 4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5">
    <w:name w:val="Medium Shading 1 Accent 5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6">
    <w:name w:val="Medium Shading 1 Accent 6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2">
    <w:name w:val="Medium Shading 2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1">
    <w:name w:val="Medium Shading 2 Accent 1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2">
    <w:name w:val="Medium Shading 2 Accent 2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3">
    <w:name w:val="Medium Shading 2 Accent 3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4">
    <w:name w:val="Medium Shading 2 Accent 4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5">
    <w:name w:val="Medium Shading 2 Accent 5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6">
    <w:name w:val="Medium Shading 2 Accent 6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alista1">
    <w:name w:val="Medium List 1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rednialista1akcent1">
    <w:name w:val="Medium List 1 Accent 1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rednialista1akcent2">
    <w:name w:val="Medium List 1 Accent 2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rednialista1akcent3">
    <w:name w:val="Medium List 1 Accent 3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rednialista1akcent4">
    <w:name w:val="Medium List 1 Accent 4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rednialista1akcent5">
    <w:name w:val="Medium List 1 Accent 5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rednialista1akcent6">
    <w:name w:val="Medium List 1 Accent 6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rednialista2">
    <w:name w:val="Medium List 2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1">
    <w:name w:val="Medium List 2 Accent 1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2">
    <w:name w:val="Medium List 2 Accent 2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3">
    <w:name w:val="Medium List 2 Accent 3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4">
    <w:name w:val="Medium List 2 Accent 4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5">
    <w:name w:val="Medium List 2 Accent 5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6">
    <w:name w:val="Medium List 2 Accent 6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siatka1">
    <w:name w:val="Medium Grid 1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redniasiatka1akcent1">
    <w:name w:val="Medium Grid 1 Accent 1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redniasiatka1akcent2">
    <w:name w:val="Medium Grid 1 Accent 2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redniasiatka1akcent3">
    <w:name w:val="Medium Grid 1 Accent 3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redniasiatka1akcent4">
    <w:name w:val="Medium Grid 1 Accent 4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redniasiatka1akcent5">
    <w:name w:val="Medium Grid 1 Accent 5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redniasiatka1akcent6">
    <w:name w:val="Medium Grid 1 Accent 6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redniasiatka2">
    <w:name w:val="Medium Grid 2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1">
    <w:name w:val="Medium Grid 2 Accent 1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2">
    <w:name w:val="Medium Grid 2 Accent 2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3">
    <w:name w:val="Medium Grid 2 Accent 3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4">
    <w:name w:val="Medium Grid 2 Accent 4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5">
    <w:name w:val="Medium Grid 2 Accent 5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6">
    <w:name w:val="Medium Grid 2 Accent 6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3">
    <w:name w:val="Medium Grid 3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redniasiatka3akcent1">
    <w:name w:val="Medium Grid 3 Accent 1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redniasiatka3akcent2">
    <w:name w:val="Medium Grid 3 Accent 2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redniasiatka3akcent3">
    <w:name w:val="Medium Grid 3 Accent 3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redniasiatka3akcent4">
    <w:name w:val="Medium Grid 3 Accent 4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redniasiatka3akcent5">
    <w:name w:val="Medium Grid 3 Accent 5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redniasiatka3akcent6">
    <w:name w:val="Medium Grid 3 Accent 6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Ciemnalista">
    <w:name w:val="Dark List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Ciemnalista2akcent1">
    <w:name w:val="Dark List Accent 1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Ciemnalistaakcent2">
    <w:name w:val="Dark List Accent 2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Ciemnalistaakcent3">
    <w:name w:val="Dark List Accent 3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Ciemnalistaakcent4">
    <w:name w:val="Dark List Accent 4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Ciemnalistaakcent5">
    <w:name w:val="Dark List Accent 5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Ciemnalistaakcent6">
    <w:name w:val="Dark List Accent 6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Kolorowecieniowanie">
    <w:name w:val="Colorful Shading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1">
    <w:name w:val="Colorful Shading Accent 1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2">
    <w:name w:val="Colorful Shading Accent 2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3">
    <w:name w:val="Colorful Shading Accent 3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Kolorowecieniowanieakcent4">
    <w:name w:val="Colorful Shading Accent 4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5">
    <w:name w:val="Colorful Shading Accent 5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6">
    <w:name w:val="Colorful Shading Accent 6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alista">
    <w:name w:val="Colorful List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Kolorowalistaakcent1">
    <w:name w:val="Colorful List Accent 1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Kolorowalistaakcent2">
    <w:name w:val="Colorful List Accent 2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Kolorowalistaakcent3">
    <w:name w:val="Colorful List Accent 3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Kolorowalistaakcent4">
    <w:name w:val="Colorful List Accent 4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Kolorowalistaakcent5">
    <w:name w:val="Colorful List Accent 5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Kolorowalistaakcent6">
    <w:name w:val="Colorful List Accent 6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Kolorowasiatka">
    <w:name w:val="Colorful Grid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Kolorowasiatkaakcent1">
    <w:name w:val="Colorful Grid Accent 1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Kolorowasiatkaakcent2">
    <w:name w:val="Colorful Grid Accent 2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Kolorowasiatkaakcent3">
    <w:name w:val="Colorful Grid Accent 3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Kolorowasiatkaakcent4">
    <w:name w:val="Colorful Grid Accent 4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Kolorowasiatkaakcent5">
    <w:name w:val="Colorful Grid Accent 5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Kolorowasiatkaakcent6">
    <w:name w:val="Colorful Grid Accent 6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customStyle="1" w:styleId="pdq2pgselectionanchorcontainer">
    <w:name w:val="pdq2pg_selectionanchorcontainer"/>
    <w:basedOn w:val="Normalny"/>
    <w:rsid w:val="00145F56"/>
    <w:pPr>
      <w:spacing w:before="100" w:beforeAutospacing="1" w:after="100" w:afterAutospacing="1" w:line="240" w:lineRule="auto"/>
    </w:pPr>
    <w:rPr>
      <w:rFonts w:eastAsia="Times New Roman" w:cs="Times New Roman"/>
      <w:szCs w:val="24"/>
      <w:lang w:val="pl-PL"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9445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057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BD4EE82C-9C54-4D17-B1D6-F04281534D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340</Words>
  <Characters>2044</Characters>
  <Application>Microsoft Office Word</Application>
  <DocSecurity>0</DocSecurity>
  <Lines>17</Lines>
  <Paragraphs>4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Manager/>
  <Company/>
  <LinksUpToDate>false</LinksUpToDate>
  <CharactersWithSpaces>2380</CharactersWithSpaces>
  <SharedDoc>false</SharedDoc>
  <HyperlinkBase/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Tomczyk Tomasz</dc:creator>
  <cp:keywords/>
  <dc:description>generated by python-docx</dc:description>
  <cp:lastModifiedBy>Tomasz Tomczyk</cp:lastModifiedBy>
  <cp:revision>3</cp:revision>
  <dcterms:created xsi:type="dcterms:W3CDTF">2026-09-15T07:46:00Z</dcterms:created>
  <dcterms:modified xsi:type="dcterms:W3CDTF">2026-09-15T18:56:00Z</dcterms:modified>
  <cp:category/>
</cp:coreProperties>
</file>