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96" w:rsidRDefault="00F61A96" w:rsidP="00F61A96">
      <w:pPr>
        <w:pStyle w:val="NormalnyWeb"/>
      </w:pPr>
      <w:r>
        <w:rPr>
          <w:b/>
          <w:bCs/>
        </w:rPr>
        <w:t xml:space="preserve">Załączniki do uchwały Rady Miasta Częstochowy numer 278/XXIII/2003 </w:t>
      </w:r>
      <w:r>
        <w:t>z dnia 29/12/03:</w:t>
      </w:r>
    </w:p>
    <w:p w:rsidR="00F61A96" w:rsidRDefault="00F61A96" w:rsidP="00F61A96">
      <w:pPr>
        <w:pStyle w:val="NormalnyWeb"/>
        <w:spacing w:after="240" w:afterAutospacing="0"/>
      </w:pPr>
      <w:r>
        <w:t>Załącznik</w:t>
      </w:r>
      <w:r>
        <w:br/>
        <w:t>do Uchwały Nr 278/XXIII/2003</w:t>
      </w:r>
      <w:r>
        <w:br/>
        <w:t>Rady Miasta Częstochowy</w:t>
      </w:r>
      <w:r>
        <w:br/>
        <w:t>z dnia 29 grudnia 2003 roku</w:t>
      </w:r>
      <w:r>
        <w:br/>
      </w:r>
      <w:r>
        <w:br/>
      </w:r>
      <w:r>
        <w:br/>
        <w:t>Statut Żłobka Miejskiego</w:t>
      </w:r>
      <w:r>
        <w:br/>
      </w:r>
      <w:r>
        <w:br/>
        <w:t>I. Postanowienia ogólne.</w:t>
      </w:r>
      <w:r>
        <w:br/>
      </w:r>
      <w:r>
        <w:br/>
        <w:t>§ 1.</w:t>
      </w:r>
      <w:r>
        <w:br/>
        <w:t>Żłobek Miejski zwany dalej „Żłobkiem” działa na podstawie:</w:t>
      </w:r>
      <w:r>
        <w:br/>
        <w:t>1. Ustawy z dnia 8 marca 1990 roku o samorządzie gminnym</w:t>
      </w:r>
      <w:r>
        <w:br/>
        <w:t>(</w:t>
      </w:r>
      <w:proofErr w:type="spellStart"/>
      <w:r>
        <w:t>jt</w:t>
      </w:r>
      <w:proofErr w:type="spellEnd"/>
      <w:r>
        <w:t>. Dz. U. z 2001 roku Nr 142, poz. 1591 z późniejszymi zmianami).</w:t>
      </w:r>
      <w:r>
        <w:br/>
        <w:t>2. Ustawy z dnia 30 sierpnia 1991 roku o zakładach opieki zdrowotnej (</w:t>
      </w:r>
      <w:proofErr w:type="spellStart"/>
      <w:r>
        <w:t>jt</w:t>
      </w:r>
      <w:proofErr w:type="spellEnd"/>
      <w:r>
        <w:t>. Dz. U. Nr 91 poz. 408 z późniejszymi zmianami).</w:t>
      </w:r>
      <w:r>
        <w:br/>
        <w:t>3. Ustawy z dnia 26 listopada 1998 roku o finansach publicznych</w:t>
      </w:r>
      <w:r>
        <w:br/>
        <w:t>(</w:t>
      </w:r>
      <w:proofErr w:type="spellStart"/>
      <w:r>
        <w:t>jt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2003 roku Nr 15 poz. 148 z późniejszymi zmianami).</w:t>
      </w:r>
      <w:r>
        <w:br/>
        <w:t>4. Niniejszego statutu.</w:t>
      </w:r>
      <w:r>
        <w:br/>
      </w:r>
      <w:r>
        <w:br/>
        <w:t>§ 2.</w:t>
      </w:r>
      <w:r>
        <w:br/>
        <w:t>1. Żłobek jest publicznym zakładem opieki zdrowotnej prowadzonym przez Radę Miasta Częstochowy jako zadanie własne.</w:t>
      </w:r>
      <w:r>
        <w:br/>
        <w:t>2. Nadzór nad działalnością Żłobka sprawuje Rada Miasta Częstochowy.</w:t>
      </w:r>
      <w:r>
        <w:br/>
        <w:t>3. Siedziba Żłobka: 42-215 Częstochowa, Aleja Armii Krajowej 66a z filią 42-229 Częstochowa, ul. Sportowa 34a.</w:t>
      </w:r>
      <w:r>
        <w:br/>
        <w:t>4. Obszar działania Żłobka obejmuje teren miasta Częstochowy.</w:t>
      </w:r>
      <w:r>
        <w:br/>
      </w:r>
      <w:r>
        <w:br/>
        <w:t>II. Cele i zadania Żłobka.</w:t>
      </w:r>
      <w:r>
        <w:br/>
      </w:r>
      <w:r>
        <w:br/>
        <w:t>§ 3.</w:t>
      </w:r>
      <w:r>
        <w:br/>
        <w:t xml:space="preserve">Żłobek udziela świadczeń zdrowotnych, które obejmują swoim zakresem działania profilaktyczne i opiekę nad małym dzieckiem w wieku do 3 lat, a w szczególnie uzasadnionych przypadkach do 4 lat. </w:t>
      </w:r>
      <w:r>
        <w:br/>
      </w:r>
      <w:r>
        <w:br/>
        <w:t>§ 4.</w:t>
      </w:r>
      <w:r>
        <w:br/>
        <w:t>1. Do zadań Żłobka należy w szczególności:</w:t>
      </w:r>
      <w:r>
        <w:br/>
        <w:t>- opieka wychowawcza, pielęgniarska i lekarska nad dziećmi,</w:t>
      </w:r>
      <w:r>
        <w:br/>
        <w:t>- zapewnienie dzieciom warunków bytowania zbliżonych do warunków domowych,</w:t>
      </w:r>
      <w:r>
        <w:br/>
        <w:t>- zapewnienie dzieciom wyżywienia a także bielizny, odzieży i leków w niezbędnym zakresie.</w:t>
      </w:r>
      <w:r>
        <w:br/>
      </w:r>
      <w:r>
        <w:br/>
      </w:r>
      <w:r>
        <w:br/>
        <w:t>III. Organizacja Żłobka</w:t>
      </w:r>
      <w:r>
        <w:br/>
      </w:r>
      <w:r>
        <w:br/>
        <w:t>§ 5.</w:t>
      </w:r>
      <w:r>
        <w:br/>
        <w:t xml:space="preserve">1. Żłobkiem kieruje Dyrektor, który ponosi odpowiedzialność za zarządzanie Żłobkiem, </w:t>
      </w:r>
      <w:r>
        <w:lastRenderedPageBreak/>
        <w:t>sprawuje systematyczną kontrolę prawidłowego wykonania zadań przez podległych pracowników i działa w oparciu o pełnomocnictwo udzielone mu przez Prezydenta Miasta Częstochowy.</w:t>
      </w:r>
      <w:r>
        <w:br/>
        <w:t>2. Stosunek pracy z Dyrektorem nawiązuje Prezydent Miasta Częstochowy na podstawie powołania, umowy o pracę lub na podstawie umowy cywilno-prawnej o zarządzanie publicznym zakładem opieki zdrowotnej.</w:t>
      </w:r>
      <w:r>
        <w:br/>
        <w:t>3. Do obowiązków Dyrektora Żłobka należy w szczególności :</w:t>
      </w:r>
      <w:r>
        <w:br/>
        <w:t>- zatrudnianie i zwalnianie pracowników Żłobka,</w:t>
      </w:r>
      <w:r>
        <w:br/>
        <w:t>- ustalanie wysokości wynagrodzeń dla personelu Żłobka,</w:t>
      </w:r>
      <w:r>
        <w:br/>
        <w:t>- nagradzanie i wymierzanie kar porządkowych pracownikom Żłobka,</w:t>
      </w:r>
      <w:r>
        <w:br/>
        <w:t>- kierowanie bieżącą działalnością Żłobka oraz reprezentowanie go na zewnątrz,</w:t>
      </w:r>
      <w:r>
        <w:br/>
        <w:t>- przyjmowanie dzieci do Żłobka i prowadzenie ewidencji przyjęć,</w:t>
      </w:r>
      <w:r>
        <w:br/>
        <w:t>- nadzorowanie sprawowania opieki nad dziećmi,</w:t>
      </w:r>
      <w:r>
        <w:br/>
        <w:t>- dysponowanie środkami określonymi w planie finansowym,</w:t>
      </w:r>
      <w:r>
        <w:br/>
        <w:t>- nadzór nad stanem sanitarno-epidemiologicznym Żłobka i jego bezpośrednim otoczeniem,</w:t>
      </w:r>
      <w:r>
        <w:br/>
        <w:t>- nadzór nad żywieniem dzieci i kontrola jakości produktów żywnościowych,</w:t>
      </w:r>
      <w:r>
        <w:br/>
        <w:t>- ustalanie wysokości opłat za wyżywienie,</w:t>
      </w:r>
      <w:r>
        <w:br/>
        <w:t>- planowanie zasad odpłatności za pobyt dziecka w Żłobku,</w:t>
      </w:r>
      <w:r>
        <w:br/>
        <w:t>- ustalanie regulaminu porządkowego określającego organizację i porządek procesu udzielania świadczeń zdrowotnych w Żłobku oraz innych regulaminów wynikających z przepisów prawa.</w:t>
      </w:r>
      <w:r>
        <w:br/>
      </w:r>
      <w:r>
        <w:br/>
        <w:t>IV. Gospodarka finansowa Żłobka.</w:t>
      </w:r>
      <w:r>
        <w:br/>
      </w:r>
      <w:r>
        <w:br/>
        <w:t>§ 6.</w:t>
      </w:r>
      <w:r>
        <w:br/>
        <w:t>1. Gospodarka finansowa Żłobka prowadzona jest w formie jednostki budżetowej.</w:t>
      </w:r>
      <w:r>
        <w:br/>
        <w:t>2. Żłobek prowadzi działalność finansową zgodnie z ustawą z dnia 26 listopada 1998 roku o finansach publicznych (</w:t>
      </w:r>
      <w:proofErr w:type="spellStart"/>
      <w:r>
        <w:t>jt</w:t>
      </w:r>
      <w:proofErr w:type="spellEnd"/>
      <w:r>
        <w:t>. Dz. U. z 2003 roku Nr 15 poz. 148 z późniejszymi zmianami) z zastrzeżeniem art. 50 ustawy o zakładach opieki zdrowotnej oraz w oparciu o szczególne zasady rachunkowości oraz plany kont dla budżetu państwa, budżetów jednostek samorządu terytorialnego, jednostek budżetowych, zakładów budżetowych i gospodarstw pomocniczych jednostek budżetowych zgodnie z rozporządzeniem Ministra Finansów wydanym na podstawie art. 14 ust. 1 pkt. 2 ustawy z dnia 26 listopada 1998 roku o finansach publicznych (</w:t>
      </w:r>
      <w:proofErr w:type="spellStart"/>
      <w:r>
        <w:t>jt</w:t>
      </w:r>
      <w:proofErr w:type="spellEnd"/>
      <w:r>
        <w:t>. Dz. U. z 2003 roku Nr 15 poz. 148 z późniejszymi zmianami)</w:t>
      </w:r>
      <w:r>
        <w:br/>
        <w:t>3. Żłobek prowadzi działalność na podstawie rocznego planu finansowego.</w:t>
      </w:r>
      <w:r>
        <w:br/>
        <w:t>4. Plan finansowy Żłobka sporządza Dyrektor Żłobka na podstawie informacji o ostatecznych kwotach dochodów i wydatków przekazanej przez Prezydenta Miasta Częstochowy.</w:t>
      </w:r>
      <w:r>
        <w:br/>
        <w:t>5. Żłobek posiada rachunek bankowy i dysponuje tym rachunkiem.</w:t>
      </w:r>
      <w:r>
        <w:br/>
        <w:t>6. Zakładowy plan kont ustala i aktualizuje Dyrektor jednostki budżetowej z uwzględnieniem przepisów wynikających z art. 83 ustawy z dnia 29 września 1994 roku o rachunkowości (</w:t>
      </w:r>
      <w:proofErr w:type="spellStart"/>
      <w:r>
        <w:t>jt</w:t>
      </w:r>
      <w:proofErr w:type="spellEnd"/>
      <w:r>
        <w:t>. Dz. U. z 2002 roku Nr 76 poz. 694 z późniejszymi zmianami).</w:t>
      </w:r>
      <w:r>
        <w:br/>
        <w:t>7. Dyrektor Żłobka ponosi odpowiedzialność za wykonywanie obowiązków w zakresie rachunkowości określonych ustawą z dnia 29 września 1994 roku o rachunkowości (</w:t>
      </w:r>
      <w:proofErr w:type="spellStart"/>
      <w:r>
        <w:t>jt</w:t>
      </w:r>
      <w:proofErr w:type="spellEnd"/>
      <w:r>
        <w:t>. Dz. U. z 2002 roku Nr 76 poz. 694 z późniejszymi zmianami).</w:t>
      </w:r>
      <w:r>
        <w:br/>
        <w:t>8. Kontrolę finansową Żłobka w trybie wynikającym z ustaw przeprowadza się z upoważnienia Prezydenta Miasta Częstochowy.</w:t>
      </w:r>
      <w:r>
        <w:br/>
        <w:t>9. Dyrektor jednostki budżetowej na zasadach określonych w odrębnej uchwale Rady Miasta Częstochowy może gromadzić na wyodrębnionym rachunku bankowym środka specjalnego środki finansowe i wydatkować w zakresie określonym w uchwale na cele Żłobka.</w:t>
      </w:r>
      <w:r>
        <w:br/>
        <w:t xml:space="preserve">10. Żłobek sporządza sprawozdanie finansowe w terminach oraz w zakresie ustalonym w </w:t>
      </w:r>
      <w:r>
        <w:lastRenderedPageBreak/>
        <w:t>rozporządzeniu Ministra Finansów w sprawie zasad i terminów sporządzania sprawozdawczości budżetowej.</w:t>
      </w:r>
      <w:r>
        <w:br/>
      </w:r>
      <w:r>
        <w:br/>
        <w:t>V. Postanowienia końcowe.</w:t>
      </w:r>
      <w:r>
        <w:br/>
      </w:r>
      <w:r>
        <w:br/>
        <w:t>§ 7.</w:t>
      </w:r>
      <w:r>
        <w:br/>
        <w:t>Dokonanie zmian w statucie Żłobka każdorazowo wymaga przedłożenia ich do zatwierdzenia przez Radę Miasta Częstochowy.</w:t>
      </w:r>
      <w:r>
        <w:br/>
      </w:r>
      <w:r>
        <w:br/>
        <w:t>§ 8.</w:t>
      </w:r>
      <w:r>
        <w:br/>
        <w:t>Niniejszy statut obowiązuje od dnia 1 maja 2004 roku.</w:t>
      </w:r>
      <w:r>
        <w:br/>
      </w:r>
      <w:r>
        <w:br/>
      </w:r>
      <w:r>
        <w:br/>
      </w:r>
    </w:p>
    <w:p w:rsidR="00F5644A" w:rsidRDefault="00F5644A"/>
    <w:sectPr w:rsidR="00F5644A" w:rsidSect="00F5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A96"/>
    <w:rsid w:val="00F5644A"/>
    <w:rsid w:val="00F6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2017-04-27T09:36:00Z</dcterms:created>
  <dcterms:modified xsi:type="dcterms:W3CDTF">2017-04-27T09:44:00Z</dcterms:modified>
</cp:coreProperties>
</file>