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AFEEB" w14:textId="7338DC5A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>Zarządzenie nr 25/2023/2024</w:t>
      </w:r>
    </w:p>
    <w:p w14:paraId="17926F1D" w14:textId="77777777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67BD7B08" w14:textId="0F71EB13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>z dnia 19.08.202</w:t>
      </w:r>
      <w:r w:rsidR="003E5E3A">
        <w:rPr>
          <w:b/>
        </w:rPr>
        <w:t>4</w:t>
      </w:r>
      <w:bookmarkStart w:id="0" w:name="_GoBack"/>
      <w:bookmarkEnd w:id="0"/>
      <w:r>
        <w:rPr>
          <w:b/>
        </w:rPr>
        <w:t xml:space="preserve"> r. </w:t>
      </w:r>
    </w:p>
    <w:p w14:paraId="6B25D764" w14:textId="77777777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25C51057" w14:textId="77777777" w:rsidR="00CA6AB9" w:rsidRDefault="00CA6AB9" w:rsidP="00CA6AB9">
      <w:pPr>
        <w:jc w:val="both"/>
      </w:pPr>
    </w:p>
    <w:p w14:paraId="14109A92" w14:textId="6C5DAEE8" w:rsidR="00CA6AB9" w:rsidRDefault="00CA6AB9" w:rsidP="00CA6AB9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22 sierpnia 2024 r. posiedzenie rady pedagogicznej                   o godz. 10.00 w świetlicy szkoły.</w:t>
      </w:r>
    </w:p>
    <w:p w14:paraId="5C069905" w14:textId="77777777" w:rsidR="00CA6AB9" w:rsidRDefault="00CA6AB9" w:rsidP="00CA6AB9">
      <w:pPr>
        <w:spacing w:line="360" w:lineRule="auto"/>
        <w:jc w:val="both"/>
      </w:pPr>
    </w:p>
    <w:p w14:paraId="042947AF" w14:textId="77777777" w:rsidR="00CA6AB9" w:rsidRDefault="00CA6AB9" w:rsidP="00CA6AB9">
      <w:pPr>
        <w:spacing w:line="360" w:lineRule="auto"/>
        <w:jc w:val="both"/>
      </w:pPr>
      <w:r>
        <w:t>Porządek zebrania:</w:t>
      </w:r>
    </w:p>
    <w:p w14:paraId="3EAFC982" w14:textId="77777777" w:rsidR="00CA6AB9" w:rsidRDefault="00CA6AB9" w:rsidP="00CA6AB9">
      <w:pPr>
        <w:spacing w:line="360" w:lineRule="auto"/>
        <w:jc w:val="both"/>
      </w:pPr>
    </w:p>
    <w:p w14:paraId="78D25E42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3977089B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2691FB40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18A89E06" w14:textId="43DE60F7" w:rsidR="00CA6AB9" w:rsidRDefault="00CA6AB9" w:rsidP="00187BD3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Propozycje dyrektora szkoły w sprawach przydziału nauczycielom stałych prac i zajęć (czynności dodatkowych) w ramach wynagrodzenia zasadniczego - opinia rady pedagogicznej.</w:t>
      </w:r>
    </w:p>
    <w:p w14:paraId="322C5B4B" w14:textId="77777777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Organizacja pomocy </w:t>
      </w:r>
      <w:proofErr w:type="spellStart"/>
      <w:r>
        <w:rPr>
          <w:rFonts w:ascii="Times New Roman" w:hAnsi="Times New Roman"/>
          <w:sz w:val="24"/>
          <w:szCs w:val="24"/>
        </w:rPr>
        <w:t>psychologiczno</w:t>
      </w:r>
      <w:proofErr w:type="spellEnd"/>
      <w:r>
        <w:rPr>
          <w:rFonts w:ascii="Times New Roman" w:hAnsi="Times New Roman"/>
          <w:sz w:val="24"/>
          <w:szCs w:val="24"/>
        </w:rPr>
        <w:t xml:space="preserve"> – pedagogicznej. </w:t>
      </w:r>
    </w:p>
    <w:p w14:paraId="0FB8861B" w14:textId="77777777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Propozycje form realizacji  godzin zajęć wychowania fizycznego do wyboru przez uczniów kl. VI - IV - opinia rady pedagogicznej.</w:t>
      </w:r>
    </w:p>
    <w:p w14:paraId="34FD7B72" w14:textId="77777777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zajęć pozalekcyjnych w roku szkolnym 2023/2024.</w:t>
      </w:r>
    </w:p>
    <w:p w14:paraId="6AF16D86" w14:textId="7C6941FD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Powołanie zespołów przedmiotowych, zadaniowych.</w:t>
      </w:r>
      <w:r w:rsidR="00187BD3">
        <w:rPr>
          <w:rFonts w:ascii="Times New Roman" w:hAnsi="Times New Roman"/>
          <w:sz w:val="24"/>
          <w:szCs w:val="24"/>
        </w:rPr>
        <w:t xml:space="preserve"> Plany pracy zespołów. </w:t>
      </w:r>
    </w:p>
    <w:p w14:paraId="28E8D68F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77BEBDE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81454CD" w14:textId="77777777" w:rsidR="00CA6AB9" w:rsidRDefault="00CA6AB9" w:rsidP="00CA6AB9">
      <w:pPr>
        <w:spacing w:line="360" w:lineRule="auto"/>
      </w:pPr>
    </w:p>
    <w:p w14:paraId="7F061C4D" w14:textId="77777777" w:rsidR="00CA6AB9" w:rsidRDefault="00CA6AB9" w:rsidP="00CA6AB9"/>
    <w:p w14:paraId="2878C264" w14:textId="77777777" w:rsidR="00CA6AB9" w:rsidRDefault="00CA6AB9" w:rsidP="00CA6AB9">
      <w:pPr>
        <w:ind w:left="340"/>
      </w:pPr>
      <w:r>
        <w:t xml:space="preserve">Zarządzenie wchodzi w życie z dniem podjęcia. </w:t>
      </w:r>
    </w:p>
    <w:p w14:paraId="3BC63917" w14:textId="77777777" w:rsidR="00CA6AB9" w:rsidRDefault="00CA6AB9" w:rsidP="00CA6AB9">
      <w:pPr>
        <w:ind w:left="340"/>
      </w:pPr>
    </w:p>
    <w:p w14:paraId="3E88FB20" w14:textId="77777777" w:rsidR="00CA6AB9" w:rsidRDefault="00CA6AB9" w:rsidP="00CA6AB9">
      <w:pPr>
        <w:ind w:left="340"/>
        <w:jc w:val="right"/>
      </w:pPr>
      <w:r>
        <w:t xml:space="preserve"> podpis dyrektora szkoły </w:t>
      </w:r>
    </w:p>
    <w:p w14:paraId="2816D750" w14:textId="77777777" w:rsidR="00CA6AB9" w:rsidRDefault="00CA6AB9" w:rsidP="00CA6AB9">
      <w:pPr>
        <w:spacing w:line="360" w:lineRule="auto"/>
        <w:jc w:val="both"/>
      </w:pPr>
    </w:p>
    <w:p w14:paraId="769B601B" w14:textId="77777777" w:rsidR="00CA6AB9" w:rsidRPr="00CA6AB9" w:rsidRDefault="00CA6AB9">
      <w:pPr>
        <w:rPr>
          <w:b/>
          <w:bCs/>
        </w:rPr>
      </w:pPr>
    </w:p>
    <w:sectPr w:rsidR="00CA6AB9" w:rsidRPr="00CA6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AB9"/>
    <w:rsid w:val="00187BD3"/>
    <w:rsid w:val="003E5E3A"/>
    <w:rsid w:val="00CA6AB9"/>
    <w:rsid w:val="00EA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138D6"/>
  <w15:chartTrackingRefBased/>
  <w15:docId w15:val="{E6C49074-82A2-4A29-A2D7-2043FF6A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6AB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6AB9"/>
    <w:pPr>
      <w:ind w:left="720"/>
      <w:contextualSpacing/>
    </w:pPr>
  </w:style>
  <w:style w:type="character" w:customStyle="1" w:styleId="AkapitzlistZnak">
    <w:name w:val="Akapit z listą Znak"/>
    <w:link w:val="Akapitzlist1"/>
    <w:uiPriority w:val="99"/>
    <w:locked/>
    <w:rsid w:val="00CA6AB9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AkapitzlistZnak"/>
    <w:uiPriority w:val="99"/>
    <w:rsid w:val="00CA6AB9"/>
    <w:pPr>
      <w:spacing w:after="200" w:line="276" w:lineRule="auto"/>
      <w:ind w:left="720"/>
    </w:pPr>
    <w:rPr>
      <w:rFonts w:ascii="Calibri" w:eastAsia="Times New Roman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3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Joanna</cp:lastModifiedBy>
  <cp:revision>3</cp:revision>
  <dcterms:created xsi:type="dcterms:W3CDTF">2024-08-20T10:31:00Z</dcterms:created>
  <dcterms:modified xsi:type="dcterms:W3CDTF">2024-08-20T10:32:00Z</dcterms:modified>
</cp:coreProperties>
</file>