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48AD8" w14:textId="77777777" w:rsidR="002D0FD9" w:rsidRDefault="002D0FD9" w:rsidP="0043586C">
      <w:pPr>
        <w:spacing w:line="360" w:lineRule="auto"/>
        <w:ind w:left="284"/>
        <w:jc w:val="center"/>
        <w:rPr>
          <w:b/>
          <w:sz w:val="24"/>
        </w:rPr>
      </w:pPr>
      <w:r w:rsidRPr="002D0FD9">
        <w:rPr>
          <w:b/>
          <w:sz w:val="24"/>
        </w:rPr>
        <w:t>Opis przedmiotu zamówienia</w:t>
      </w:r>
      <w:r>
        <w:rPr>
          <w:b/>
          <w:sz w:val="24"/>
        </w:rPr>
        <w:t xml:space="preserve"> </w:t>
      </w:r>
    </w:p>
    <w:p w14:paraId="595864BF" w14:textId="64729E01" w:rsidR="0043586C" w:rsidRPr="001A4265" w:rsidRDefault="0043586C" w:rsidP="0043586C">
      <w:pPr>
        <w:spacing w:line="360" w:lineRule="auto"/>
        <w:ind w:left="284"/>
        <w:jc w:val="center"/>
        <w:rPr>
          <w:b/>
          <w:sz w:val="24"/>
        </w:rPr>
      </w:pPr>
      <w:r w:rsidRPr="00FC79D8">
        <w:rPr>
          <w:b/>
          <w:sz w:val="24"/>
        </w:rPr>
        <w:t xml:space="preserve">– Zespół </w:t>
      </w:r>
      <w:proofErr w:type="spellStart"/>
      <w:r w:rsidRPr="00FC79D8">
        <w:rPr>
          <w:b/>
          <w:sz w:val="24"/>
        </w:rPr>
        <w:t>Szkolno</w:t>
      </w:r>
      <w:proofErr w:type="spellEnd"/>
      <w:r w:rsidRPr="00FC79D8">
        <w:rPr>
          <w:b/>
          <w:sz w:val="24"/>
        </w:rPr>
        <w:t xml:space="preserve"> – Przedszkolny nr 1 w Częstochowie</w:t>
      </w:r>
    </w:p>
    <w:p w14:paraId="2F1DCF2D" w14:textId="31A1716A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Piec konwekcyjno-parowy - 1 szt.</w:t>
      </w:r>
    </w:p>
    <w:p w14:paraId="183BF206" w14:textId="72CBB1FB" w:rsidR="000957E0" w:rsidRPr="00FC79D8" w:rsidRDefault="000957E0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 xml:space="preserve">na </w:t>
      </w:r>
      <w:r w:rsidR="00936407">
        <w:rPr>
          <w:bCs/>
          <w:sz w:val="24"/>
        </w:rPr>
        <w:t xml:space="preserve">min. </w:t>
      </w:r>
      <w:r>
        <w:rPr>
          <w:bCs/>
          <w:sz w:val="24"/>
        </w:rPr>
        <w:t xml:space="preserve">10 blach o wymiarach </w:t>
      </w:r>
      <w:r w:rsidR="00936407">
        <w:rPr>
          <w:bCs/>
          <w:sz w:val="24"/>
        </w:rPr>
        <w:t>GN1/1</w:t>
      </w:r>
      <w:r>
        <w:rPr>
          <w:bCs/>
          <w:sz w:val="24"/>
        </w:rPr>
        <w:t>, moc 15,8 KW</w:t>
      </w:r>
    </w:p>
    <w:p w14:paraId="3EA5B301" w14:textId="65150C78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Blachy ze stali nierdzewnej </w:t>
      </w:r>
      <w:r w:rsidR="00936407">
        <w:rPr>
          <w:sz w:val="24"/>
          <w:lang w:eastAsia="en-US"/>
        </w:rPr>
        <w:t xml:space="preserve">GN 1/1 </w:t>
      </w:r>
      <w:r w:rsidRPr="00FC79D8">
        <w:rPr>
          <w:sz w:val="24"/>
          <w:lang w:eastAsia="en-US"/>
        </w:rPr>
        <w:t>– 7 szt.</w:t>
      </w:r>
    </w:p>
    <w:p w14:paraId="3E2D74C7" w14:textId="5BDE0B25" w:rsidR="000957E0" w:rsidRPr="00FC79D8" w:rsidRDefault="002D57E9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 w:rsidRPr="002D57E9">
        <w:rPr>
          <w:sz w:val="24"/>
          <w:lang w:eastAsia="en-US"/>
        </w:rPr>
        <w:t>4 szt</w:t>
      </w:r>
      <w:r w:rsidR="004D56DA">
        <w:rPr>
          <w:sz w:val="24"/>
          <w:lang w:eastAsia="en-US"/>
        </w:rPr>
        <w:t>.</w:t>
      </w:r>
      <w:r w:rsidRPr="002D57E9">
        <w:rPr>
          <w:sz w:val="24"/>
          <w:lang w:eastAsia="en-US"/>
        </w:rPr>
        <w:t xml:space="preserve"> głębokość 150 mm. z pokrywami</w:t>
      </w:r>
      <w:r w:rsidRPr="002D57E9">
        <w:rPr>
          <w:sz w:val="24"/>
          <w:lang w:eastAsia="en-US"/>
        </w:rPr>
        <w:br/>
        <w:t>3 szt</w:t>
      </w:r>
      <w:r w:rsidR="004D56DA">
        <w:rPr>
          <w:sz w:val="24"/>
          <w:lang w:eastAsia="en-US"/>
        </w:rPr>
        <w:t>.</w:t>
      </w:r>
      <w:r w:rsidRPr="002D57E9">
        <w:rPr>
          <w:sz w:val="24"/>
          <w:lang w:eastAsia="en-US"/>
        </w:rPr>
        <w:t xml:space="preserve"> głębokość 65 mm. z pokrywami</w:t>
      </w:r>
      <w:r>
        <w:rPr>
          <w:sz w:val="24"/>
          <w:lang w:eastAsia="en-US"/>
        </w:rPr>
        <w:t xml:space="preserve"> </w:t>
      </w:r>
    </w:p>
    <w:p w14:paraId="53B8B6ED" w14:textId="54991380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Patelnia </w:t>
      </w:r>
      <w:r w:rsidR="002A79E4">
        <w:rPr>
          <w:sz w:val="24"/>
          <w:lang w:eastAsia="en-US"/>
        </w:rPr>
        <w:t>elektryczna, gastronomiczna,</w:t>
      </w:r>
      <w:r w:rsidR="002A79E4" w:rsidRPr="00FC79D8">
        <w:rPr>
          <w:sz w:val="24"/>
          <w:lang w:eastAsia="en-US"/>
        </w:rPr>
        <w:t xml:space="preserve"> </w:t>
      </w:r>
      <w:r w:rsidR="002A79E4">
        <w:rPr>
          <w:sz w:val="24"/>
          <w:lang w:eastAsia="en-US"/>
        </w:rPr>
        <w:t xml:space="preserve"> uchylna</w:t>
      </w:r>
      <w:r w:rsidRPr="00FC79D8">
        <w:rPr>
          <w:sz w:val="24"/>
          <w:lang w:eastAsia="en-US"/>
        </w:rPr>
        <w:t>– 1 szt</w:t>
      </w:r>
      <w:r w:rsidR="000957E0">
        <w:rPr>
          <w:sz w:val="24"/>
          <w:lang w:eastAsia="en-US"/>
        </w:rPr>
        <w:t>.</w:t>
      </w:r>
    </w:p>
    <w:p w14:paraId="0F8DFC88" w14:textId="3AE6BCE8" w:rsidR="000957E0" w:rsidRPr="00FC79D8" w:rsidRDefault="000957E0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Pojemność misy 64 litry</w:t>
      </w:r>
    </w:p>
    <w:p w14:paraId="1B1D2866" w14:textId="67BF04D4" w:rsidR="0043586C" w:rsidRPr="000957E0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Talerze głębokie – 50 szt.</w:t>
      </w:r>
      <w:r w:rsidR="000957E0">
        <w:rPr>
          <w:sz w:val="24"/>
          <w:lang w:eastAsia="en-US"/>
        </w:rPr>
        <w:t xml:space="preserve"> </w:t>
      </w:r>
    </w:p>
    <w:p w14:paraId="26293446" w14:textId="75EDCAA9" w:rsidR="000957E0" w:rsidRPr="00FC79D8" w:rsidRDefault="000957E0" w:rsidP="000957E0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Średnica 19 cm.</w:t>
      </w:r>
    </w:p>
    <w:p w14:paraId="7E6029F6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Talerze płytkie – 50 szt. </w:t>
      </w:r>
    </w:p>
    <w:p w14:paraId="66118BCB" w14:textId="3963396D" w:rsidR="000957E0" w:rsidRPr="000957E0" w:rsidRDefault="000957E0" w:rsidP="000957E0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 </w:t>
      </w:r>
      <w:r w:rsidRPr="000957E0">
        <w:rPr>
          <w:lang w:eastAsia="en-US"/>
        </w:rPr>
        <w:t>Średnica 19 cm.</w:t>
      </w:r>
    </w:p>
    <w:p w14:paraId="778545D1" w14:textId="5139E8B9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/>
          <w:bCs/>
          <w:sz w:val="24"/>
        </w:rPr>
      </w:pPr>
      <w:r w:rsidRPr="00FC79D8">
        <w:rPr>
          <w:sz w:val="24"/>
          <w:lang w:eastAsia="en-US"/>
        </w:rPr>
        <w:t xml:space="preserve">Zestaw sztućców </w:t>
      </w:r>
      <w:r w:rsidR="001B6FBB">
        <w:rPr>
          <w:sz w:val="24"/>
          <w:lang w:eastAsia="en-US"/>
        </w:rPr>
        <w:t xml:space="preserve">dla </w:t>
      </w:r>
      <w:r w:rsidRPr="00FC79D8">
        <w:rPr>
          <w:b/>
          <w:sz w:val="24"/>
          <w:lang w:eastAsia="en-US"/>
        </w:rPr>
        <w:t>50 osób</w:t>
      </w:r>
    </w:p>
    <w:p w14:paraId="43C687ED" w14:textId="30C282C1" w:rsidR="0043586C" w:rsidRPr="00FC79D8" w:rsidRDefault="000957E0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proofErr w:type="spellStart"/>
      <w:r>
        <w:rPr>
          <w:sz w:val="24"/>
          <w:lang w:val="en-GB"/>
        </w:rPr>
        <w:t>Zestaw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skł</w:t>
      </w:r>
      <w:r w:rsidR="00D63FE4">
        <w:rPr>
          <w:sz w:val="24"/>
          <w:lang w:val="en-GB"/>
        </w:rPr>
        <w:t>adają</w:t>
      </w:r>
      <w:r>
        <w:rPr>
          <w:sz w:val="24"/>
          <w:lang w:val="en-GB"/>
        </w:rPr>
        <w:t>cy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się</w:t>
      </w:r>
      <w:proofErr w:type="spellEnd"/>
      <w:r>
        <w:rPr>
          <w:sz w:val="24"/>
          <w:lang w:val="en-GB"/>
        </w:rPr>
        <w:t xml:space="preserve"> z </w:t>
      </w:r>
      <w:proofErr w:type="spellStart"/>
      <w:r>
        <w:rPr>
          <w:sz w:val="24"/>
          <w:lang w:val="en-GB"/>
        </w:rPr>
        <w:t>łyżeczki</w:t>
      </w:r>
      <w:proofErr w:type="spellEnd"/>
      <w:r>
        <w:rPr>
          <w:sz w:val="24"/>
          <w:lang w:val="en-GB"/>
        </w:rPr>
        <w:t xml:space="preserve">, </w:t>
      </w:r>
      <w:proofErr w:type="spellStart"/>
      <w:r w:rsidR="00586B74">
        <w:rPr>
          <w:sz w:val="24"/>
          <w:lang w:val="en-GB"/>
        </w:rPr>
        <w:t>łyżki</w:t>
      </w:r>
      <w:proofErr w:type="spellEnd"/>
      <w:r w:rsidR="00586B74">
        <w:rPr>
          <w:sz w:val="24"/>
          <w:lang w:val="en-GB"/>
        </w:rPr>
        <w:t xml:space="preserve">, </w:t>
      </w:r>
      <w:proofErr w:type="spellStart"/>
      <w:r w:rsidR="00586B74">
        <w:rPr>
          <w:sz w:val="24"/>
          <w:lang w:val="en-GB"/>
        </w:rPr>
        <w:t>widelca</w:t>
      </w:r>
      <w:proofErr w:type="spellEnd"/>
      <w:r w:rsidR="00586B74">
        <w:rPr>
          <w:sz w:val="24"/>
          <w:lang w:val="en-GB"/>
        </w:rPr>
        <w:t xml:space="preserve"> </w:t>
      </w:r>
      <w:proofErr w:type="spellStart"/>
      <w:r w:rsidR="00586B74">
        <w:rPr>
          <w:sz w:val="24"/>
          <w:lang w:val="en-GB"/>
        </w:rPr>
        <w:t>i</w:t>
      </w:r>
      <w:proofErr w:type="spellEnd"/>
      <w:r w:rsidR="00586B74">
        <w:rPr>
          <w:sz w:val="24"/>
          <w:lang w:val="en-GB"/>
        </w:rPr>
        <w:t xml:space="preserve"> </w:t>
      </w:r>
      <w:proofErr w:type="spellStart"/>
      <w:r w:rsidR="00586B74">
        <w:rPr>
          <w:sz w:val="24"/>
          <w:lang w:val="en-GB"/>
        </w:rPr>
        <w:t>noża</w:t>
      </w:r>
      <w:proofErr w:type="spellEnd"/>
      <w:r w:rsidR="00586B74">
        <w:rPr>
          <w:sz w:val="24"/>
          <w:lang w:val="en-GB"/>
        </w:rPr>
        <w:t>.</w:t>
      </w:r>
    </w:p>
    <w:p w14:paraId="32596DC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proofErr w:type="spellStart"/>
      <w:r w:rsidRPr="00FC79D8">
        <w:rPr>
          <w:sz w:val="24"/>
          <w:lang w:eastAsia="en-US"/>
        </w:rPr>
        <w:t>Naleśnikarka</w:t>
      </w:r>
      <w:proofErr w:type="spellEnd"/>
      <w:r w:rsidRPr="00FC79D8">
        <w:rPr>
          <w:sz w:val="24"/>
          <w:lang w:eastAsia="en-US"/>
        </w:rPr>
        <w:t xml:space="preserve"> elektryczna – 1 szt.</w:t>
      </w:r>
    </w:p>
    <w:p w14:paraId="7F82EC6D" w14:textId="42981C90" w:rsidR="00586B74" w:rsidRPr="00586B74" w:rsidRDefault="00586B74" w:rsidP="00586B7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 xml:space="preserve">Średnica 30 cm. </w:t>
      </w:r>
    </w:p>
    <w:p w14:paraId="40182578" w14:textId="6FAA9E2C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Naświetlarka do jaj</w:t>
      </w:r>
      <w:r w:rsidRPr="00FC79D8">
        <w:rPr>
          <w:bCs/>
          <w:sz w:val="24"/>
        </w:rPr>
        <w:t xml:space="preserve"> – 1 szt. </w:t>
      </w:r>
    </w:p>
    <w:p w14:paraId="4849581C" w14:textId="64EF59E2" w:rsidR="0043586C" w:rsidRPr="00FC79D8" w:rsidRDefault="00586B74" w:rsidP="0043586C">
      <w:pPr>
        <w:spacing w:line="360" w:lineRule="auto"/>
        <w:ind w:left="284" w:right="118"/>
        <w:outlineLvl w:val="1"/>
        <w:rPr>
          <w:sz w:val="24"/>
          <w:lang w:val="en-GB"/>
        </w:rPr>
      </w:pPr>
      <w:proofErr w:type="spellStart"/>
      <w:r>
        <w:rPr>
          <w:sz w:val="24"/>
          <w:lang w:val="en-GB"/>
        </w:rPr>
        <w:t>Przeznaczona</w:t>
      </w:r>
      <w:proofErr w:type="spellEnd"/>
      <w:r>
        <w:rPr>
          <w:sz w:val="24"/>
          <w:lang w:val="en-GB"/>
        </w:rPr>
        <w:t xml:space="preserve"> do </w:t>
      </w:r>
      <w:proofErr w:type="spellStart"/>
      <w:r>
        <w:rPr>
          <w:sz w:val="24"/>
          <w:lang w:val="en-GB"/>
        </w:rPr>
        <w:t>naświetlania</w:t>
      </w:r>
      <w:proofErr w:type="spellEnd"/>
      <w:r>
        <w:rPr>
          <w:sz w:val="24"/>
          <w:lang w:val="en-GB"/>
        </w:rPr>
        <w:t xml:space="preserve"> </w:t>
      </w:r>
      <w:r w:rsidR="00936407">
        <w:rPr>
          <w:sz w:val="24"/>
          <w:lang w:val="en-GB"/>
        </w:rPr>
        <w:t>1</w:t>
      </w:r>
      <w:r>
        <w:rPr>
          <w:sz w:val="24"/>
          <w:lang w:val="en-GB"/>
        </w:rPr>
        <w:t xml:space="preserve">0 </w:t>
      </w:r>
      <w:proofErr w:type="spellStart"/>
      <w:r>
        <w:rPr>
          <w:sz w:val="24"/>
          <w:lang w:val="en-GB"/>
        </w:rPr>
        <w:t>jaj</w:t>
      </w:r>
      <w:proofErr w:type="spellEnd"/>
    </w:p>
    <w:p w14:paraId="40C611CC" w14:textId="022D4EEB" w:rsidR="0043586C" w:rsidRPr="00586B7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roboczy- 1 szt.</w:t>
      </w:r>
    </w:p>
    <w:p w14:paraId="1F393D1A" w14:textId="7FE868E0" w:rsidR="00586B74" w:rsidRPr="00FC79D8" w:rsidRDefault="00586B74" w:rsidP="00586B7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Wymiary 60x180 cm., dwie półki, nośność 500 kg.</w:t>
      </w:r>
    </w:p>
    <w:p w14:paraId="1E804CF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Mikser planetarny – 1 szt.</w:t>
      </w:r>
    </w:p>
    <w:p w14:paraId="52E4F8F5" w14:textId="5A1C3471" w:rsidR="0043586C" w:rsidRPr="0043586C" w:rsidRDefault="00586B74" w:rsidP="0043586C">
      <w:pPr>
        <w:spacing w:line="360" w:lineRule="auto"/>
        <w:ind w:left="284" w:right="118"/>
        <w:outlineLvl w:val="1"/>
        <w:rPr>
          <w:sz w:val="24"/>
        </w:rPr>
      </w:pPr>
      <w:r>
        <w:rPr>
          <w:sz w:val="24"/>
          <w:lang w:val="en-GB"/>
        </w:rPr>
        <w:t xml:space="preserve">Misa </w:t>
      </w:r>
      <w:proofErr w:type="spellStart"/>
      <w:r>
        <w:rPr>
          <w:sz w:val="24"/>
          <w:lang w:val="en-GB"/>
        </w:rPr>
        <w:t>na</w:t>
      </w:r>
      <w:proofErr w:type="spellEnd"/>
      <w:r>
        <w:rPr>
          <w:sz w:val="24"/>
          <w:lang w:val="en-GB"/>
        </w:rPr>
        <w:t xml:space="preserve"> 10 kg. </w:t>
      </w:r>
      <w:proofErr w:type="spellStart"/>
      <w:r>
        <w:rPr>
          <w:sz w:val="24"/>
          <w:lang w:val="en-GB"/>
        </w:rPr>
        <w:t>mąki</w:t>
      </w:r>
      <w:proofErr w:type="spellEnd"/>
      <w:r>
        <w:rPr>
          <w:sz w:val="24"/>
          <w:lang w:val="en-GB"/>
        </w:rPr>
        <w:t xml:space="preserve">, </w:t>
      </w:r>
      <w:proofErr w:type="spellStart"/>
      <w:r>
        <w:rPr>
          <w:sz w:val="24"/>
          <w:lang w:val="en-GB"/>
        </w:rPr>
        <w:t>mieszadło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hakowe</w:t>
      </w:r>
      <w:proofErr w:type="spellEnd"/>
    </w:p>
    <w:p w14:paraId="352FB881" w14:textId="0714CA57" w:rsidR="0043586C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Stół roboczy ze stali nierdzewnej – 1 szt.</w:t>
      </w:r>
    </w:p>
    <w:p w14:paraId="12F886B3" w14:textId="4A7CDA51" w:rsidR="00586B74" w:rsidRPr="00586B74" w:rsidRDefault="00586B74" w:rsidP="00586B74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 </w:t>
      </w:r>
      <w:r w:rsidRPr="00586B74">
        <w:rPr>
          <w:lang w:eastAsia="en-US"/>
        </w:rPr>
        <w:t>Wymiary 60x1</w:t>
      </w:r>
      <w:r>
        <w:rPr>
          <w:lang w:eastAsia="en-US"/>
        </w:rPr>
        <w:t>0</w:t>
      </w:r>
      <w:r w:rsidRPr="00586B74">
        <w:rPr>
          <w:lang w:eastAsia="en-US"/>
        </w:rPr>
        <w:t xml:space="preserve">0 cm., </w:t>
      </w:r>
      <w:r>
        <w:rPr>
          <w:lang w:eastAsia="en-US"/>
        </w:rPr>
        <w:t>nośność 25</w:t>
      </w:r>
      <w:r w:rsidRPr="00586B74">
        <w:rPr>
          <w:lang w:eastAsia="en-US"/>
        </w:rPr>
        <w:t>0 kg.</w:t>
      </w:r>
    </w:p>
    <w:p w14:paraId="1759C234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Stół gastronomiczny ze stali nierdzewnej – 1 szt.</w:t>
      </w:r>
    </w:p>
    <w:p w14:paraId="763F460E" w14:textId="567B2DDF" w:rsidR="00586B74" w:rsidRPr="00586B74" w:rsidRDefault="00586B74" w:rsidP="00586B74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  </w:t>
      </w:r>
      <w:r w:rsidRPr="00586B74">
        <w:rPr>
          <w:lang w:eastAsia="en-US"/>
        </w:rPr>
        <w:t>Wymiary 60x1</w:t>
      </w:r>
      <w:r>
        <w:rPr>
          <w:lang w:eastAsia="en-US"/>
        </w:rPr>
        <w:t>0</w:t>
      </w:r>
      <w:r w:rsidRPr="00586B74">
        <w:rPr>
          <w:lang w:eastAsia="en-US"/>
        </w:rPr>
        <w:t xml:space="preserve">0 cm., </w:t>
      </w:r>
      <w:r>
        <w:rPr>
          <w:lang w:eastAsia="en-US"/>
        </w:rPr>
        <w:t>nośność 25</w:t>
      </w:r>
      <w:r w:rsidRPr="00586B74">
        <w:rPr>
          <w:lang w:eastAsia="en-US"/>
        </w:rPr>
        <w:t>0 kg.</w:t>
      </w:r>
    </w:p>
    <w:p w14:paraId="20A66D4D" w14:textId="4E9BAF29" w:rsidR="0043586C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 xml:space="preserve">Szafka stojąca 2000/600 – 1 szt. </w:t>
      </w:r>
    </w:p>
    <w:p w14:paraId="459B87FE" w14:textId="36AD6C9D" w:rsidR="00586B74" w:rsidRPr="00FC79D8" w:rsidRDefault="00586B74" w:rsidP="00586B74">
      <w:pPr>
        <w:spacing w:after="0" w:line="360" w:lineRule="auto"/>
        <w:ind w:left="284" w:right="118"/>
        <w:outlineLvl w:val="1"/>
        <w:rPr>
          <w:sz w:val="24"/>
          <w:lang w:eastAsia="en-US"/>
        </w:rPr>
      </w:pPr>
      <w:r>
        <w:rPr>
          <w:sz w:val="24"/>
          <w:lang w:eastAsia="en-US"/>
        </w:rPr>
        <w:t xml:space="preserve">Wymiary 2000/600 </w:t>
      </w:r>
      <w:r w:rsidR="00D63FE4">
        <w:rPr>
          <w:sz w:val="24"/>
          <w:lang w:eastAsia="en-US"/>
        </w:rPr>
        <w:t>mm., z trzema szufladami po lewej stronie, drzwi przesuwne, ładowność 400 kg.</w:t>
      </w:r>
    </w:p>
    <w:p w14:paraId="0A45CBFA" w14:textId="685FF0FC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lastRenderedPageBreak/>
        <w:t xml:space="preserve">Szafka stojąca 1800/600 – 1 szt. </w:t>
      </w:r>
    </w:p>
    <w:p w14:paraId="43ACE464" w14:textId="3B43E82D" w:rsidR="00D63FE4" w:rsidRPr="00D63FE4" w:rsidRDefault="00D63FE4" w:rsidP="00D63FE4">
      <w:pPr>
        <w:spacing w:after="0" w:line="360" w:lineRule="auto"/>
        <w:ind w:right="118"/>
        <w:outlineLvl w:val="1"/>
        <w:rPr>
          <w:lang w:eastAsia="en-US"/>
        </w:rPr>
      </w:pPr>
      <w:r>
        <w:rPr>
          <w:lang w:eastAsia="en-US"/>
        </w:rPr>
        <w:t xml:space="preserve">    Wymiary 18</w:t>
      </w:r>
      <w:r w:rsidRPr="00D63FE4">
        <w:rPr>
          <w:lang w:eastAsia="en-US"/>
        </w:rPr>
        <w:t xml:space="preserve">00/600 mm., z trzema szufladami po </w:t>
      </w:r>
      <w:r>
        <w:rPr>
          <w:lang w:eastAsia="en-US"/>
        </w:rPr>
        <w:t>prawej</w:t>
      </w:r>
      <w:r w:rsidRPr="00D63FE4">
        <w:rPr>
          <w:lang w:eastAsia="en-US"/>
        </w:rPr>
        <w:t xml:space="preserve"> stronie, drzwi przesuwne, ładowność 400 kg.</w:t>
      </w:r>
    </w:p>
    <w:p w14:paraId="29FEFF7B" w14:textId="372ECFB4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Szafa 800/500 – 1 szt.</w:t>
      </w:r>
    </w:p>
    <w:p w14:paraId="19E2FF90" w14:textId="6E9CF616" w:rsidR="00D63FE4" w:rsidRPr="00FC79D8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>Szafa magazynowa z drzwiami suwanymi o wymiarach 800x500 o wysokości 1800 mm.</w:t>
      </w:r>
    </w:p>
    <w:p w14:paraId="27094D9A" w14:textId="1699955E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2000/400 – 1 szt. </w:t>
      </w:r>
    </w:p>
    <w:p w14:paraId="1D03F5DE" w14:textId="16C612C3" w:rsidR="00D63FE4" w:rsidRPr="00D63FE4" w:rsidRDefault="00D63FE4" w:rsidP="00D63FE4">
      <w:pPr>
        <w:spacing w:after="0" w:line="360" w:lineRule="auto"/>
        <w:ind w:right="118"/>
        <w:outlineLvl w:val="1"/>
        <w:rPr>
          <w:bCs/>
        </w:rPr>
      </w:pPr>
      <w:r>
        <w:rPr>
          <w:bCs/>
        </w:rPr>
        <w:t xml:space="preserve">     </w:t>
      </w:r>
      <w:r w:rsidRPr="00D63FE4">
        <w:rPr>
          <w:bCs/>
        </w:rPr>
        <w:t>Szafa z drzwia</w:t>
      </w:r>
      <w:r>
        <w:rPr>
          <w:bCs/>
        </w:rPr>
        <w:t>mi suwanymi o wymiarach 2000x4</w:t>
      </w:r>
      <w:r w:rsidRPr="00D63FE4">
        <w:rPr>
          <w:bCs/>
        </w:rPr>
        <w:t xml:space="preserve">00 o wysokości </w:t>
      </w:r>
      <w:r>
        <w:rPr>
          <w:bCs/>
        </w:rPr>
        <w:t>65</w:t>
      </w:r>
      <w:r w:rsidRPr="00D63FE4">
        <w:rPr>
          <w:bCs/>
        </w:rPr>
        <w:t>0 mm.</w:t>
      </w:r>
    </w:p>
    <w:p w14:paraId="5F32A948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Lodówka – 1 szt. </w:t>
      </w:r>
    </w:p>
    <w:p w14:paraId="3D6BF020" w14:textId="3A908856" w:rsidR="00D63FE4" w:rsidRPr="00D63FE4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>System No Frost, komora świeżości, wysokość 185 cm., pojemność 300l., zamrażarka z 3 szufladami.</w:t>
      </w:r>
    </w:p>
    <w:p w14:paraId="78C23D19" w14:textId="55CB3112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Zmywarka – 1 szt. </w:t>
      </w:r>
    </w:p>
    <w:p w14:paraId="6F26539B" w14:textId="7EF5E62F" w:rsidR="00D63FE4" w:rsidRPr="00FC79D8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bCs/>
          <w:sz w:val="24"/>
        </w:rPr>
        <w:t xml:space="preserve">Zmywarka </w:t>
      </w:r>
      <w:proofErr w:type="spellStart"/>
      <w:r>
        <w:rPr>
          <w:bCs/>
          <w:sz w:val="24"/>
        </w:rPr>
        <w:t>podblatowa</w:t>
      </w:r>
      <w:proofErr w:type="spellEnd"/>
      <w:r>
        <w:rPr>
          <w:bCs/>
          <w:sz w:val="24"/>
        </w:rPr>
        <w:t xml:space="preserve"> do naczyń, </w:t>
      </w:r>
      <w:r w:rsidR="00936407">
        <w:rPr>
          <w:bCs/>
          <w:sz w:val="24"/>
        </w:rPr>
        <w:t>jedno</w:t>
      </w:r>
      <w:r>
        <w:rPr>
          <w:bCs/>
          <w:sz w:val="24"/>
        </w:rPr>
        <w:t xml:space="preserve">płaszczowa, kosz 500 x 500 mm. z dozownikiem detergentu i </w:t>
      </w:r>
      <w:proofErr w:type="spellStart"/>
      <w:r>
        <w:rPr>
          <w:bCs/>
          <w:sz w:val="24"/>
        </w:rPr>
        <w:t>nabłyszczacza</w:t>
      </w:r>
      <w:proofErr w:type="spellEnd"/>
      <w:r>
        <w:rPr>
          <w:bCs/>
          <w:sz w:val="24"/>
        </w:rPr>
        <w:t>, z podestem.</w:t>
      </w:r>
      <w:r w:rsidR="002D57E9" w:rsidRPr="002D57E9">
        <w:t xml:space="preserve"> </w:t>
      </w:r>
      <w:r w:rsidR="002D57E9" w:rsidRPr="002D57E9">
        <w:rPr>
          <w:bCs/>
          <w:sz w:val="24"/>
        </w:rPr>
        <w:t>szer. 60 cm.</w:t>
      </w:r>
    </w:p>
    <w:p w14:paraId="47162F24" w14:textId="057BDCD4" w:rsidR="0043586C" w:rsidRPr="00D63FE4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1000/400 – 1 szt. </w:t>
      </w:r>
    </w:p>
    <w:p w14:paraId="7BD35354" w14:textId="0137E6A5" w:rsidR="00D63FE4" w:rsidRPr="00FC79D8" w:rsidRDefault="00D63FE4" w:rsidP="00D63FE4">
      <w:pPr>
        <w:spacing w:after="0" w:line="360" w:lineRule="auto"/>
        <w:ind w:left="284" w:right="118"/>
        <w:outlineLvl w:val="1"/>
        <w:rPr>
          <w:bCs/>
          <w:sz w:val="24"/>
        </w:rPr>
      </w:pPr>
      <w:r w:rsidRPr="00D63FE4">
        <w:rPr>
          <w:bCs/>
        </w:rPr>
        <w:t>Szaf</w:t>
      </w:r>
      <w:r>
        <w:rPr>
          <w:bCs/>
        </w:rPr>
        <w:t>k</w:t>
      </w:r>
      <w:r w:rsidRPr="00D63FE4">
        <w:rPr>
          <w:bCs/>
        </w:rPr>
        <w:t>a z drzwia</w:t>
      </w:r>
      <w:r>
        <w:rPr>
          <w:bCs/>
        </w:rPr>
        <w:t>mi suwanymi o wymiarach 1000x4</w:t>
      </w:r>
      <w:r w:rsidRPr="00D63FE4">
        <w:rPr>
          <w:bCs/>
        </w:rPr>
        <w:t xml:space="preserve">00 o wysokości </w:t>
      </w:r>
      <w:r>
        <w:rPr>
          <w:bCs/>
        </w:rPr>
        <w:t>65</w:t>
      </w:r>
      <w:r w:rsidRPr="00D63FE4">
        <w:rPr>
          <w:bCs/>
        </w:rPr>
        <w:t>0 mm.</w:t>
      </w:r>
    </w:p>
    <w:p w14:paraId="5622D419" w14:textId="35A1D893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Szafka z</w:t>
      </w:r>
      <w:r w:rsidR="001B6FBB">
        <w:rPr>
          <w:sz w:val="24"/>
          <w:lang w:eastAsia="en-US"/>
        </w:rPr>
        <w:t>e</w:t>
      </w:r>
      <w:r w:rsidRPr="00FC79D8">
        <w:rPr>
          <w:sz w:val="24"/>
          <w:lang w:eastAsia="en-US"/>
        </w:rPr>
        <w:t xml:space="preserve"> zlewem 1600/600 – 1 szt.</w:t>
      </w:r>
    </w:p>
    <w:p w14:paraId="6439A9A9" w14:textId="76ABF057" w:rsidR="003B4600" w:rsidRPr="003B4600" w:rsidRDefault="003B4600" w:rsidP="003B4600">
      <w:pPr>
        <w:spacing w:after="0" w:line="360" w:lineRule="auto"/>
        <w:ind w:right="118"/>
        <w:outlineLvl w:val="1"/>
        <w:rPr>
          <w:bCs/>
          <w:sz w:val="24"/>
        </w:rPr>
      </w:pPr>
      <w:r>
        <w:rPr>
          <w:bCs/>
        </w:rPr>
        <w:t xml:space="preserve">      </w:t>
      </w:r>
      <w:r w:rsidRPr="003B4600">
        <w:rPr>
          <w:bCs/>
        </w:rPr>
        <w:t>Szafka z drzwiami suwanymi</w:t>
      </w:r>
      <w:r>
        <w:rPr>
          <w:bCs/>
        </w:rPr>
        <w:t xml:space="preserve"> z 2 zlewami po lewej stronie</w:t>
      </w:r>
      <w:r w:rsidRPr="003B4600">
        <w:rPr>
          <w:bCs/>
        </w:rPr>
        <w:t xml:space="preserve"> o wymiarach 1</w:t>
      </w:r>
      <w:r w:rsidR="00772B2B">
        <w:rPr>
          <w:bCs/>
        </w:rPr>
        <w:t xml:space="preserve">600x600 z </w:t>
      </w:r>
      <w:proofErr w:type="spellStart"/>
      <w:r w:rsidR="00772B2B">
        <w:rPr>
          <w:bCs/>
        </w:rPr>
        <w:t>ociekaczem</w:t>
      </w:r>
      <w:proofErr w:type="spellEnd"/>
    </w:p>
    <w:p w14:paraId="6D63C2BB" w14:textId="23CA1FC9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Szafka wisząca 1800/400</w:t>
      </w:r>
    </w:p>
    <w:p w14:paraId="53F5384B" w14:textId="5FD28C61" w:rsidR="0043586C" w:rsidRPr="00772B2B" w:rsidRDefault="00772B2B" w:rsidP="00772B2B">
      <w:pPr>
        <w:pStyle w:val="Akapitzlist"/>
        <w:spacing w:after="0" w:line="360" w:lineRule="auto"/>
        <w:ind w:left="644" w:right="118"/>
        <w:outlineLvl w:val="1"/>
        <w:rPr>
          <w:bCs/>
        </w:rPr>
      </w:pPr>
      <w:r w:rsidRPr="00772B2B">
        <w:rPr>
          <w:bCs/>
        </w:rPr>
        <w:t xml:space="preserve">Szafka </w:t>
      </w:r>
      <w:r>
        <w:rPr>
          <w:bCs/>
        </w:rPr>
        <w:t xml:space="preserve">wisząca </w:t>
      </w:r>
      <w:r w:rsidRPr="00772B2B">
        <w:rPr>
          <w:bCs/>
        </w:rPr>
        <w:t>z drzwiami suwanymi o wymiarach 1</w:t>
      </w:r>
      <w:r>
        <w:rPr>
          <w:bCs/>
        </w:rPr>
        <w:t>8</w:t>
      </w:r>
      <w:r w:rsidRPr="00772B2B">
        <w:rPr>
          <w:bCs/>
        </w:rPr>
        <w:t>00x400 o wysokości 650 mm.</w:t>
      </w:r>
    </w:p>
    <w:p w14:paraId="017D78E8" w14:textId="2B604A65" w:rsidR="0043586C" w:rsidRPr="00772B2B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Szafa 900/600 – </w:t>
      </w:r>
      <w:r w:rsidRPr="00FC79D8">
        <w:rPr>
          <w:b/>
          <w:sz w:val="24"/>
          <w:lang w:eastAsia="en-US"/>
        </w:rPr>
        <w:t>2</w:t>
      </w:r>
      <w:r w:rsidRPr="00FC79D8">
        <w:rPr>
          <w:sz w:val="24"/>
          <w:lang w:eastAsia="en-US"/>
        </w:rPr>
        <w:t xml:space="preserve"> </w:t>
      </w:r>
      <w:proofErr w:type="spellStart"/>
      <w:r w:rsidRPr="00FC79D8">
        <w:rPr>
          <w:sz w:val="24"/>
          <w:lang w:eastAsia="en-US"/>
        </w:rPr>
        <w:t>szt</w:t>
      </w:r>
      <w:proofErr w:type="spellEnd"/>
    </w:p>
    <w:p w14:paraId="2812C069" w14:textId="27DAC0CA" w:rsidR="00772B2B" w:rsidRPr="00772B2B" w:rsidRDefault="00772B2B" w:rsidP="00772B2B">
      <w:pPr>
        <w:pStyle w:val="Akapitzlist"/>
        <w:spacing w:after="0" w:line="360" w:lineRule="auto"/>
        <w:ind w:left="644" w:right="118"/>
        <w:outlineLvl w:val="1"/>
        <w:rPr>
          <w:bCs/>
        </w:rPr>
      </w:pPr>
      <w:r w:rsidRPr="00772B2B">
        <w:rPr>
          <w:bCs/>
        </w:rPr>
        <w:t>Szafa magazynowa z drzwia</w:t>
      </w:r>
      <w:r>
        <w:rPr>
          <w:bCs/>
        </w:rPr>
        <w:t>mi suwanymi o wymiarach 900x6</w:t>
      </w:r>
      <w:r w:rsidRPr="00772B2B">
        <w:rPr>
          <w:bCs/>
        </w:rPr>
        <w:t>00 o wysokości 1800 mm.</w:t>
      </w:r>
    </w:p>
    <w:p w14:paraId="2398AD0F" w14:textId="77777777" w:rsidR="0043586C" w:rsidRPr="00FC79D8" w:rsidRDefault="0043586C" w:rsidP="0043586C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Zlew 1 komora z szafką – 1 szt.</w:t>
      </w:r>
    </w:p>
    <w:p w14:paraId="676D7A63" w14:textId="51A3DC0B" w:rsidR="0043586C" w:rsidRPr="00FC79D8" w:rsidRDefault="00772B2B" w:rsidP="002D0FD9">
      <w:pPr>
        <w:spacing w:after="0" w:line="360" w:lineRule="auto"/>
        <w:ind w:left="284" w:right="118"/>
        <w:outlineLvl w:val="1"/>
        <w:rPr>
          <w:sz w:val="24"/>
          <w:lang w:val="en-GB"/>
        </w:rPr>
      </w:pPr>
      <w:proofErr w:type="spellStart"/>
      <w:r>
        <w:rPr>
          <w:sz w:val="24"/>
          <w:lang w:val="en-GB"/>
        </w:rPr>
        <w:t>Szafka</w:t>
      </w:r>
      <w:proofErr w:type="spellEnd"/>
      <w:r>
        <w:rPr>
          <w:sz w:val="24"/>
          <w:lang w:val="en-GB"/>
        </w:rPr>
        <w:t xml:space="preserve"> </w:t>
      </w:r>
      <w:proofErr w:type="spellStart"/>
      <w:r>
        <w:rPr>
          <w:sz w:val="24"/>
          <w:lang w:val="en-GB"/>
        </w:rPr>
        <w:t>zlewozmywakowa</w:t>
      </w:r>
      <w:proofErr w:type="spellEnd"/>
      <w:r>
        <w:rPr>
          <w:sz w:val="24"/>
          <w:lang w:val="en-GB"/>
        </w:rPr>
        <w:t xml:space="preserve"> </w:t>
      </w:r>
      <w:r>
        <w:rPr>
          <w:bCs/>
        </w:rPr>
        <w:t>o wymiarach 1000x6</w:t>
      </w:r>
      <w:r w:rsidRPr="00772B2B">
        <w:rPr>
          <w:bCs/>
          <w:sz w:val="24"/>
        </w:rPr>
        <w:t>00</w:t>
      </w:r>
      <w:r>
        <w:rPr>
          <w:bCs/>
          <w:sz w:val="24"/>
        </w:rPr>
        <w:t xml:space="preserve"> mm. jeden zlew po prawej stronie z </w:t>
      </w:r>
      <w:proofErr w:type="spellStart"/>
      <w:r>
        <w:rPr>
          <w:bCs/>
          <w:sz w:val="24"/>
        </w:rPr>
        <w:t>ociekaczem</w:t>
      </w:r>
      <w:proofErr w:type="spellEnd"/>
      <w:r>
        <w:rPr>
          <w:bCs/>
          <w:sz w:val="24"/>
        </w:rPr>
        <w:t xml:space="preserve"> po lewej stronie.</w:t>
      </w:r>
    </w:p>
    <w:p w14:paraId="6DFD04A6" w14:textId="77777777" w:rsidR="0043586C" w:rsidRPr="00FC79D8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sz w:val="24"/>
          <w:lang w:eastAsia="en-US"/>
        </w:rPr>
      </w:pPr>
      <w:r w:rsidRPr="00FC79D8">
        <w:rPr>
          <w:sz w:val="24"/>
          <w:lang w:eastAsia="en-US"/>
        </w:rPr>
        <w:t>Zamrażarka szufladowa wysoka – 1 szt.</w:t>
      </w:r>
    </w:p>
    <w:p w14:paraId="38F5C576" w14:textId="35F01C12" w:rsidR="0043586C" w:rsidRPr="00772B2B" w:rsidRDefault="00772B2B" w:rsidP="002D0FD9">
      <w:pPr>
        <w:spacing w:after="0" w:line="360" w:lineRule="auto"/>
        <w:ind w:right="118"/>
        <w:outlineLvl w:val="1"/>
        <w:rPr>
          <w:bCs/>
        </w:rPr>
      </w:pPr>
      <w:r>
        <w:rPr>
          <w:lang w:eastAsia="en-US"/>
        </w:rPr>
        <w:t xml:space="preserve">     </w:t>
      </w:r>
      <w:r>
        <w:rPr>
          <w:bCs/>
          <w:sz w:val="24"/>
        </w:rPr>
        <w:t>System No Frost</w:t>
      </w:r>
      <w:r w:rsidRPr="00772B2B">
        <w:rPr>
          <w:lang w:eastAsia="en-US"/>
        </w:rPr>
        <w:t xml:space="preserve"> </w:t>
      </w:r>
      <w:r>
        <w:rPr>
          <w:lang w:eastAsia="en-US"/>
        </w:rPr>
        <w:t xml:space="preserve">, 7 szuflad </w:t>
      </w:r>
    </w:p>
    <w:p w14:paraId="47A51C54" w14:textId="5771BEBF" w:rsidR="0043586C" w:rsidRPr="00772B2B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Szatkownica do warzyw – 1 szt. </w:t>
      </w:r>
    </w:p>
    <w:p w14:paraId="41AF87EB" w14:textId="7C353485" w:rsidR="00772B2B" w:rsidRPr="00FC79D8" w:rsidRDefault="00772B2B" w:rsidP="002D0FD9">
      <w:pPr>
        <w:spacing w:after="0" w:line="360" w:lineRule="auto"/>
        <w:ind w:left="284" w:right="118"/>
        <w:outlineLvl w:val="1"/>
        <w:rPr>
          <w:bCs/>
          <w:sz w:val="24"/>
        </w:rPr>
      </w:pPr>
      <w:r>
        <w:rPr>
          <w:sz w:val="24"/>
          <w:lang w:eastAsia="en-US"/>
        </w:rPr>
        <w:t>Z wymiennymi tarczami min. 5 szt.</w:t>
      </w:r>
    </w:p>
    <w:p w14:paraId="581A1B3B" w14:textId="24E09D38" w:rsidR="0043586C" w:rsidRPr="00772B2B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 xml:space="preserve">Szafka wisząca 800/400 – 1 szt. </w:t>
      </w:r>
    </w:p>
    <w:p w14:paraId="57FC2B4F" w14:textId="3528010C" w:rsidR="00772B2B" w:rsidRPr="00772B2B" w:rsidRDefault="00772B2B" w:rsidP="002D0FD9">
      <w:pPr>
        <w:spacing w:after="0" w:line="360" w:lineRule="auto"/>
        <w:ind w:right="118"/>
        <w:outlineLvl w:val="1"/>
        <w:rPr>
          <w:bCs/>
          <w:sz w:val="24"/>
        </w:rPr>
      </w:pPr>
      <w:r>
        <w:rPr>
          <w:bCs/>
        </w:rPr>
        <w:t xml:space="preserve">      </w:t>
      </w:r>
      <w:r w:rsidRPr="00772B2B">
        <w:rPr>
          <w:bCs/>
        </w:rPr>
        <w:t xml:space="preserve">Szafka wisząca z drzwiami </w:t>
      </w:r>
      <w:r>
        <w:rPr>
          <w:bCs/>
        </w:rPr>
        <w:t xml:space="preserve">skrzydłowymi o wymiarach </w:t>
      </w:r>
      <w:r w:rsidRPr="00772B2B">
        <w:rPr>
          <w:bCs/>
        </w:rPr>
        <w:t>800x400 o wysokości 650 mm.</w:t>
      </w:r>
    </w:p>
    <w:p w14:paraId="3AB4E067" w14:textId="77777777" w:rsidR="0043586C" w:rsidRPr="00FC79D8" w:rsidRDefault="0043586C" w:rsidP="002D0FD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 w:rsidRPr="00FC79D8">
        <w:rPr>
          <w:sz w:val="24"/>
          <w:lang w:eastAsia="en-US"/>
        </w:rPr>
        <w:t>Szatkownica spiralna do warzyw – 1 szt.</w:t>
      </w:r>
    </w:p>
    <w:p w14:paraId="0AF6BE33" w14:textId="77A87C8E" w:rsidR="002D57E9" w:rsidRPr="002D57E9" w:rsidRDefault="001B6FBB" w:rsidP="002D57E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>
        <w:rPr>
          <w:sz w:val="24"/>
          <w:lang w:eastAsia="en-US"/>
        </w:rPr>
        <w:lastRenderedPageBreak/>
        <w:t xml:space="preserve"> Stolik do</w:t>
      </w:r>
      <w:r w:rsidR="002D57E9" w:rsidRPr="002D57E9">
        <w:rPr>
          <w:sz w:val="24"/>
          <w:lang w:eastAsia="en-US"/>
        </w:rPr>
        <w:t xml:space="preserve"> jadalni – 15 szt.</w:t>
      </w:r>
      <w:r w:rsidR="002D57E9" w:rsidRPr="002D57E9">
        <w:rPr>
          <w:sz w:val="24"/>
          <w:lang w:eastAsia="en-US"/>
        </w:rPr>
        <w:br/>
        <w:t>Stoliki 4 osobowe 10 szt. 80x80 cm, wys</w:t>
      </w:r>
      <w:r w:rsidR="002D57E9">
        <w:rPr>
          <w:sz w:val="24"/>
          <w:lang w:eastAsia="en-US"/>
        </w:rPr>
        <w:t>.</w:t>
      </w:r>
      <w:r w:rsidR="002D57E9" w:rsidRPr="002D57E9">
        <w:rPr>
          <w:sz w:val="24"/>
          <w:lang w:eastAsia="en-US"/>
        </w:rPr>
        <w:t xml:space="preserve"> 70 cm</w:t>
      </w:r>
      <w:r w:rsidR="002D57E9" w:rsidRPr="002D57E9">
        <w:rPr>
          <w:sz w:val="24"/>
          <w:lang w:eastAsia="en-US"/>
        </w:rPr>
        <w:br/>
        <w:t>Stoliki 4 osobowe 5 szt. 80x80 cm, wys</w:t>
      </w:r>
      <w:r w:rsidR="002D57E9">
        <w:rPr>
          <w:sz w:val="24"/>
          <w:lang w:eastAsia="en-US"/>
        </w:rPr>
        <w:t>.</w:t>
      </w:r>
      <w:r w:rsidR="002D57E9" w:rsidRPr="002D57E9">
        <w:rPr>
          <w:sz w:val="24"/>
          <w:lang w:eastAsia="en-US"/>
        </w:rPr>
        <w:t xml:space="preserve"> 63 cm</w:t>
      </w:r>
    </w:p>
    <w:p w14:paraId="2464CB66" w14:textId="4E5E8DFB" w:rsidR="00FB6035" w:rsidRPr="00936407" w:rsidRDefault="001B6FBB" w:rsidP="002D57E9">
      <w:pPr>
        <w:numPr>
          <w:ilvl w:val="0"/>
          <w:numId w:val="13"/>
        </w:numPr>
        <w:spacing w:after="0" w:line="360" w:lineRule="auto"/>
        <w:ind w:left="284" w:right="118" w:firstLine="0"/>
        <w:outlineLvl w:val="1"/>
        <w:rPr>
          <w:bCs/>
          <w:sz w:val="24"/>
        </w:rPr>
      </w:pPr>
      <w:r>
        <w:rPr>
          <w:sz w:val="24"/>
          <w:lang w:eastAsia="en-US"/>
        </w:rPr>
        <w:t>Krzesła  do</w:t>
      </w:r>
      <w:r w:rsidR="002D57E9" w:rsidRPr="002D57E9">
        <w:rPr>
          <w:sz w:val="24"/>
          <w:lang w:eastAsia="en-US"/>
        </w:rPr>
        <w:t xml:space="preserve"> jadalni - 50 szt. tworzywo s</w:t>
      </w:r>
      <w:r w:rsidR="002D57E9">
        <w:rPr>
          <w:sz w:val="24"/>
          <w:lang w:eastAsia="en-US"/>
        </w:rPr>
        <w:t>ztuczne</w:t>
      </w:r>
      <w:r w:rsidR="002D57E9" w:rsidRPr="002D57E9">
        <w:rPr>
          <w:sz w:val="24"/>
          <w:lang w:eastAsia="en-US"/>
        </w:rPr>
        <w:t>.</w:t>
      </w:r>
      <w:r w:rsidR="002D57E9" w:rsidRPr="002D57E9">
        <w:rPr>
          <w:sz w:val="24"/>
          <w:lang w:eastAsia="en-US"/>
        </w:rPr>
        <w:br/>
        <w:t>Krzesła 16 szt. rozmiar 4 (133-159 cm)</w:t>
      </w:r>
      <w:r w:rsidR="002D57E9" w:rsidRPr="002D57E9">
        <w:rPr>
          <w:sz w:val="24"/>
          <w:lang w:eastAsia="en-US"/>
        </w:rPr>
        <w:br/>
        <w:t>Krzesła 34 szt. rozmiar 5 (146-176 cm)</w:t>
      </w:r>
      <w:r w:rsidR="00936407">
        <w:rPr>
          <w:sz w:val="24"/>
          <w:lang w:eastAsia="en-US"/>
        </w:rPr>
        <w:t>.</w:t>
      </w:r>
    </w:p>
    <w:p w14:paraId="0B5FD360" w14:textId="46DE3A66" w:rsidR="00936407" w:rsidRDefault="00936407" w:rsidP="001B6FBB">
      <w:pPr>
        <w:spacing w:after="0" w:line="360" w:lineRule="auto"/>
        <w:ind w:left="284" w:right="118"/>
        <w:outlineLvl w:val="1"/>
        <w:rPr>
          <w:sz w:val="24"/>
          <w:lang w:eastAsia="en-US"/>
        </w:rPr>
      </w:pPr>
      <w:r>
        <w:rPr>
          <w:sz w:val="24"/>
          <w:lang w:eastAsia="en-US"/>
        </w:rPr>
        <w:t xml:space="preserve">Wykonawca </w:t>
      </w:r>
      <w:r w:rsidR="001B6FBB">
        <w:rPr>
          <w:sz w:val="24"/>
          <w:lang w:eastAsia="en-US"/>
        </w:rPr>
        <w:t xml:space="preserve">zobowiązuje się do realizacji dostawy, montażu oraz odbioru starego sprzętu w ramach zaoferowanej ceny. Montaż nie będzie stanowił odrębnie rozliczanej pozycji. </w:t>
      </w:r>
    </w:p>
    <w:p w14:paraId="56734407" w14:textId="1F05ACBE" w:rsidR="00D61D73" w:rsidRDefault="00D61D73" w:rsidP="001B6FBB">
      <w:pPr>
        <w:spacing w:after="0" w:line="360" w:lineRule="auto"/>
        <w:ind w:left="284" w:right="118"/>
        <w:outlineLvl w:val="1"/>
        <w:rPr>
          <w:sz w:val="24"/>
          <w:lang w:eastAsia="en-US"/>
        </w:rPr>
      </w:pPr>
    </w:p>
    <w:p w14:paraId="41C4767A" w14:textId="41A3351D" w:rsidR="00D61D73" w:rsidRDefault="00D61D73" w:rsidP="00D61D73">
      <w:pPr>
        <w:spacing w:after="273"/>
        <w:ind w:right="-468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Częstochowa, 22.07.2026r.                                                                </w:t>
      </w:r>
      <w:r>
        <w:rPr>
          <w:rFonts w:asciiTheme="minorHAnsi" w:hAnsiTheme="minorHAnsi" w:cstheme="minorHAnsi"/>
          <w:szCs w:val="24"/>
        </w:rPr>
        <w:t xml:space="preserve">              </w:t>
      </w:r>
      <w:bookmarkStart w:id="0" w:name="_GoBack"/>
      <w:bookmarkEnd w:id="0"/>
      <w:r>
        <w:rPr>
          <w:rFonts w:asciiTheme="minorHAnsi" w:hAnsiTheme="minorHAnsi" w:cstheme="minorHAnsi"/>
          <w:szCs w:val="24"/>
        </w:rPr>
        <w:t xml:space="preserve">        (-)  Magdalena Kłosowska</w:t>
      </w:r>
    </w:p>
    <w:p w14:paraId="2901EFD4" w14:textId="77777777" w:rsidR="00D61D73" w:rsidRDefault="00D61D73" w:rsidP="00D61D73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Dyrektor</w:t>
      </w:r>
    </w:p>
    <w:p w14:paraId="4A5A52C2" w14:textId="77777777" w:rsidR="00D61D73" w:rsidRDefault="00D61D73" w:rsidP="00D61D73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Zespołu </w:t>
      </w:r>
      <w:proofErr w:type="spellStart"/>
      <w:r>
        <w:rPr>
          <w:rFonts w:asciiTheme="minorHAnsi" w:hAnsiTheme="minorHAnsi" w:cstheme="minorHAnsi"/>
          <w:szCs w:val="24"/>
        </w:rPr>
        <w:t>Szkolno</w:t>
      </w:r>
      <w:proofErr w:type="spellEnd"/>
      <w:r>
        <w:rPr>
          <w:rFonts w:asciiTheme="minorHAnsi" w:hAnsiTheme="minorHAnsi" w:cstheme="minorHAnsi"/>
          <w:szCs w:val="24"/>
        </w:rPr>
        <w:t xml:space="preserve"> – Przedszkolnego nr 1</w:t>
      </w:r>
    </w:p>
    <w:p w14:paraId="0625C5E8" w14:textId="77777777" w:rsidR="00D61D73" w:rsidRDefault="00D61D73" w:rsidP="00D61D73">
      <w:pPr>
        <w:spacing w:after="0" w:line="240" w:lineRule="auto"/>
        <w:ind w:right="-468" w:firstLine="4962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w Częstochowie</w:t>
      </w:r>
    </w:p>
    <w:p w14:paraId="37C0B397" w14:textId="77777777" w:rsidR="00D61D73" w:rsidRPr="00C627A6" w:rsidRDefault="00D61D73" w:rsidP="001B6FBB">
      <w:pPr>
        <w:spacing w:after="0" w:line="360" w:lineRule="auto"/>
        <w:ind w:left="284" w:right="118"/>
        <w:outlineLvl w:val="1"/>
        <w:rPr>
          <w:bCs/>
          <w:sz w:val="24"/>
        </w:rPr>
      </w:pPr>
    </w:p>
    <w:sectPr w:rsidR="00D61D73" w:rsidRPr="00C627A6" w:rsidSect="004358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0A389D" w14:textId="77777777" w:rsidR="004C4776" w:rsidRDefault="004C4776" w:rsidP="00651780">
      <w:pPr>
        <w:spacing w:after="0" w:line="240" w:lineRule="auto"/>
      </w:pPr>
      <w:r>
        <w:separator/>
      </w:r>
    </w:p>
  </w:endnote>
  <w:endnote w:type="continuationSeparator" w:id="0">
    <w:p w14:paraId="660C5D30" w14:textId="77777777" w:rsidR="004C4776" w:rsidRDefault="004C4776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ACCC3" w14:textId="77777777" w:rsidR="004C4776" w:rsidRDefault="004C4776" w:rsidP="00651780">
      <w:pPr>
        <w:spacing w:after="0" w:line="240" w:lineRule="auto"/>
      </w:pPr>
      <w:r>
        <w:separator/>
      </w:r>
    </w:p>
  </w:footnote>
  <w:footnote w:type="continuationSeparator" w:id="0">
    <w:p w14:paraId="177F2CFE" w14:textId="77777777" w:rsidR="004C4776" w:rsidRDefault="004C4776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99561C"/>
    <w:multiLevelType w:val="hybridMultilevel"/>
    <w:tmpl w:val="AB7411D8"/>
    <w:lvl w:ilvl="0" w:tplc="E006CD9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4"/>
  </w:num>
  <w:num w:numId="11">
    <w:abstractNumId w:val="1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957E0"/>
    <w:rsid w:val="000A19E4"/>
    <w:rsid w:val="000A6BF3"/>
    <w:rsid w:val="000D6D66"/>
    <w:rsid w:val="000E3330"/>
    <w:rsid w:val="00132950"/>
    <w:rsid w:val="00136B96"/>
    <w:rsid w:val="0015068C"/>
    <w:rsid w:val="0015101C"/>
    <w:rsid w:val="00182531"/>
    <w:rsid w:val="001B2DCD"/>
    <w:rsid w:val="001B5F7B"/>
    <w:rsid w:val="001B6FBB"/>
    <w:rsid w:val="001D6557"/>
    <w:rsid w:val="001E0828"/>
    <w:rsid w:val="001E14DC"/>
    <w:rsid w:val="001E4FB6"/>
    <w:rsid w:val="001F6D12"/>
    <w:rsid w:val="00203B16"/>
    <w:rsid w:val="002640C1"/>
    <w:rsid w:val="0028283C"/>
    <w:rsid w:val="002A0433"/>
    <w:rsid w:val="002A6207"/>
    <w:rsid w:val="002A79E4"/>
    <w:rsid w:val="002D0FD9"/>
    <w:rsid w:val="002D57E9"/>
    <w:rsid w:val="00304ED9"/>
    <w:rsid w:val="00314ADB"/>
    <w:rsid w:val="003A2E65"/>
    <w:rsid w:val="003A3773"/>
    <w:rsid w:val="003B4600"/>
    <w:rsid w:val="003C4049"/>
    <w:rsid w:val="003C6CC0"/>
    <w:rsid w:val="003D0CA6"/>
    <w:rsid w:val="00414E82"/>
    <w:rsid w:val="00417B99"/>
    <w:rsid w:val="0043586C"/>
    <w:rsid w:val="00475D7D"/>
    <w:rsid w:val="004766E3"/>
    <w:rsid w:val="004A1D9A"/>
    <w:rsid w:val="004A55DD"/>
    <w:rsid w:val="004B3AA2"/>
    <w:rsid w:val="004C4119"/>
    <w:rsid w:val="004C4776"/>
    <w:rsid w:val="004D3DCA"/>
    <w:rsid w:val="004D56DA"/>
    <w:rsid w:val="004E48EF"/>
    <w:rsid w:val="00531CCA"/>
    <w:rsid w:val="0053403E"/>
    <w:rsid w:val="00586B74"/>
    <w:rsid w:val="0059347D"/>
    <w:rsid w:val="005954AF"/>
    <w:rsid w:val="005B00DD"/>
    <w:rsid w:val="005F344C"/>
    <w:rsid w:val="006068BB"/>
    <w:rsid w:val="00651780"/>
    <w:rsid w:val="00653A7B"/>
    <w:rsid w:val="006927B6"/>
    <w:rsid w:val="006B342C"/>
    <w:rsid w:val="006E5F7E"/>
    <w:rsid w:val="00712E08"/>
    <w:rsid w:val="00717CC1"/>
    <w:rsid w:val="00772B2B"/>
    <w:rsid w:val="00781234"/>
    <w:rsid w:val="007851CE"/>
    <w:rsid w:val="007B78AE"/>
    <w:rsid w:val="007E1906"/>
    <w:rsid w:val="0088203E"/>
    <w:rsid w:val="008A04F5"/>
    <w:rsid w:val="008B080C"/>
    <w:rsid w:val="008F699B"/>
    <w:rsid w:val="009174D1"/>
    <w:rsid w:val="00932B52"/>
    <w:rsid w:val="00936407"/>
    <w:rsid w:val="00962F8C"/>
    <w:rsid w:val="00970871"/>
    <w:rsid w:val="009A31DE"/>
    <w:rsid w:val="009D257F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A6219"/>
    <w:rsid w:val="00BC003E"/>
    <w:rsid w:val="00C02524"/>
    <w:rsid w:val="00C440EE"/>
    <w:rsid w:val="00C45953"/>
    <w:rsid w:val="00C627A6"/>
    <w:rsid w:val="00C73ABB"/>
    <w:rsid w:val="00C930D9"/>
    <w:rsid w:val="00C96DBE"/>
    <w:rsid w:val="00CB4B85"/>
    <w:rsid w:val="00CE6004"/>
    <w:rsid w:val="00D0464E"/>
    <w:rsid w:val="00D1191A"/>
    <w:rsid w:val="00D307D2"/>
    <w:rsid w:val="00D30F2D"/>
    <w:rsid w:val="00D60A7A"/>
    <w:rsid w:val="00D61D73"/>
    <w:rsid w:val="00D63FE4"/>
    <w:rsid w:val="00DB123F"/>
    <w:rsid w:val="00DC406A"/>
    <w:rsid w:val="00DD3620"/>
    <w:rsid w:val="00DE5C4F"/>
    <w:rsid w:val="00DF38C6"/>
    <w:rsid w:val="00DF3C84"/>
    <w:rsid w:val="00DF488F"/>
    <w:rsid w:val="00E05735"/>
    <w:rsid w:val="00E111FE"/>
    <w:rsid w:val="00E20C64"/>
    <w:rsid w:val="00E24C24"/>
    <w:rsid w:val="00EA58CA"/>
    <w:rsid w:val="00EC2B69"/>
    <w:rsid w:val="00EF3580"/>
    <w:rsid w:val="00F138E5"/>
    <w:rsid w:val="00F42436"/>
    <w:rsid w:val="00F4773C"/>
    <w:rsid w:val="00F54BD3"/>
    <w:rsid w:val="00F6230A"/>
    <w:rsid w:val="00FB6035"/>
    <w:rsid w:val="00FB69D1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7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13</cp:revision>
  <cp:lastPrinted>2026-07-22T12:53:00Z</cp:lastPrinted>
  <dcterms:created xsi:type="dcterms:W3CDTF">2026-07-03T13:00:00Z</dcterms:created>
  <dcterms:modified xsi:type="dcterms:W3CDTF">2026-07-22T12:54:00Z</dcterms:modified>
</cp:coreProperties>
</file>